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304922" w:rsidRDefault="00077359" w:rsidP="00077359">
      <w:pPr>
        <w:spacing w:before="69" w:line="372" w:lineRule="auto"/>
        <w:ind w:left="1316" w:right="1320" w:hanging="3"/>
        <w:jc w:val="center"/>
        <w:rPr>
          <w:rFonts w:ascii="Times New Roman" w:hAnsi="Times New Roman" w:cs="Times New Roman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>УНИВЕРЗИТЕТ У БЕОГРАДУПРАВОСЛАВНИБОГОСЛОВСКИФАКУЛТЕТ</w:t>
      </w:r>
    </w:p>
    <w:p w:rsidR="00077359" w:rsidRPr="00304922" w:rsidRDefault="00077359" w:rsidP="00077359">
      <w:pPr>
        <w:spacing w:line="365" w:lineRule="exact"/>
        <w:ind w:left="1197" w:right="1200"/>
        <w:jc w:val="center"/>
        <w:rPr>
          <w:rFonts w:ascii="Times New Roman" w:hAnsi="Times New Roman" w:cs="Times New Roman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>МијеКовачевића11б,11060Београд</w:t>
      </w:r>
    </w:p>
    <w:p w:rsidR="00077359" w:rsidRPr="00304922" w:rsidRDefault="00077359" w:rsidP="00077359">
      <w:pPr>
        <w:pStyle w:val="BodyText"/>
        <w:rPr>
          <w:sz w:val="34"/>
          <w:lang w:val="ru-RU"/>
        </w:rPr>
      </w:pPr>
    </w:p>
    <w:p w:rsidR="00077359" w:rsidRPr="00304922" w:rsidRDefault="00077359" w:rsidP="00077359">
      <w:pPr>
        <w:pStyle w:val="BodyText"/>
        <w:rPr>
          <w:sz w:val="34"/>
          <w:lang w:val="ru-RU"/>
        </w:rPr>
      </w:pPr>
    </w:p>
    <w:p w:rsidR="00077359" w:rsidRPr="00304922" w:rsidRDefault="00077359" w:rsidP="00077359">
      <w:pPr>
        <w:pStyle w:val="BodyText"/>
        <w:rPr>
          <w:sz w:val="34"/>
          <w:lang w:val="ru-RU"/>
        </w:rPr>
      </w:pPr>
    </w:p>
    <w:p w:rsidR="00077359" w:rsidRPr="00304922" w:rsidRDefault="00077359" w:rsidP="00077359">
      <w:pPr>
        <w:pStyle w:val="BodyText"/>
        <w:rPr>
          <w:sz w:val="34"/>
          <w:lang w:val="ru-RU"/>
        </w:rPr>
      </w:pPr>
    </w:p>
    <w:p w:rsidR="00077359" w:rsidRPr="00304922" w:rsidRDefault="00077359" w:rsidP="00077359">
      <w:pPr>
        <w:pStyle w:val="BodyText"/>
        <w:spacing w:before="5"/>
        <w:rPr>
          <w:sz w:val="29"/>
          <w:lang w:val="ru-RU"/>
        </w:rPr>
      </w:pPr>
    </w:p>
    <w:p w:rsidR="00077359" w:rsidRPr="00304922" w:rsidRDefault="00077359" w:rsidP="00077359">
      <w:pPr>
        <w:ind w:left="1198" w:right="1199"/>
        <w:jc w:val="center"/>
        <w:rPr>
          <w:rFonts w:ascii="Times New Roman" w:hAnsi="Times New Roman" w:cs="Times New Roman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>ИЗВЕШТАЈ</w:t>
      </w:r>
    </w:p>
    <w:p w:rsidR="00077359" w:rsidRPr="00F64302" w:rsidRDefault="00077359" w:rsidP="00077359">
      <w:pPr>
        <w:spacing w:before="201"/>
        <w:ind w:left="1198" w:right="1198"/>
        <w:jc w:val="center"/>
        <w:rPr>
          <w:rFonts w:ascii="Times New Roman" w:hAnsi="Times New Roman" w:cs="Times New Roman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 xml:space="preserve">оизборудр </w:t>
      </w:r>
      <w:r w:rsidR="00304922" w:rsidRPr="00F64302">
        <w:rPr>
          <w:rFonts w:ascii="Times New Roman" w:hAnsi="Times New Roman" w:cs="Times New Roman"/>
          <w:sz w:val="32"/>
          <w:lang w:val="ru-RU"/>
        </w:rPr>
        <w:t xml:space="preserve">Слободана </w:t>
      </w:r>
      <w:r w:rsidR="00EB3C2A" w:rsidRPr="00433FB4">
        <w:rPr>
          <w:rFonts w:ascii="Times New Roman" w:hAnsi="Times New Roman" w:cs="Times New Roman"/>
          <w:sz w:val="32"/>
          <w:lang w:val="ru-RU"/>
        </w:rPr>
        <w:t xml:space="preserve">С. </w:t>
      </w:r>
      <w:r w:rsidR="00304922" w:rsidRPr="00F64302">
        <w:rPr>
          <w:rFonts w:ascii="Times New Roman" w:hAnsi="Times New Roman" w:cs="Times New Roman"/>
          <w:sz w:val="32"/>
          <w:lang w:val="ru-RU"/>
        </w:rPr>
        <w:t>Јаковљевића</w:t>
      </w:r>
    </w:p>
    <w:p w:rsidR="00077359" w:rsidRPr="00304922" w:rsidRDefault="00077359" w:rsidP="00077359">
      <w:pPr>
        <w:spacing w:before="201"/>
        <w:ind w:left="1194" w:right="1200"/>
        <w:jc w:val="center"/>
        <w:rPr>
          <w:rFonts w:ascii="Times New Roman" w:hAnsi="Times New Roman" w:cs="Times New Roman"/>
          <w:spacing w:val="-5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>узвање</w:t>
      </w:r>
    </w:p>
    <w:p w:rsidR="00077359" w:rsidRPr="00304922" w:rsidRDefault="00077359" w:rsidP="00077359">
      <w:pPr>
        <w:spacing w:before="201"/>
        <w:ind w:left="1194" w:right="1200"/>
        <w:jc w:val="center"/>
        <w:rPr>
          <w:rFonts w:ascii="Times New Roman" w:hAnsi="Times New Roman" w:cs="Times New Roman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>НАУЧНИСАРАДНИК</w:t>
      </w:r>
    </w:p>
    <w:p w:rsidR="00077359" w:rsidRPr="00304922" w:rsidRDefault="00077359" w:rsidP="00077359">
      <w:pPr>
        <w:pStyle w:val="BodyText"/>
        <w:rPr>
          <w:sz w:val="34"/>
          <w:lang w:val="ru-RU"/>
        </w:rPr>
      </w:pPr>
    </w:p>
    <w:p w:rsidR="00077359" w:rsidRDefault="00077359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Default="00EC77E0" w:rsidP="00077359">
      <w:pPr>
        <w:pStyle w:val="BodyText"/>
        <w:rPr>
          <w:sz w:val="34"/>
          <w:lang w:val="ru-RU"/>
        </w:rPr>
      </w:pPr>
    </w:p>
    <w:p w:rsidR="00EC77E0" w:rsidRPr="00304922" w:rsidRDefault="00EC77E0" w:rsidP="00077359">
      <w:pPr>
        <w:pStyle w:val="BodyText"/>
        <w:rPr>
          <w:sz w:val="34"/>
          <w:lang w:val="ru-RU"/>
        </w:rPr>
      </w:pPr>
    </w:p>
    <w:p w:rsidR="00077359" w:rsidRPr="00304922" w:rsidRDefault="00077359" w:rsidP="00077359">
      <w:pPr>
        <w:pStyle w:val="BodyText"/>
        <w:spacing w:before="1"/>
        <w:rPr>
          <w:sz w:val="32"/>
          <w:lang w:val="ru-RU"/>
        </w:rPr>
      </w:pPr>
    </w:p>
    <w:p w:rsidR="00077359" w:rsidRPr="00304922" w:rsidRDefault="00077359" w:rsidP="00077359">
      <w:pPr>
        <w:spacing w:before="1"/>
        <w:ind w:left="1198" w:right="1198"/>
        <w:jc w:val="center"/>
        <w:rPr>
          <w:rFonts w:ascii="Times New Roman" w:hAnsi="Times New Roman" w:cs="Times New Roman"/>
          <w:sz w:val="32"/>
          <w:lang w:val="ru-RU"/>
        </w:rPr>
      </w:pPr>
      <w:r w:rsidRPr="00304922">
        <w:rPr>
          <w:rFonts w:ascii="Times New Roman" w:hAnsi="Times New Roman" w:cs="Times New Roman"/>
          <w:sz w:val="32"/>
          <w:lang w:val="ru-RU"/>
        </w:rPr>
        <w:t>Београд,</w:t>
      </w:r>
      <w:r w:rsidR="00304922">
        <w:rPr>
          <w:rFonts w:ascii="Times New Roman" w:hAnsi="Times New Roman" w:cs="Times New Roman"/>
          <w:sz w:val="32"/>
          <w:lang w:val="ru-RU"/>
        </w:rPr>
        <w:t>август</w:t>
      </w:r>
      <w:r w:rsidR="00EC77E0">
        <w:rPr>
          <w:rFonts w:ascii="Times New Roman" w:hAnsi="Times New Roman" w:cs="Times New Roman"/>
          <w:sz w:val="32"/>
          <w:lang w:val="ru-RU"/>
        </w:rPr>
        <w:t>2023</w:t>
      </w:r>
      <w:r w:rsidRPr="00304922">
        <w:rPr>
          <w:rFonts w:ascii="Times New Roman" w:hAnsi="Times New Roman" w:cs="Times New Roman"/>
          <w:sz w:val="32"/>
          <w:lang w:val="ru-RU"/>
        </w:rPr>
        <w:t>.године</w:t>
      </w:r>
    </w:p>
    <w:p w:rsidR="00077359" w:rsidRPr="00304922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77359" w:rsidRPr="00304922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21BF" w:rsidRPr="00907460" w:rsidRDefault="00907460" w:rsidP="009074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C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Наставно научном </w:t>
      </w:r>
      <w:r w:rsidR="00E221BF" w:rsidRPr="009074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већу Православног богословског факултета Универзитета у Београду</w:t>
      </w:r>
    </w:p>
    <w:p w:rsidR="00E52506" w:rsidRDefault="006B77B1" w:rsidP="00F13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одлуке </w:t>
      </w:r>
      <w:r w:rsidR="0082266C">
        <w:rPr>
          <w:rFonts w:ascii="Times New Roman" w:hAnsi="Times New Roman" w:cs="Times New Roman"/>
          <w:sz w:val="24"/>
          <w:szCs w:val="24"/>
          <w:lang w:val="ru-RU"/>
        </w:rPr>
        <w:t>Изборног </w:t>
      </w:r>
      <w:r w:rsidR="00E624D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Наставно-научног већа Православног богословског факултета</w:t>
      </w:r>
      <w:r w:rsidR="00E624DB">
        <w:rPr>
          <w:rFonts w:ascii="Times New Roman" w:hAnsi="Times New Roman" w:cs="Times New Roman"/>
          <w:sz w:val="24"/>
          <w:szCs w:val="24"/>
          <w:lang w:val="ru-RU"/>
        </w:rPr>
        <w:t xml:space="preserve">Универзитета </w:t>
      </w:r>
      <w:r w:rsidR="00814B3C" w:rsidRPr="00304922">
        <w:rPr>
          <w:rFonts w:ascii="Times New Roman" w:hAnsi="Times New Roman" w:cs="Times New Roman"/>
          <w:sz w:val="24"/>
          <w:szCs w:val="24"/>
          <w:lang w:val="ru-RU"/>
        </w:rPr>
        <w:t>у Београду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983FC2" w:rsidRPr="00983FC2">
        <w:rPr>
          <w:rFonts w:ascii="Times New Roman" w:hAnsi="Times New Roman" w:cs="Times New Roman"/>
          <w:sz w:val="24"/>
          <w:szCs w:val="24"/>
          <w:lang w:val="ru-RU"/>
        </w:rPr>
        <w:t>0106-408/7</w:t>
      </w:r>
      <w:r w:rsidR="00983FC2" w:rsidRPr="00983FC2">
        <w:rPr>
          <w:rFonts w:ascii="Times New Roman" w:hAnsi="Times New Roman" w:cs="Times New Roman"/>
          <w:sz w:val="24"/>
          <w:szCs w:val="24"/>
        </w:rPr>
        <w:t> </w:t>
      </w:r>
      <w:r w:rsidR="00E624DB">
        <w:rPr>
          <w:rFonts w:ascii="Times New Roman" w:hAnsi="Times New Roman" w:cs="Times New Roman"/>
          <w:sz w:val="24"/>
          <w:szCs w:val="24"/>
          <w:lang w:val="ru-RU"/>
        </w:rPr>
        <w:t>која је донета на редовној седници</w:t>
      </w:r>
      <w:r w:rsidR="00E52506" w:rsidRPr="00EB3C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>. јула 2023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. године, именовани смо за чланове Комисије да,  </w:t>
      </w:r>
      <w:r w:rsidR="000608A1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према Закону о науци и истраживањима </w:t>
      </w:r>
      <w:r w:rsidR="000608A1" w:rsidRPr="00E52506">
        <w:rPr>
          <w:rFonts w:ascii="Times New Roman" w:hAnsi="Times New Roman" w:cs="Times New Roman"/>
          <w:sz w:val="24"/>
          <w:szCs w:val="24"/>
          <w:lang w:val="ru-RU"/>
        </w:rPr>
        <w:t>(„Сл. Гласник РС“</w:t>
      </w:r>
      <w:r w:rsidR="000608A1" w:rsidRPr="00E52506">
        <w:rPr>
          <w:rFonts w:ascii="Times New Roman" w:hAnsi="Times New Roman" w:cs="Times New Roman"/>
          <w:color w:val="000000"/>
          <w:lang w:val="ru-RU"/>
        </w:rPr>
        <w:t xml:space="preserve"> бр. 49/2019)</w:t>
      </w:r>
      <w:r w:rsidR="000608A1" w:rsidRPr="00E52506">
        <w:rPr>
          <w:rFonts w:ascii="Times New Roman" w:hAnsi="Times New Roman" w:cs="Times New Roman"/>
          <w:color w:val="000000"/>
        </w:rPr>
        <w:t> </w:t>
      </w:r>
      <w:r w:rsidR="00814B3C" w:rsidRPr="00E525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608A1" w:rsidRPr="00E52506">
        <w:rPr>
          <w:rFonts w:ascii="Times New Roman" w:hAnsi="Times New Roman" w:cs="Times New Roman"/>
          <w:sz w:val="24"/>
          <w:szCs w:val="24"/>
          <w:lang w:val="ru-RU"/>
        </w:rPr>
        <w:t xml:space="preserve">Правилнику о стицању истраживачких и научних звања </w:t>
      </w:r>
      <w:r w:rsidR="00353AE2" w:rsidRPr="0035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="00353AE2" w:rsidRPr="005574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„</w:t>
      </w:r>
      <w:r w:rsidR="00353AE2" w:rsidRPr="0035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Сл. Гласник РС</w:t>
      </w:r>
      <w:r w:rsidR="00353AE2" w:rsidRPr="005574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“</w:t>
      </w:r>
      <w:r w:rsidR="00353AE2" w:rsidRPr="0035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бр. 159/2020 и </w:t>
      </w:r>
      <w:bookmarkStart w:id="0" w:name="_Hlk143702428"/>
      <w:r w:rsidR="00353AE2" w:rsidRPr="0035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14/2023)</w:t>
      </w:r>
      <w:r w:rsidRPr="00E525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0"/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поднесемо извештај о испуњености услова за избор у </w:t>
      </w:r>
      <w:r w:rsidR="00E221BF" w:rsidRPr="0030492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D78A1" w:rsidRPr="00304922">
        <w:rPr>
          <w:rFonts w:ascii="Times New Roman" w:hAnsi="Times New Roman" w:cs="Times New Roman"/>
          <w:sz w:val="24"/>
          <w:szCs w:val="24"/>
          <w:lang w:val="ru-RU"/>
        </w:rPr>
        <w:t>вањ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>е научног сарадника кандидата</w:t>
      </w:r>
      <w:r w:rsidR="00E52506" w:rsidRPr="00EB3C2A">
        <w:rPr>
          <w:rFonts w:ascii="Times New Roman" w:hAnsi="Times New Roman" w:cs="Times New Roman"/>
          <w:b/>
          <w:sz w:val="24"/>
          <w:szCs w:val="24"/>
          <w:lang w:val="ru-RU"/>
        </w:rPr>
        <w:t>др</w:t>
      </w:r>
      <w:r w:rsidR="00304922" w:rsidRPr="00E525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Слободана </w:t>
      </w:r>
      <w:r w:rsidR="00E525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 </w:t>
      </w:r>
      <w:r w:rsidR="00304922" w:rsidRPr="00E52506">
        <w:rPr>
          <w:rFonts w:ascii="Times New Roman" w:hAnsi="Times New Roman" w:cs="Times New Roman"/>
          <w:b/>
          <w:sz w:val="24"/>
          <w:szCs w:val="24"/>
          <w:lang w:val="ru-RU"/>
        </w:rPr>
        <w:t>Јаковљевића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>, доктора теолошких</w:t>
      </w:r>
      <w:r w:rsidR="00E221BF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наука. </w:t>
      </w:r>
    </w:p>
    <w:p w:rsidR="00E221BF" w:rsidRDefault="00E221BF" w:rsidP="00F13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На основу увида у дост</w:t>
      </w:r>
      <w:r w:rsidR="00EC77E0">
        <w:rPr>
          <w:rFonts w:ascii="Times New Roman" w:hAnsi="Times New Roman" w:cs="Times New Roman"/>
          <w:sz w:val="24"/>
          <w:szCs w:val="24"/>
          <w:lang w:val="ru-RU"/>
        </w:rPr>
        <w:t>ављену документацију, слободни смо</w:t>
      </w:r>
      <w:r w:rsidR="00E624DB">
        <w:rPr>
          <w:rFonts w:ascii="Times New Roman" w:hAnsi="Times New Roman" w:cs="Times New Roman"/>
          <w:sz w:val="24"/>
          <w:szCs w:val="24"/>
          <w:lang w:val="ru-RU"/>
        </w:rPr>
        <w:t xml:space="preserve"> да Наставно-научном већу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поменутог факултета поднесе</w:t>
      </w:r>
      <w:r w:rsidR="006B77B1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мо следећи </w:t>
      </w:r>
    </w:p>
    <w:p w:rsidR="00E52506" w:rsidRPr="00EB3C2A" w:rsidRDefault="00E52506" w:rsidP="006B7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238" w:rsidRPr="00304922" w:rsidRDefault="00E221BF" w:rsidP="00E221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И  З  В  Е  Ш  Т  А  Ј</w:t>
      </w:r>
    </w:p>
    <w:p w:rsidR="00E221BF" w:rsidRPr="00304922" w:rsidRDefault="00E221BF" w:rsidP="00E22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77B1" w:rsidRPr="00304922" w:rsidRDefault="00E52506" w:rsidP="00E52506">
      <w:pPr>
        <w:pStyle w:val="ListParagraph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БИОГРАФСКИ ПОДАЦИ О КАНДИДАТУ</w:t>
      </w:r>
    </w:p>
    <w:p w:rsidR="00E52506" w:rsidRPr="00E52506" w:rsidRDefault="00E52506" w:rsidP="0055745F">
      <w:pPr>
        <w:pStyle w:val="FootnoteText"/>
        <w:spacing w:afterLines="2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04922" w:rsidRPr="00383DD9" w:rsidRDefault="00304922" w:rsidP="0055745F">
      <w:pPr>
        <w:pStyle w:val="FootnoteText"/>
        <w:spacing w:afterLines="2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Слободан Јаковљевић рођен је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7. октобра 1985. године у Бајиној Башти. </w:t>
      </w:r>
      <w:r w:rsidRPr="00D05880">
        <w:rPr>
          <w:rFonts w:ascii="Times New Roman" w:hAnsi="Times New Roman"/>
          <w:sz w:val="24"/>
          <w:szCs w:val="24"/>
          <w:lang w:val="ru-RU"/>
        </w:rPr>
        <w:t xml:space="preserve">Богословију </w:t>
      </w:r>
      <w:r w:rsidRPr="00095C07">
        <w:rPr>
          <w:rFonts w:ascii="Times New Roman" w:hAnsi="Times New Roman"/>
          <w:i/>
          <w:sz w:val="24"/>
          <w:szCs w:val="24"/>
          <w:lang w:val="ru-RU"/>
        </w:rPr>
        <w:t>Светог Петра Дабробосанског</w:t>
      </w:r>
      <w:r>
        <w:rPr>
          <w:rFonts w:ascii="Times New Roman" w:hAnsi="Times New Roman"/>
          <w:sz w:val="24"/>
          <w:szCs w:val="24"/>
          <w:lang w:val="ru-RU"/>
        </w:rPr>
        <w:t xml:space="preserve"> у Фочи завршиоје </w:t>
      </w:r>
      <w:r w:rsidRPr="00D05880">
        <w:rPr>
          <w:rFonts w:ascii="Times New Roman" w:hAnsi="Times New Roman"/>
          <w:sz w:val="24"/>
          <w:szCs w:val="24"/>
          <w:lang w:val="ru-RU"/>
        </w:rPr>
        <w:t>2004. г</w:t>
      </w:r>
      <w:r>
        <w:rPr>
          <w:rFonts w:ascii="Times New Roman" w:hAnsi="Times New Roman"/>
          <w:sz w:val="24"/>
          <w:szCs w:val="24"/>
          <w:lang w:val="ru-RU"/>
        </w:rPr>
        <w:t>одине</w:t>
      </w:r>
      <w:r w:rsidRPr="00D05880">
        <w:rPr>
          <w:rFonts w:ascii="Times New Roman" w:hAnsi="Times New Roman"/>
          <w:sz w:val="24"/>
          <w:szCs w:val="24"/>
          <w:lang w:val="ru-RU"/>
        </w:rPr>
        <w:t xml:space="preserve"> са одличним успехом. На Православном богословском факу</w:t>
      </w:r>
      <w:r>
        <w:rPr>
          <w:rFonts w:ascii="Times New Roman" w:hAnsi="Times New Roman"/>
          <w:sz w:val="24"/>
          <w:szCs w:val="24"/>
          <w:lang w:val="ru-RU"/>
        </w:rPr>
        <w:t>лтету Универзитета у Београду</w:t>
      </w:r>
      <w:r w:rsidRPr="00D05880">
        <w:rPr>
          <w:rFonts w:ascii="Times New Roman" w:hAnsi="Times New Roman"/>
          <w:sz w:val="24"/>
          <w:szCs w:val="24"/>
          <w:lang w:val="ru-RU"/>
        </w:rPr>
        <w:t xml:space="preserve"> дипломирао </w:t>
      </w:r>
      <w:r>
        <w:rPr>
          <w:rFonts w:ascii="Times New Roman" w:hAnsi="Times New Roman"/>
          <w:sz w:val="24"/>
          <w:szCs w:val="24"/>
          <w:lang w:val="ru-RU"/>
        </w:rPr>
        <w:t xml:space="preserve">је 2008. године, а мастер студије на истом факултету успешно завршио 2010. године. </w:t>
      </w:r>
      <w:r w:rsidRPr="00E14A61">
        <w:rPr>
          <w:rFonts w:ascii="Times New Roman" w:hAnsi="Times New Roman"/>
          <w:sz w:val="24"/>
          <w:szCs w:val="24"/>
          <w:lang w:val="ru-RU"/>
        </w:rPr>
        <w:t xml:space="preserve">Мастер рад на тему </w:t>
      </w:r>
      <w:r w:rsidRPr="00E14A61">
        <w:rPr>
          <w:rFonts w:ascii="Times New Roman" w:hAnsi="Times New Roman"/>
          <w:i/>
          <w:sz w:val="24"/>
          <w:szCs w:val="24"/>
          <w:lang w:val="sr-Cyrl-CS"/>
        </w:rPr>
        <w:t>Историјско-теолошка анализа конкордата у време патријарха Варнаве Росића</w:t>
      </w:r>
      <w:r>
        <w:rPr>
          <w:rFonts w:ascii="Times New Roman" w:hAnsi="Times New Roman"/>
          <w:sz w:val="24"/>
          <w:szCs w:val="24"/>
          <w:lang w:val="ru-RU"/>
        </w:rPr>
        <w:t>одбранио је</w:t>
      </w:r>
      <w:r w:rsidRPr="00E14A61">
        <w:rPr>
          <w:rFonts w:ascii="Times New Roman" w:hAnsi="Times New Roman"/>
          <w:sz w:val="24"/>
          <w:szCs w:val="24"/>
          <w:lang w:val="ru-RU"/>
        </w:rPr>
        <w:t xml:space="preserve"> 2010. године под менторским руководством проф. др Предрага Пузовића</w:t>
      </w:r>
      <w:r w:rsidRPr="00490ECB">
        <w:rPr>
          <w:rFonts w:ascii="Times New Roman" w:hAnsi="Times New Roman"/>
          <w:sz w:val="24"/>
          <w:szCs w:val="24"/>
          <w:lang w:val="ru-RU"/>
        </w:rPr>
        <w:t>.</w:t>
      </w:r>
      <w:r w:rsidRPr="00E14A61">
        <w:rPr>
          <w:rFonts w:ascii="Times New Roman" w:hAnsi="Times New Roman"/>
          <w:sz w:val="24"/>
          <w:szCs w:val="24"/>
          <w:lang w:val="ru-RU"/>
        </w:rPr>
        <w:t xml:space="preserve"> По благослову блаженопочившег </w:t>
      </w:r>
      <w:r w:rsidR="0082266C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пископа жичког Хрисостома (Столића)</w:t>
      </w:r>
      <w:r w:rsidR="00E52506">
        <w:rPr>
          <w:rFonts w:ascii="Times New Roman" w:hAnsi="Times New Roman"/>
          <w:sz w:val="24"/>
          <w:szCs w:val="24"/>
          <w:lang w:val="ru-RU"/>
        </w:rPr>
        <w:t xml:space="preserve"> рукоположен је за ђакона а убрзо потом и за свештеника августа 2011. године. Такође, по благослову истог епископа</w:t>
      </w:r>
      <w:r w:rsidR="0057102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академске 2011/2012. године уписује</w:t>
      </w:r>
      <w:r w:rsidRPr="00D05880">
        <w:rPr>
          <w:rFonts w:ascii="Times New Roman" w:hAnsi="Times New Roman"/>
          <w:sz w:val="24"/>
          <w:szCs w:val="24"/>
          <w:lang w:val="ru-RU"/>
        </w:rPr>
        <w:t xml:space="preserve"> докторске студије теологије на истом факулт</w:t>
      </w:r>
      <w:r w:rsidR="0082266C">
        <w:rPr>
          <w:rFonts w:ascii="Times New Roman" w:hAnsi="Times New Roman"/>
          <w:sz w:val="24"/>
          <w:szCs w:val="24"/>
          <w:lang w:val="ru-RU"/>
        </w:rPr>
        <w:t>ету и у законском року пола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D05880">
        <w:rPr>
          <w:rFonts w:ascii="Times New Roman" w:hAnsi="Times New Roman"/>
          <w:sz w:val="24"/>
          <w:szCs w:val="24"/>
          <w:lang w:val="ru-RU"/>
        </w:rPr>
        <w:t xml:space="preserve"> све испите предвиђене студијским програмом.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 2018. Слободан Јаковљевић одбранио је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докторску дисертацију под називом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Литургичко-историјска анализа утицаја Архијерејских чиновника (НБС 640, Деч 135, МСПЦ Орг 3- </w:t>
      </w:r>
      <w:r w:rsidRPr="005537B7">
        <w:rPr>
          <w:rFonts w:ascii="Times New Roman" w:hAnsi="Times New Roman"/>
          <w:i/>
          <w:sz w:val="24"/>
          <w:szCs w:val="24"/>
        </w:rPr>
        <w:t>II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-2, ПБ 21, Савина 7) и Литургијара (МСПЦ Орг 121, Музеј Румјанцова 401) рачанских скриптора 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на развој литургијског поретка Српске Цркве </w:t>
      </w:r>
      <w:r w:rsidRPr="005537B7">
        <w:rPr>
          <w:rFonts w:ascii="Times New Roman" w:hAnsi="Times New Roman"/>
          <w:i/>
          <w:sz w:val="24"/>
          <w:szCs w:val="24"/>
        </w:rPr>
        <w:t>XVII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 и прве половине </w:t>
      </w:r>
      <w:r w:rsidRPr="005537B7">
        <w:rPr>
          <w:rFonts w:ascii="Times New Roman" w:hAnsi="Times New Roman"/>
          <w:i/>
          <w:sz w:val="24"/>
          <w:szCs w:val="24"/>
        </w:rPr>
        <w:t>XVIII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 века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под менторским руковођењем проф. др Владимира Вукашиновића. Следеће године (2019) дисертације је одштампана као књига под називом: 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>Архијерејски чиновници и литургијари р</w:t>
      </w:r>
      <w:r>
        <w:rPr>
          <w:rFonts w:ascii="Times New Roman" w:hAnsi="Times New Roman"/>
          <w:i/>
          <w:sz w:val="24"/>
          <w:szCs w:val="24"/>
        </w:rPr>
        <w:t>a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чанских скриптора у литургијском животу Српске Цркве </w:t>
      </w:r>
      <w:r w:rsidRPr="005537B7">
        <w:rPr>
          <w:rFonts w:ascii="Times New Roman" w:hAnsi="Times New Roman"/>
          <w:i/>
          <w:sz w:val="24"/>
          <w:szCs w:val="24"/>
        </w:rPr>
        <w:t>XVII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 и прве половине </w:t>
      </w:r>
      <w:r w:rsidRPr="005537B7">
        <w:rPr>
          <w:rFonts w:ascii="Times New Roman" w:hAnsi="Times New Roman"/>
          <w:i/>
          <w:sz w:val="24"/>
          <w:szCs w:val="24"/>
        </w:rPr>
        <w:t>XVIII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 xml:space="preserve"> века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. Књига је изашла у издању Института за литургику и црквену уметност (Православни богословски факултет универзитета у Београду), Центра за литургичке студије </w:t>
      </w:r>
      <w:r>
        <w:rPr>
          <w:rFonts w:ascii="Times New Roman" w:hAnsi="Times New Roman"/>
          <w:sz w:val="24"/>
          <w:szCs w:val="24"/>
        </w:rPr>
        <w:t>MonsHaemus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 xml:space="preserve">издавачке куће </w:t>
      </w:r>
      <w:r w:rsidRPr="00A23A22">
        <w:rPr>
          <w:rFonts w:ascii="Times New Roman" w:hAnsi="Times New Roman"/>
          <w:sz w:val="24"/>
          <w:szCs w:val="24"/>
          <w:lang w:val="ru-RU"/>
        </w:rPr>
        <w:t>Интеркл</w:t>
      </w:r>
      <w:r>
        <w:rPr>
          <w:rFonts w:ascii="Times New Roman" w:hAnsi="Times New Roman"/>
          <w:sz w:val="24"/>
          <w:szCs w:val="24"/>
          <w:lang w:val="ru-RU"/>
        </w:rPr>
        <w:t>има Графика (Врњци). Уредник је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странице 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>Православље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у недељнику „Чачански глас“, као и члан уредништва </w:t>
      </w:r>
      <w:r w:rsidRPr="009B693E">
        <w:rPr>
          <w:rFonts w:ascii="Times New Roman" w:hAnsi="Times New Roman"/>
          <w:sz w:val="24"/>
          <w:szCs w:val="24"/>
          <w:lang w:val="ru-RU"/>
        </w:rPr>
        <w:t xml:space="preserve">епархијског 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часописа </w:t>
      </w:r>
      <w:r w:rsidRPr="00A23A22">
        <w:rPr>
          <w:rFonts w:ascii="Times New Roman" w:hAnsi="Times New Roman"/>
          <w:i/>
          <w:sz w:val="24"/>
          <w:szCs w:val="24"/>
          <w:lang w:val="ru-RU"/>
        </w:rPr>
        <w:t>Жички благовесник</w:t>
      </w:r>
      <w:r w:rsidRPr="00A23A22">
        <w:rPr>
          <w:rFonts w:ascii="Times New Roman" w:hAnsi="Times New Roman"/>
          <w:sz w:val="24"/>
          <w:szCs w:val="24"/>
          <w:lang w:val="ru-RU"/>
        </w:rPr>
        <w:t>. Свештен</w:t>
      </w:r>
      <w:r>
        <w:rPr>
          <w:rFonts w:ascii="Times New Roman" w:hAnsi="Times New Roman"/>
          <w:sz w:val="24"/>
          <w:szCs w:val="24"/>
          <w:lang w:val="ru-RU"/>
        </w:rPr>
        <w:t>ик је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 у са</w:t>
      </w:r>
      <w:r>
        <w:rPr>
          <w:rFonts w:ascii="Times New Roman" w:hAnsi="Times New Roman"/>
          <w:sz w:val="24"/>
          <w:szCs w:val="24"/>
          <w:lang w:val="ru-RU"/>
        </w:rPr>
        <w:t xml:space="preserve">борној цркви у Чачку. Ожењен је и има </w:t>
      </w:r>
      <w:r w:rsidRPr="00A23A22">
        <w:rPr>
          <w:rFonts w:ascii="Times New Roman" w:hAnsi="Times New Roman"/>
          <w:sz w:val="24"/>
          <w:szCs w:val="24"/>
          <w:lang w:val="ru-RU"/>
        </w:rPr>
        <w:t xml:space="preserve">двоје деце. </w:t>
      </w:r>
    </w:p>
    <w:p w:rsidR="00B25238" w:rsidRPr="00304922" w:rsidRDefault="00B25238" w:rsidP="006B7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7B1" w:rsidRPr="00304922" w:rsidRDefault="006B77B1" w:rsidP="006B7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7B1" w:rsidRPr="00304922" w:rsidRDefault="002B229F" w:rsidP="00FC225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770871">
        <w:rPr>
          <w:rFonts w:ascii="Times New Roman" w:hAnsi="Times New Roman" w:cs="Times New Roman"/>
          <w:b/>
          <w:sz w:val="24"/>
          <w:szCs w:val="24"/>
          <w:lang w:val="ru-RU"/>
        </w:rPr>
        <w:t>НАУЧНО-ИСТРАЖИВАЧКИ РЕЗУЛТАТИ</w:t>
      </w:r>
    </w:p>
    <w:p w:rsidR="00B25238" w:rsidRPr="00304922" w:rsidRDefault="00B25238" w:rsidP="00B252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77B1" w:rsidRPr="00304922" w:rsidRDefault="006B77B1" w:rsidP="002F443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Кандидатдр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>Слободан Јаковљевићобјавио је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већибројнаучнихрадоваизобласти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 xml:space="preserve">историје </w:t>
      </w:r>
      <w:r w:rsidR="00EB3C2A">
        <w:rPr>
          <w:rFonts w:ascii="Times New Roman" w:hAnsi="Times New Roman" w:cs="Times New Roman"/>
          <w:sz w:val="24"/>
          <w:szCs w:val="24"/>
          <w:lang w:val="ru-RU"/>
        </w:rPr>
        <w:t xml:space="preserve">српског 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>богослужења и историје уопште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094F" w:rsidRPr="0030492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 xml:space="preserve"> прилог томе најпре сведочи горе наведена тема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докторске дисертације 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 xml:space="preserve">(која је одштампана) </w:t>
      </w:r>
      <w:r w:rsidR="000E094F" w:rsidRPr="00304922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="00B25238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и већинарадовакојеје</w:t>
      </w:r>
      <w:r w:rsidR="00F133F3">
        <w:rPr>
          <w:rFonts w:ascii="Times New Roman" w:hAnsi="Times New Roman" w:cs="Times New Roman"/>
          <w:sz w:val="24"/>
          <w:szCs w:val="24"/>
          <w:lang w:val="ru-RU"/>
        </w:rPr>
        <w:t>објављена</w:t>
      </w:r>
      <w:r w:rsidR="003B77AB" w:rsidRPr="00304922">
        <w:rPr>
          <w:rFonts w:ascii="Times New Roman" w:hAnsi="Times New Roman" w:cs="Times New Roman"/>
          <w:sz w:val="24"/>
          <w:szCs w:val="24"/>
          <w:lang w:val="ru-RU"/>
        </w:rPr>
        <w:t>управо</w:t>
      </w:r>
      <w:r w:rsidR="00B25238" w:rsidRPr="0030492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0E094F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назначених</w:t>
      </w:r>
      <w:r w:rsidR="003B77AB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области. </w:t>
      </w:r>
      <w:r w:rsidR="00770871" w:rsidRPr="00304922">
        <w:rPr>
          <w:rFonts w:ascii="Times New Roman" w:hAnsi="Times New Roman" w:cs="Times New Roman"/>
          <w:sz w:val="24"/>
          <w:szCs w:val="24"/>
          <w:lang w:val="ru-RU"/>
        </w:rPr>
        <w:t>Комисија нарочито истиче</w:t>
      </w:r>
      <w:r w:rsidR="00770871">
        <w:rPr>
          <w:rFonts w:ascii="Times New Roman" w:hAnsi="Times New Roman" w:cs="Times New Roman"/>
          <w:sz w:val="24"/>
          <w:szCs w:val="24"/>
          <w:lang w:val="ru-RU"/>
        </w:rPr>
        <w:t xml:space="preserve"> његов</w:t>
      </w:r>
      <w:r w:rsidR="00770871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4514DB">
        <w:rPr>
          <w:rFonts w:ascii="Times New Roman" w:hAnsi="Times New Roman" w:cs="Times New Roman"/>
          <w:sz w:val="24"/>
          <w:szCs w:val="24"/>
          <w:lang w:val="ru-RU"/>
        </w:rPr>
        <w:t>аучно-истраживачки рад у о</w:t>
      </w:r>
      <w:r w:rsidR="004514DB" w:rsidRPr="00353AE2">
        <w:rPr>
          <w:rFonts w:ascii="Times New Roman" w:hAnsi="Times New Roman" w:cs="Times New Roman"/>
          <w:sz w:val="24"/>
          <w:szCs w:val="24"/>
          <w:lang w:val="ru-RU"/>
        </w:rPr>
        <w:t>квиру</w:t>
      </w:r>
      <w:r w:rsidR="00770871">
        <w:rPr>
          <w:rFonts w:ascii="Times New Roman" w:hAnsi="Times New Roman" w:cs="Times New Roman"/>
          <w:sz w:val="24"/>
          <w:szCs w:val="24"/>
          <w:lang w:val="ru-RU"/>
        </w:rPr>
        <w:t xml:space="preserve">једног ширег пројекта под називом </w:t>
      </w:r>
      <w:r w:rsidR="00770871" w:rsidRPr="00770871">
        <w:rPr>
          <w:rFonts w:ascii="Times New Roman" w:hAnsi="Times New Roman" w:cs="Times New Roman"/>
          <w:i/>
          <w:sz w:val="24"/>
          <w:szCs w:val="24"/>
          <w:lang w:val="ru-RU"/>
        </w:rPr>
        <w:t>Историја српског бого</w:t>
      </w:r>
      <w:r w:rsidR="0082266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770871" w:rsidRPr="00770871">
        <w:rPr>
          <w:rFonts w:ascii="Times New Roman" w:hAnsi="Times New Roman" w:cs="Times New Roman"/>
          <w:i/>
          <w:sz w:val="24"/>
          <w:szCs w:val="24"/>
          <w:lang w:val="ru-RU"/>
        </w:rPr>
        <w:t>лужења</w:t>
      </w:r>
      <w:r w:rsidR="00770871">
        <w:rPr>
          <w:rFonts w:ascii="Times New Roman" w:hAnsi="Times New Roman" w:cs="Times New Roman"/>
          <w:sz w:val="24"/>
          <w:szCs w:val="24"/>
          <w:lang w:val="ru-RU"/>
        </w:rPr>
        <w:t xml:space="preserve"> чији је носилац Матица Српска а којим руководи проф. </w:t>
      </w:r>
      <w:r w:rsidR="00770871" w:rsidRPr="00EB3C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70871">
        <w:rPr>
          <w:rFonts w:ascii="Times New Roman" w:hAnsi="Times New Roman" w:cs="Times New Roman"/>
          <w:sz w:val="24"/>
          <w:szCs w:val="24"/>
          <w:lang w:val="ru-RU"/>
        </w:rPr>
        <w:t>р Владимир Вукашиновић</w:t>
      </w:r>
      <w:r w:rsidR="00770871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54D2" w:rsidRPr="00304922">
        <w:rPr>
          <w:rFonts w:ascii="Times New Roman" w:hAnsi="Times New Roman" w:cs="Times New Roman"/>
          <w:sz w:val="24"/>
          <w:szCs w:val="24"/>
          <w:lang w:val="ru-RU"/>
        </w:rPr>
        <w:t>Штавише, на</w:t>
      </w:r>
      <w:r w:rsidR="00304922">
        <w:rPr>
          <w:rFonts w:ascii="Times New Roman" w:hAnsi="Times New Roman" w:cs="Times New Roman"/>
          <w:sz w:val="24"/>
          <w:szCs w:val="24"/>
          <w:lang w:val="ru-RU"/>
        </w:rPr>
        <w:t xml:space="preserve"> основу увида у радове др Слободана Јаковљевића</w:t>
      </w:r>
      <w:r w:rsidR="00D254D2" w:rsidRPr="00304922">
        <w:rPr>
          <w:rFonts w:ascii="Times New Roman" w:hAnsi="Times New Roman" w:cs="Times New Roman"/>
          <w:sz w:val="24"/>
          <w:szCs w:val="24"/>
          <w:lang w:val="ru-RU"/>
        </w:rPr>
        <w:t>, могуће је констатовати да је реч</w:t>
      </w:r>
      <w:r w:rsidR="00770871">
        <w:rPr>
          <w:rFonts w:ascii="Times New Roman" w:hAnsi="Times New Roman" w:cs="Times New Roman"/>
          <w:sz w:val="24"/>
          <w:szCs w:val="24"/>
          <w:lang w:val="ru-RU"/>
        </w:rPr>
        <w:t>о темељном истраживачу</w:t>
      </w:r>
      <w:r w:rsidR="00B25238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54D2" w:rsidRPr="00304922">
        <w:rPr>
          <w:rFonts w:ascii="Times New Roman" w:hAnsi="Times New Roman" w:cs="Times New Roman"/>
          <w:sz w:val="24"/>
          <w:szCs w:val="24"/>
          <w:lang w:val="ru-RU"/>
        </w:rPr>
        <w:t>Следствено, у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даљемизлагањупонудићемо</w:t>
      </w:r>
      <w:r w:rsidR="003B77AB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најпре 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библиографију</w:t>
      </w:r>
      <w:r w:rsidR="00E27CEC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по хронолошком редоследу 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и валоризацијунаучнихрадова</w:t>
      </w:r>
      <w:r w:rsidR="00B25238" w:rsidRPr="00304922">
        <w:rPr>
          <w:rFonts w:ascii="Times New Roman" w:hAnsi="Times New Roman" w:cs="Times New Roman"/>
          <w:sz w:val="24"/>
          <w:szCs w:val="24"/>
          <w:lang w:val="ru-RU"/>
        </w:rPr>
        <w:t>којисурелевантниза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избор</w:t>
      </w:r>
      <w:r w:rsidR="00B25238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у звање научног сарадника</w:t>
      </w:r>
      <w:r w:rsidR="00814B3C" w:rsidRPr="00304922">
        <w:rPr>
          <w:rFonts w:ascii="Times New Roman" w:hAnsi="Times New Roman" w:cs="Times New Roman"/>
          <w:sz w:val="24"/>
          <w:szCs w:val="24"/>
          <w:lang w:val="ru-RU"/>
        </w:rPr>
        <w:t>, како бисмо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у закључку</w:t>
      </w:r>
      <w:r w:rsidR="00814B3C" w:rsidRPr="00304922">
        <w:rPr>
          <w:rFonts w:ascii="Times New Roman" w:hAnsi="Times New Roman" w:cs="Times New Roman"/>
          <w:sz w:val="24"/>
          <w:szCs w:val="24"/>
          <w:lang w:val="ru-RU"/>
        </w:rPr>
        <w:t>представили</w:t>
      </w:r>
      <w:r w:rsidR="003B77AB" w:rsidRPr="00304922">
        <w:rPr>
          <w:rFonts w:ascii="Times New Roman" w:hAnsi="Times New Roman" w:cs="Times New Roman"/>
          <w:sz w:val="24"/>
          <w:szCs w:val="24"/>
          <w:lang w:val="ru-RU"/>
        </w:rPr>
        <w:t>општуоценуње</w:t>
      </w:r>
      <w:r w:rsidR="00E123DE">
        <w:rPr>
          <w:rFonts w:ascii="Times New Roman" w:hAnsi="Times New Roman" w:cs="Times New Roman"/>
          <w:sz w:val="24"/>
          <w:szCs w:val="24"/>
          <w:lang w:val="sr-Cyrl-CS"/>
        </w:rPr>
        <w:t>говог</w:t>
      </w:r>
      <w:r w:rsidR="00814B3C" w:rsidRPr="00304922">
        <w:rPr>
          <w:rFonts w:ascii="Times New Roman" w:hAnsi="Times New Roman" w:cs="Times New Roman"/>
          <w:sz w:val="24"/>
          <w:szCs w:val="24"/>
          <w:lang w:val="ru-RU"/>
        </w:rPr>
        <w:t>све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укупнограда.</w:t>
      </w:r>
    </w:p>
    <w:p w:rsidR="002F4434" w:rsidRPr="00304922" w:rsidRDefault="002F4434" w:rsidP="00B252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7AB" w:rsidRPr="00304922" w:rsidRDefault="003B77AB" w:rsidP="00B252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886" w:rsidRPr="00382886" w:rsidRDefault="00CD5BC2" w:rsidP="0038288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Библиографијаобјављених</w:t>
      </w:r>
      <w:r w:rsidR="003B77AB" w:rsidRPr="00E27CEC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</w:p>
    <w:p w:rsidR="00382886" w:rsidRDefault="00382886" w:rsidP="00382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4922" w:rsidRDefault="00304922" w:rsidP="003049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М2</w:t>
      </w:r>
      <w:r w:rsidRPr="00C7369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80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(Радови објављ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ени у </w:t>
      </w:r>
      <w:r w:rsidRPr="000B4B62">
        <w:rPr>
          <w:rFonts w:ascii="Times New Roman" w:hAnsi="Times New Roman" w:cs="Times New Roman"/>
          <w:b/>
          <w:sz w:val="24"/>
          <w:szCs w:val="24"/>
          <w:lang w:val="ru-RU"/>
        </w:rPr>
        <w:t>међународном часопису</w:t>
      </w:r>
      <w:r w:rsidRPr="00B80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): </w:t>
      </w:r>
    </w:p>
    <w:p w:rsidR="00304922" w:rsidRPr="00222692" w:rsidRDefault="00304922" w:rsidP="00304922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60654F">
        <w:rPr>
          <w:rFonts w:ascii="Times New Roman" w:hAnsi="Times New Roman"/>
          <w:sz w:val="24"/>
          <w:szCs w:val="24"/>
          <w:lang w:val="ru-RU"/>
        </w:rPr>
        <w:t xml:space="preserve">Јаковљевић, С. (2021). </w:t>
      </w:r>
      <w:r w:rsidRPr="0060654F">
        <w:rPr>
          <w:rFonts w:ascii="Times New Roman" w:hAnsi="Times New Roman"/>
          <w:noProof/>
          <w:sz w:val="24"/>
          <w:szCs w:val="24"/>
          <w:lang w:val="ru-RU"/>
        </w:rPr>
        <w:t xml:space="preserve">„Упутство о раздробљењу Агнеца у српској литургијској традицији </w:t>
      </w:r>
      <w:r w:rsidRPr="0060654F">
        <w:rPr>
          <w:rFonts w:ascii="Times New Roman" w:hAnsi="Times New Roman"/>
          <w:noProof/>
          <w:sz w:val="24"/>
          <w:szCs w:val="24"/>
        </w:rPr>
        <w:t>XVII</w:t>
      </w:r>
      <w:r w:rsidRPr="0060654F">
        <w:rPr>
          <w:rFonts w:ascii="Times New Roman" w:hAnsi="Times New Roman"/>
          <w:noProof/>
          <w:sz w:val="24"/>
          <w:szCs w:val="24"/>
          <w:lang w:val="ru-RU"/>
        </w:rPr>
        <w:t xml:space="preserve"> и прве четвртине </w:t>
      </w:r>
      <w:r w:rsidRPr="0060654F">
        <w:rPr>
          <w:rFonts w:ascii="Times New Roman" w:hAnsi="Times New Roman"/>
          <w:noProof/>
          <w:sz w:val="24"/>
          <w:szCs w:val="24"/>
        </w:rPr>
        <w:t>XVIII</w:t>
      </w:r>
      <w:r w:rsidRPr="0060654F">
        <w:rPr>
          <w:rFonts w:ascii="Times New Roman" w:hAnsi="Times New Roman"/>
          <w:noProof/>
          <w:sz w:val="24"/>
          <w:szCs w:val="24"/>
          <w:lang w:val="ru-RU"/>
        </w:rPr>
        <w:t xml:space="preserve"> века“, </w:t>
      </w:r>
      <w:r w:rsidRPr="0060654F">
        <w:rPr>
          <w:rFonts w:ascii="Times New Roman" w:hAnsi="Times New Roman"/>
          <w:i/>
          <w:noProof/>
          <w:sz w:val="24"/>
          <w:szCs w:val="24"/>
          <w:lang w:val="ru-RU"/>
        </w:rPr>
        <w:t>Црквене студије</w:t>
      </w:r>
      <w:r w:rsidRPr="0060654F">
        <w:rPr>
          <w:rFonts w:ascii="Times New Roman" w:hAnsi="Times New Roman"/>
          <w:noProof/>
          <w:sz w:val="24"/>
          <w:szCs w:val="24"/>
          <w:lang w:val="ru-RU"/>
        </w:rPr>
        <w:t xml:space="preserve"> 18, 205-222</w:t>
      </w:r>
      <w:r>
        <w:rPr>
          <w:rFonts w:ascii="Times New Roman" w:hAnsi="Times New Roman"/>
          <w:noProof/>
          <w:sz w:val="24"/>
          <w:szCs w:val="24"/>
          <w:lang w:val="ru-RU"/>
        </w:rPr>
        <w:t>.</w:t>
      </w:r>
      <w:r w:rsidRPr="0060654F">
        <w:rPr>
          <w:rFonts w:ascii="Times New Roman" w:hAnsi="Times New Roman"/>
          <w:noProof/>
          <w:sz w:val="24"/>
          <w:szCs w:val="24"/>
          <w:lang w:val="ru-RU"/>
        </w:rPr>
        <w:t xml:space="preserve">  Центар за црквене студије, Ниш, Центар за византијскословенске студије </w:t>
      </w:r>
      <w:r w:rsidRPr="0060654F">
        <w:rPr>
          <w:rFonts w:ascii="Times New Roman" w:hAnsi="Times New Roman"/>
          <w:noProof/>
          <w:sz w:val="24"/>
          <w:szCs w:val="24"/>
          <w:lang w:val="ru-RU"/>
        </w:rPr>
        <w:lastRenderedPageBreak/>
        <w:t>Универзитета у Нишу, Међународни це</w:t>
      </w:r>
      <w:r>
        <w:rPr>
          <w:rFonts w:ascii="Times New Roman" w:hAnsi="Times New Roman"/>
          <w:noProof/>
          <w:sz w:val="24"/>
          <w:szCs w:val="24"/>
          <w:lang w:val="ru-RU"/>
        </w:rPr>
        <w:t>нтар за православне студије, Ниш.</w:t>
      </w:r>
      <w:r w:rsidRPr="0060654F">
        <w:rPr>
          <w:rFonts w:ascii="Times New Roman" w:hAnsi="Times New Roman"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  <w:lang w:val="ru-RU"/>
        </w:rPr>
        <w:t xml:space="preserve"> 1820 </w:t>
      </w:r>
      <w:r w:rsidRPr="0030753C">
        <w:rPr>
          <w:rFonts w:ascii="Times New Roman" w:hAnsi="Times New Roman"/>
          <w:sz w:val="24"/>
          <w:szCs w:val="24"/>
          <w:lang w:val="ru-RU"/>
        </w:rPr>
        <w:t>2446,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60654F">
        <w:rPr>
          <w:rFonts w:ascii="Times New Roman" w:hAnsi="Times New Roman"/>
          <w:sz w:val="24"/>
          <w:szCs w:val="24"/>
        </w:rPr>
        <w:t>COBISS</w:t>
      </w:r>
      <w:r w:rsidRPr="0030753C">
        <w:rPr>
          <w:rFonts w:ascii="Times New Roman" w:hAnsi="Times New Roman"/>
          <w:sz w:val="24"/>
          <w:szCs w:val="24"/>
          <w:lang w:val="ru-RU"/>
        </w:rPr>
        <w:t>.</w:t>
      </w:r>
      <w:r w:rsidRPr="0060654F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60654F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30753C">
        <w:rPr>
          <w:rFonts w:ascii="Times New Roman" w:hAnsi="Times New Roman"/>
          <w:sz w:val="24"/>
          <w:szCs w:val="24"/>
          <w:lang w:val="ru-RU"/>
        </w:rPr>
        <w:t>115723532</w:t>
      </w:r>
      <w:r>
        <w:rPr>
          <w:rFonts w:ascii="Times New Roman" w:hAnsi="Times New Roman"/>
          <w:sz w:val="24"/>
          <w:szCs w:val="24"/>
          <w:lang w:val="ru-RU"/>
        </w:rPr>
        <w:t>, УДК 75.052.046.3(497.11):271.2 </w:t>
      </w:r>
      <w:r w:rsidRPr="0030753C">
        <w:rPr>
          <w:rFonts w:ascii="Times New Roman" w:hAnsi="Times New Roman"/>
          <w:sz w:val="24"/>
          <w:szCs w:val="24"/>
          <w:lang w:val="ru-RU"/>
        </w:rPr>
        <w:t>282“11/12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4922" w:rsidRPr="00222692" w:rsidRDefault="00222692" w:rsidP="0022269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222692">
        <w:rPr>
          <w:rFonts w:ascii="Times New Roman" w:hAnsi="Times New Roman"/>
          <w:b/>
          <w:sz w:val="24"/>
          <w:szCs w:val="24"/>
          <w:lang w:val="ru-RU"/>
        </w:rPr>
        <w:t>М 23-4 бода</w:t>
      </w:r>
    </w:p>
    <w:p w:rsidR="00304922" w:rsidRDefault="00304922" w:rsidP="0030492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37F1">
        <w:rPr>
          <w:rFonts w:ascii="Times New Roman" w:hAnsi="Times New Roman"/>
          <w:sz w:val="24"/>
          <w:szCs w:val="24"/>
          <w:lang w:val="ru-RU"/>
        </w:rPr>
        <w:t xml:space="preserve">Јаковљевић, С. (2022). </w:t>
      </w:r>
      <w:r w:rsidRPr="004F37F1">
        <w:rPr>
          <w:rFonts w:ascii="Times New Roman" w:hAnsi="Times New Roman"/>
          <w:noProof/>
          <w:sz w:val="24"/>
          <w:szCs w:val="24"/>
          <w:lang w:val="ru-RU"/>
        </w:rPr>
        <w:t xml:space="preserve">„Феномен ефемерног спектакла </w:t>
      </w:r>
      <w:r w:rsidRPr="0060654F">
        <w:rPr>
          <w:rFonts w:ascii="Times New Roman" w:hAnsi="Times New Roman"/>
          <w:noProof/>
          <w:sz w:val="24"/>
          <w:szCs w:val="24"/>
        </w:rPr>
        <w:t>K</w:t>
      </w:r>
      <w:r w:rsidRPr="004F37F1">
        <w:rPr>
          <w:rFonts w:ascii="Times New Roman" w:hAnsi="Times New Roman"/>
          <w:noProof/>
          <w:sz w:val="24"/>
          <w:szCs w:val="24"/>
          <w:lang w:val="ru-RU"/>
        </w:rPr>
        <w:t xml:space="preserve">арловачке митрополије – богослужбени аспекти и борба против уније“, </w:t>
      </w:r>
      <w:r w:rsidRPr="004F37F1">
        <w:rPr>
          <w:rFonts w:ascii="Times New Roman" w:hAnsi="Times New Roman"/>
          <w:i/>
          <w:noProof/>
          <w:sz w:val="24"/>
          <w:szCs w:val="24"/>
          <w:lang w:val="ru-RU"/>
        </w:rPr>
        <w:t xml:space="preserve">Црквене студије </w:t>
      </w:r>
      <w:r w:rsidRPr="004F37F1">
        <w:rPr>
          <w:rFonts w:ascii="Times New Roman" w:hAnsi="Times New Roman"/>
          <w:noProof/>
          <w:sz w:val="24"/>
          <w:szCs w:val="24"/>
          <w:lang w:val="ru-RU"/>
        </w:rPr>
        <w:t>19, 397-410. Центар за црквене студије, Ниш, Центар за византијскословенс</w:t>
      </w:r>
      <w:r>
        <w:rPr>
          <w:rFonts w:ascii="Times New Roman" w:hAnsi="Times New Roman"/>
          <w:noProof/>
          <w:sz w:val="24"/>
          <w:szCs w:val="24"/>
          <w:lang w:val="ru-RU"/>
        </w:rPr>
        <w:t>ке студије Универзитета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у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Нишу,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Међународни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центар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за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православне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4F37F1">
        <w:rPr>
          <w:rFonts w:ascii="Times New Roman" w:hAnsi="Times New Roman"/>
          <w:noProof/>
          <w:sz w:val="24"/>
          <w:szCs w:val="24"/>
          <w:lang w:val="ru-RU"/>
        </w:rPr>
        <w:t>сту</w:t>
      </w:r>
      <w:r>
        <w:rPr>
          <w:rFonts w:ascii="Times New Roman" w:hAnsi="Times New Roman"/>
          <w:noProof/>
          <w:sz w:val="24"/>
          <w:szCs w:val="24"/>
          <w:lang w:val="ru-RU"/>
        </w:rPr>
        <w:t>дије,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ru-RU"/>
        </w:rPr>
        <w:t>Ниш.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60654F">
        <w:rPr>
          <w:rFonts w:ascii="Times New Roman" w:hAnsi="Times New Roman"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</w:rPr>
        <w:t> </w:t>
      </w:r>
      <w:r w:rsidRPr="0030753C">
        <w:rPr>
          <w:rFonts w:ascii="Times New Roman" w:hAnsi="Times New Roman"/>
          <w:sz w:val="24"/>
          <w:szCs w:val="24"/>
          <w:lang w:val="ru-RU"/>
        </w:rPr>
        <w:t>1820</w:t>
      </w:r>
      <w:r>
        <w:rPr>
          <w:rFonts w:ascii="Times New Roman" w:hAnsi="Times New Roman"/>
          <w:sz w:val="24"/>
          <w:szCs w:val="24"/>
        </w:rPr>
        <w:t> </w:t>
      </w:r>
      <w:r w:rsidRPr="0030753C">
        <w:rPr>
          <w:rFonts w:ascii="Times New Roman" w:hAnsi="Times New Roman"/>
          <w:sz w:val="24"/>
          <w:szCs w:val="24"/>
          <w:lang w:val="ru-RU"/>
        </w:rPr>
        <w:t>2446,</w:t>
      </w:r>
      <w:r>
        <w:rPr>
          <w:rFonts w:ascii="Times New Roman" w:hAnsi="Times New Roman"/>
          <w:sz w:val="24"/>
          <w:szCs w:val="24"/>
        </w:rPr>
        <w:t> COBISS</w:t>
      </w:r>
      <w:r w:rsidRPr="00DC18E6">
        <w:rPr>
          <w:rFonts w:ascii="Times New Roman" w:hAnsi="Times New Roman"/>
          <w:sz w:val="24"/>
          <w:szCs w:val="24"/>
          <w:lang w:val="ru-RU"/>
        </w:rPr>
        <w:t>-</w:t>
      </w:r>
      <w:r w:rsidRPr="0060654F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 </w:t>
      </w:r>
      <w:r w:rsidRPr="0060654F">
        <w:rPr>
          <w:rFonts w:ascii="Times New Roman" w:hAnsi="Times New Roman"/>
          <w:sz w:val="24"/>
          <w:szCs w:val="24"/>
        </w:rPr>
        <w:t>ID </w:t>
      </w:r>
      <w:r w:rsidRPr="0030753C">
        <w:rPr>
          <w:rFonts w:ascii="Times New Roman" w:hAnsi="Times New Roman"/>
          <w:sz w:val="24"/>
          <w:szCs w:val="24"/>
          <w:lang w:val="ru-RU"/>
        </w:rPr>
        <w:t>115723532,</w:t>
      </w:r>
      <w:r w:rsidRPr="0060654F">
        <w:rPr>
          <w:rFonts w:ascii="Times New Roman" w:hAnsi="Times New Roman"/>
          <w:sz w:val="24"/>
          <w:szCs w:val="24"/>
        </w:rPr>
        <w:t> </w:t>
      </w:r>
      <w:r w:rsidRPr="0030753C">
        <w:rPr>
          <w:rFonts w:ascii="Times New Roman" w:hAnsi="Times New Roman"/>
          <w:sz w:val="24"/>
          <w:szCs w:val="24"/>
          <w:lang w:val="ru-RU"/>
        </w:rPr>
        <w:t>УДК</w:t>
      </w:r>
      <w:r w:rsidRPr="0060654F">
        <w:rPr>
          <w:rFonts w:ascii="Times New Roman" w:hAnsi="Times New Roman"/>
          <w:sz w:val="24"/>
          <w:szCs w:val="24"/>
        </w:rPr>
        <w:t> </w:t>
      </w:r>
      <w:r w:rsidRPr="0030753C">
        <w:rPr>
          <w:rFonts w:ascii="Times New Roman" w:hAnsi="Times New Roman"/>
          <w:sz w:val="24"/>
          <w:szCs w:val="24"/>
          <w:lang w:val="ru-RU"/>
        </w:rPr>
        <w:t>271.222(497.11)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772(497.113)"17/19</w:t>
      </w:r>
      <w:r w:rsidRPr="0030753C">
        <w:rPr>
          <w:rFonts w:ascii="Times New Roman" w:hAnsi="Times New Roman"/>
          <w:sz w:val="24"/>
          <w:szCs w:val="24"/>
          <w:lang w:val="ru-RU"/>
        </w:rPr>
        <w:t>.</w:t>
      </w:r>
    </w:p>
    <w:p w:rsidR="00222692" w:rsidRPr="00222692" w:rsidRDefault="00222692" w:rsidP="0022269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2692">
        <w:rPr>
          <w:rFonts w:ascii="Times New Roman" w:hAnsi="Times New Roman"/>
          <w:b/>
          <w:sz w:val="24"/>
          <w:szCs w:val="24"/>
          <w:lang w:val="ru-RU"/>
        </w:rPr>
        <w:t>М 23-4 бода</w:t>
      </w:r>
    </w:p>
    <w:p w:rsidR="00304922" w:rsidRPr="00DC18E6" w:rsidRDefault="00304922" w:rsidP="0030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4922" w:rsidRPr="004F37F1" w:rsidRDefault="00304922" w:rsidP="003049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7F1">
        <w:rPr>
          <w:rFonts w:ascii="Times New Roman" w:hAnsi="Times New Roman" w:cs="Times New Roman"/>
          <w:b/>
          <w:sz w:val="24"/>
          <w:szCs w:val="24"/>
          <w:lang w:val="ru-RU"/>
        </w:rPr>
        <w:t>М51 (Радови објављени у часопису водећег националног значаја):</w:t>
      </w:r>
    </w:p>
    <w:p w:rsidR="00222692" w:rsidRDefault="00304922" w:rsidP="00222692">
      <w:pPr>
        <w:pStyle w:val="ListParagraph"/>
        <w:numPr>
          <w:ilvl w:val="0"/>
          <w:numId w:val="18"/>
        </w:num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37F1">
        <w:rPr>
          <w:rFonts w:ascii="Times New Roman" w:hAnsi="Times New Roman"/>
          <w:sz w:val="24"/>
          <w:szCs w:val="24"/>
          <w:lang w:val="ru-RU"/>
        </w:rPr>
        <w:t>Јаковљевић С. (2013). „</w:t>
      </w:r>
      <w:r w:rsidRPr="00253A7B">
        <w:rPr>
          <w:rFonts w:ascii="Times New Roman" w:hAnsi="Times New Roman"/>
          <w:sz w:val="24"/>
          <w:szCs w:val="24"/>
          <w:lang w:val="sr-Cyrl-CS"/>
        </w:rPr>
        <w:t>Путовање Јеротеја Рачанина у Јерусалим 1704</w:t>
      </w:r>
      <w:r w:rsidRPr="00253A7B">
        <w:rPr>
          <w:rFonts w:ascii="Times New Roman" w:hAnsi="Times New Roman"/>
          <w:sz w:val="24"/>
          <w:szCs w:val="24"/>
          <w:lang w:val="ru-RU"/>
        </w:rPr>
        <w:t>/1705. године</w:t>
      </w:r>
      <w:r w:rsidRPr="00253A7B">
        <w:rPr>
          <w:rFonts w:ascii="Times New Roman" w:hAnsi="Times New Roman"/>
          <w:sz w:val="24"/>
          <w:szCs w:val="24"/>
          <w:lang w:val="sr-Cyrl-CS"/>
        </w:rPr>
        <w:t xml:space="preserve"> у контексту српског литургијског предања“, </w:t>
      </w:r>
      <w:r w:rsidRPr="00253A7B">
        <w:rPr>
          <w:rFonts w:ascii="Times New Roman" w:hAnsi="Times New Roman"/>
          <w:i/>
          <w:iCs/>
          <w:sz w:val="24"/>
          <w:szCs w:val="24"/>
          <w:lang w:val="sr-Cyrl-CS"/>
        </w:rPr>
        <w:t>Црквене студије</w:t>
      </w:r>
      <w:r w:rsidRPr="00253A7B">
        <w:rPr>
          <w:rFonts w:ascii="Times New Roman" w:hAnsi="Times New Roman"/>
          <w:sz w:val="24"/>
          <w:szCs w:val="24"/>
          <w:lang w:val="sr-Cyrl-CS"/>
        </w:rPr>
        <w:t xml:space="preserve"> 10, 417-431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Центар за црквене студије, Међународни центар </w:t>
      </w:r>
      <w:r>
        <w:rPr>
          <w:rFonts w:ascii="Times New Roman" w:hAnsi="Times New Roman"/>
          <w:sz w:val="24"/>
          <w:szCs w:val="24"/>
          <w:lang w:val="ru-RU"/>
        </w:rPr>
        <w:t>за православне студије, Ниш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53A7B">
        <w:rPr>
          <w:rFonts w:ascii="Times New Roman" w:hAnsi="Times New Roman"/>
          <w:sz w:val="24"/>
          <w:szCs w:val="24"/>
        </w:rPr>
        <w:t>ISSN</w:t>
      </w:r>
      <w:r w:rsidRPr="00253A7B">
        <w:rPr>
          <w:rFonts w:ascii="Times New Roman" w:hAnsi="Times New Roman"/>
          <w:sz w:val="24"/>
          <w:szCs w:val="24"/>
          <w:lang w:val="ru-RU"/>
        </w:rPr>
        <w:t xml:space="preserve"> 1820-2446, </w:t>
      </w:r>
      <w:r w:rsidRPr="00253A7B">
        <w:rPr>
          <w:rFonts w:ascii="Times New Roman" w:hAnsi="Times New Roman"/>
          <w:sz w:val="24"/>
          <w:szCs w:val="24"/>
        </w:rPr>
        <w:t>COBISS</w:t>
      </w:r>
      <w:r w:rsidRPr="00253A7B">
        <w:rPr>
          <w:rFonts w:ascii="Times New Roman" w:hAnsi="Times New Roman"/>
          <w:sz w:val="24"/>
          <w:szCs w:val="24"/>
          <w:lang w:val="ru-RU"/>
        </w:rPr>
        <w:t>.</w:t>
      </w:r>
      <w:r w:rsidRPr="00253A7B">
        <w:rPr>
          <w:rFonts w:ascii="Times New Roman" w:hAnsi="Times New Roman"/>
          <w:sz w:val="24"/>
          <w:szCs w:val="24"/>
        </w:rPr>
        <w:t>SR</w:t>
      </w:r>
      <w:r w:rsidRPr="00253A7B">
        <w:rPr>
          <w:rFonts w:ascii="Times New Roman" w:hAnsi="Times New Roman"/>
          <w:sz w:val="24"/>
          <w:szCs w:val="24"/>
          <w:lang w:val="ru-RU"/>
        </w:rPr>
        <w:t>-</w:t>
      </w:r>
      <w:r w:rsidRPr="00253A7B">
        <w:rPr>
          <w:rFonts w:ascii="Times New Roman" w:hAnsi="Times New Roman"/>
          <w:sz w:val="24"/>
          <w:szCs w:val="24"/>
        </w:rPr>
        <w:t>ID</w:t>
      </w:r>
      <w:r w:rsidRPr="00253A7B">
        <w:rPr>
          <w:rFonts w:ascii="Times New Roman" w:hAnsi="Times New Roman"/>
          <w:sz w:val="24"/>
          <w:szCs w:val="24"/>
          <w:lang w:val="ru-RU"/>
        </w:rPr>
        <w:t xml:space="preserve"> 115723532</w:t>
      </w:r>
      <w:r w:rsidRPr="00307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A61115">
        <w:rPr>
          <w:rFonts w:ascii="Times New Roman" w:hAnsi="Times New Roman"/>
          <w:sz w:val="24"/>
          <w:szCs w:val="24"/>
          <w:lang w:val="ru-RU"/>
        </w:rPr>
        <w:t>УДК  271.2:929</w:t>
      </w:r>
      <w:proofErr w:type="gramEnd"/>
      <w:r w:rsidRPr="00A61115">
        <w:rPr>
          <w:rFonts w:ascii="Times New Roman" w:hAnsi="Times New Roman"/>
          <w:sz w:val="24"/>
          <w:szCs w:val="24"/>
          <w:lang w:val="ru-RU"/>
        </w:rPr>
        <w:t xml:space="preserve">  Рачанин Ј. 821.163.41- 992.09 Рачанин Ј.</w:t>
      </w:r>
    </w:p>
    <w:p w:rsidR="00222692" w:rsidRPr="00222692" w:rsidRDefault="00222692" w:rsidP="00222692">
      <w:pPr>
        <w:shd w:val="clear" w:color="auto" w:fill="FFFFFF"/>
        <w:tabs>
          <w:tab w:val="left" w:pos="9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22692">
        <w:rPr>
          <w:rFonts w:ascii="Times New Roman" w:hAnsi="Times New Roman"/>
          <w:b/>
          <w:sz w:val="24"/>
          <w:szCs w:val="24"/>
          <w:lang w:val="ru-RU"/>
        </w:rPr>
        <w:t>М 51-3 бода</w:t>
      </w:r>
    </w:p>
    <w:p w:rsidR="00304922" w:rsidRPr="00DF67AD" w:rsidRDefault="00304922" w:rsidP="00304922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F37F1">
        <w:rPr>
          <w:rFonts w:ascii="Times New Roman" w:hAnsi="Times New Roman"/>
          <w:sz w:val="24"/>
          <w:szCs w:val="24"/>
          <w:lang w:val="ru-RU"/>
        </w:rPr>
        <w:t xml:space="preserve">Јаковљевић С. (2022). </w:t>
      </w:r>
      <w:r w:rsidRPr="00253A7B">
        <w:rPr>
          <w:rFonts w:ascii="Times New Roman" w:hAnsi="Times New Roman"/>
          <w:sz w:val="24"/>
          <w:szCs w:val="24"/>
          <w:lang w:val="sr-Cyrl-CS"/>
        </w:rPr>
        <w:t xml:space="preserve">„Фонд ретких богослужбених и рукописних књига из ризнице саборне цркве Вазнесења Гоподњег у Чачку“, </w:t>
      </w:r>
      <w:r w:rsidRPr="00253A7B">
        <w:rPr>
          <w:rFonts w:ascii="Times New Roman" w:hAnsi="Times New Roman"/>
          <w:i/>
          <w:sz w:val="24"/>
          <w:szCs w:val="24"/>
          <w:lang w:val="sr-Cyrl-CS"/>
        </w:rPr>
        <w:t>Саопштења</w:t>
      </w:r>
      <w:r w:rsidRPr="00253A7B">
        <w:rPr>
          <w:rFonts w:ascii="Times New Roman" w:hAnsi="Times New Roman"/>
          <w:sz w:val="24"/>
          <w:szCs w:val="24"/>
        </w:rPr>
        <w:t>LIV</w:t>
      </w:r>
      <w:r w:rsidRPr="00253A7B">
        <w:rPr>
          <w:rFonts w:ascii="Times New Roman" w:hAnsi="Times New Roman"/>
          <w:sz w:val="24"/>
          <w:szCs w:val="24"/>
          <w:lang w:val="sr-Cyrl-CS"/>
        </w:rPr>
        <w:t>, 53-71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53A7B">
        <w:rPr>
          <w:rFonts w:ascii="Times New Roman" w:hAnsi="Times New Roman"/>
          <w:sz w:val="24"/>
          <w:szCs w:val="24"/>
          <w:lang w:val="sr-Cyrl-CS"/>
        </w:rPr>
        <w:t xml:space="preserve"> Републички завод за заштиту споменика културе – Београд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53A7B">
        <w:rPr>
          <w:rFonts w:ascii="Times New Roman" w:hAnsi="Times New Roman"/>
          <w:sz w:val="24"/>
          <w:szCs w:val="24"/>
        </w:rPr>
        <w:t>ISSN</w:t>
      </w:r>
      <w:r w:rsidRPr="00253A7B">
        <w:rPr>
          <w:rFonts w:ascii="Times New Roman" w:hAnsi="Times New Roman"/>
          <w:sz w:val="24"/>
          <w:szCs w:val="24"/>
          <w:lang w:val="sr-Cyrl-CS"/>
        </w:rPr>
        <w:t xml:space="preserve"> 0409-008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222692" w:rsidRPr="00222692" w:rsidRDefault="00304922" w:rsidP="00222692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7AD">
        <w:rPr>
          <w:rFonts w:ascii="Times New Roman" w:hAnsi="Times New Roman"/>
          <w:sz w:val="24"/>
          <w:szCs w:val="24"/>
        </w:rPr>
        <w:t>XISSN</w:t>
      </w:r>
      <w:r w:rsidRPr="00DF67AD">
        <w:rPr>
          <w:rFonts w:ascii="Times New Roman" w:hAnsi="Times New Roman"/>
          <w:sz w:val="24"/>
          <w:szCs w:val="24"/>
          <w:lang w:val="sr-Cyrl-CS"/>
        </w:rPr>
        <w:t xml:space="preserve"> 0354-4346, </w:t>
      </w:r>
      <w:r w:rsidRPr="00DF67AD">
        <w:rPr>
          <w:rFonts w:ascii="Times New Roman" w:hAnsi="Times New Roman"/>
          <w:sz w:val="24"/>
          <w:szCs w:val="24"/>
        </w:rPr>
        <w:t>COBISS</w:t>
      </w:r>
      <w:proofErr w:type="gramStart"/>
      <w:r w:rsidRPr="00DF67AD">
        <w:rPr>
          <w:rFonts w:ascii="Times New Roman" w:hAnsi="Times New Roman"/>
          <w:sz w:val="24"/>
          <w:szCs w:val="24"/>
          <w:lang w:val="sr-Cyrl-CS"/>
        </w:rPr>
        <w:t>,</w:t>
      </w:r>
      <w:r w:rsidRPr="00DF67AD">
        <w:rPr>
          <w:rFonts w:ascii="Times New Roman" w:hAnsi="Times New Roman"/>
          <w:sz w:val="24"/>
          <w:szCs w:val="24"/>
        </w:rPr>
        <w:t>SR</w:t>
      </w:r>
      <w:proofErr w:type="gramEnd"/>
      <w:r w:rsidRPr="00DF67AD">
        <w:rPr>
          <w:rFonts w:ascii="Times New Roman" w:hAnsi="Times New Roman"/>
          <w:sz w:val="24"/>
          <w:szCs w:val="24"/>
          <w:lang w:val="sr-Cyrl-CS"/>
        </w:rPr>
        <w:t>-</w:t>
      </w:r>
      <w:r w:rsidRPr="00DF67AD">
        <w:rPr>
          <w:rFonts w:ascii="Times New Roman" w:hAnsi="Times New Roman"/>
          <w:sz w:val="24"/>
          <w:szCs w:val="24"/>
        </w:rPr>
        <w:t>ID</w:t>
      </w:r>
      <w:r w:rsidRPr="00DF67AD">
        <w:rPr>
          <w:rFonts w:ascii="Times New Roman" w:hAnsi="Times New Roman"/>
          <w:sz w:val="24"/>
          <w:szCs w:val="24"/>
          <w:lang w:val="sr-Cyrl-CS"/>
        </w:rPr>
        <w:t xml:space="preserve"> 28630540</w:t>
      </w:r>
      <w:r w:rsidRPr="00DF67AD">
        <w:rPr>
          <w:rFonts w:ascii="Times New Roman" w:hAnsi="Times New Roman"/>
          <w:sz w:val="24"/>
          <w:szCs w:val="24"/>
        </w:rPr>
        <w:t xml:space="preserve">, </w:t>
      </w:r>
      <w:r w:rsidRPr="00DF67AD">
        <w:rPr>
          <w:rFonts w:ascii="Times New Roman" w:hAnsi="Times New Roman"/>
          <w:sz w:val="24"/>
          <w:szCs w:val="24"/>
          <w:lang w:val="ru-RU"/>
        </w:rPr>
        <w:t>УДК</w:t>
      </w:r>
      <w:r w:rsidRPr="00DF67AD">
        <w:rPr>
          <w:rFonts w:ascii="Times New Roman" w:hAnsi="Times New Roman"/>
          <w:sz w:val="24"/>
          <w:szCs w:val="24"/>
        </w:rPr>
        <w:t xml:space="preserve"> 091(497.11).</w:t>
      </w:r>
    </w:p>
    <w:p w:rsidR="00304922" w:rsidRPr="00F64302" w:rsidRDefault="00222692" w:rsidP="0030492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4302">
        <w:rPr>
          <w:rFonts w:ascii="Times New Roman" w:hAnsi="Times New Roman"/>
          <w:b/>
          <w:bCs/>
          <w:sz w:val="24"/>
          <w:szCs w:val="24"/>
          <w:lang w:val="ru-RU"/>
        </w:rPr>
        <w:t>М 51-3 бода</w:t>
      </w:r>
    </w:p>
    <w:p w:rsidR="00304922" w:rsidRPr="00F64302" w:rsidRDefault="00304922" w:rsidP="00304922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04922" w:rsidRPr="00A61115" w:rsidRDefault="00304922" w:rsidP="0030492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61115">
        <w:rPr>
          <w:rFonts w:ascii="Times New Roman" w:hAnsi="Times New Roman"/>
          <w:b/>
          <w:bCs/>
          <w:sz w:val="24"/>
          <w:szCs w:val="24"/>
          <w:lang w:val="sr-Cyrl-CS"/>
        </w:rPr>
        <w:t>М52 (</w:t>
      </w:r>
      <w:r w:rsidRPr="00D966A0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Радови објављени у истакнутом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A61115">
        <w:rPr>
          <w:rFonts w:ascii="Times New Roman" w:hAnsi="Times New Roman"/>
          <w:b/>
          <w:bCs/>
          <w:sz w:val="24"/>
          <w:szCs w:val="24"/>
          <w:lang w:val="sr-Cyrl-CS"/>
        </w:rPr>
        <w:t>асопис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A6111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националног значаја)</w:t>
      </w:r>
      <w:r w:rsidR="00ED2D2B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</w:p>
    <w:p w:rsidR="00304922" w:rsidRPr="00194105" w:rsidRDefault="00304922" w:rsidP="0030492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04922" w:rsidRPr="000526DD" w:rsidRDefault="00304922" w:rsidP="00304922">
      <w:pPr>
        <w:pStyle w:val="ListParagraph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6382E">
        <w:rPr>
          <w:rFonts w:ascii="Times New Roman" w:hAnsi="Times New Roman"/>
          <w:sz w:val="24"/>
          <w:szCs w:val="24"/>
          <w:lang w:val="sr-Cyrl-CS"/>
        </w:rPr>
        <w:t>Јаковљевић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CS"/>
        </w:rPr>
        <w:t>С.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CS"/>
        </w:rPr>
        <w:t>(2015).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BA"/>
        </w:rPr>
        <w:t>„Српска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BA"/>
        </w:rPr>
        <w:t>Православна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BA"/>
        </w:rPr>
        <w:t>Црква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BA"/>
        </w:rPr>
        <w:t>у</w:t>
      </w:r>
      <w:r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BA"/>
        </w:rPr>
        <w:t>конкордатској</w:t>
      </w:r>
      <w:r w:rsidRPr="00C6382E">
        <w:rPr>
          <w:rFonts w:ascii="Times New Roman" w:hAnsi="Times New Roman"/>
          <w:sz w:val="24"/>
          <w:szCs w:val="24"/>
        </w:rPr>
        <w:t> </w:t>
      </w:r>
      <w:r w:rsidRPr="00C6382E">
        <w:rPr>
          <w:rFonts w:ascii="Times New Roman" w:hAnsi="Times New Roman"/>
          <w:sz w:val="24"/>
          <w:szCs w:val="24"/>
          <w:lang w:val="sr-Cyrl-BA"/>
        </w:rPr>
        <w:t>борби</w:t>
      </w:r>
      <w:r w:rsidRPr="00C638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sr-Cyrl-BA"/>
        </w:rPr>
        <w:t>1937</w:t>
      </w:r>
      <w:r w:rsidRPr="000526DD">
        <w:rPr>
          <w:rFonts w:ascii="Times New Roman" w:hAnsi="Times New Roman"/>
          <w:sz w:val="24"/>
          <w:szCs w:val="24"/>
          <w:lang w:val="sr-Cyrl-CS"/>
        </w:rPr>
        <w:t>г</w:t>
      </w:r>
      <w:r w:rsidRPr="000526DD">
        <w:rPr>
          <w:rFonts w:ascii="Times New Roman" w:hAnsi="Times New Roman"/>
          <w:sz w:val="24"/>
          <w:szCs w:val="24"/>
          <w:lang w:val="sr-Cyrl-BA"/>
        </w:rPr>
        <w:t>одине </w:t>
      </w:r>
      <w:r w:rsidRPr="000526DD">
        <w:rPr>
          <w:rFonts w:ascii="Times New Roman" w:hAnsi="Times New Roman"/>
          <w:sz w:val="24"/>
          <w:szCs w:val="24"/>
          <w:lang w:val="sr-Cyrl-CS"/>
        </w:rPr>
        <w:t>покушај</w:t>
      </w:r>
      <w:r w:rsidRPr="000526DD">
        <w:rPr>
          <w:rFonts w:ascii="Times New Roman" w:hAnsi="Times New Roman"/>
          <w:sz w:val="24"/>
          <w:szCs w:val="24"/>
          <w:lang w:val="ru-RU"/>
        </w:rPr>
        <w:t> н</w:t>
      </w:r>
      <w:r w:rsidRPr="000526DD">
        <w:rPr>
          <w:rFonts w:ascii="Times New Roman" w:hAnsi="Times New Roman"/>
          <w:sz w:val="24"/>
          <w:szCs w:val="24"/>
          <w:lang w:val="sr-Cyrl-CS"/>
        </w:rPr>
        <w:t>ове</w:t>
      </w:r>
      <w:r w:rsidRPr="000526DD">
        <w:rPr>
          <w:rFonts w:ascii="Times New Roman" w:hAnsi="Times New Roman"/>
          <w:sz w:val="24"/>
          <w:szCs w:val="24"/>
          <w:lang w:val="sr-Cyrl-BA"/>
        </w:rPr>
        <w:t> синтезе“,  </w:t>
      </w:r>
      <w:r w:rsidRPr="000526DD">
        <w:rPr>
          <w:rFonts w:ascii="Times New Roman" w:hAnsi="Times New Roman"/>
          <w:i/>
          <w:sz w:val="24"/>
          <w:szCs w:val="24"/>
          <w:lang w:val="sr-Cyrl-BA"/>
        </w:rPr>
        <w:t>Богословље </w:t>
      </w:r>
      <w:r w:rsidRPr="000526DD">
        <w:rPr>
          <w:rFonts w:ascii="Times New Roman" w:hAnsi="Times New Roman"/>
          <w:sz w:val="24"/>
          <w:szCs w:val="24"/>
          <w:lang w:val="sr-Cyrl-BA"/>
        </w:rPr>
        <w:t>1, 269 </w:t>
      </w:r>
      <w:r w:rsidRPr="000526DD">
        <w:rPr>
          <w:rFonts w:ascii="Times New Roman" w:hAnsi="Times New Roman"/>
          <w:sz w:val="24"/>
          <w:szCs w:val="24"/>
          <w:lang w:val="ru-RU"/>
        </w:rPr>
        <w:noBreakHyphen/>
        <w:t> </w:t>
      </w:r>
      <w:r w:rsidRPr="000526DD">
        <w:rPr>
          <w:rFonts w:ascii="Times New Roman" w:hAnsi="Times New Roman"/>
          <w:sz w:val="24"/>
          <w:szCs w:val="24"/>
          <w:lang w:val="sr-Cyrl-BA"/>
        </w:rPr>
        <w:t>293; Православни богосло</w:t>
      </w:r>
      <w:r w:rsidRPr="000526DD">
        <w:rPr>
          <w:rFonts w:ascii="Times New Roman" w:hAnsi="Times New Roman"/>
          <w:sz w:val="24"/>
          <w:szCs w:val="24"/>
          <w:lang w:val="sr-Cyrl-BA"/>
        </w:rPr>
        <w:noBreakHyphen/>
        <w:t>вски факултет</w:t>
      </w:r>
      <w:r w:rsidRPr="000526DD">
        <w:rPr>
          <w:rFonts w:ascii="Times New Roman" w:hAnsi="Times New Roman"/>
          <w:sz w:val="24"/>
          <w:szCs w:val="24"/>
          <w:lang w:val="sr-Cyrl-CS"/>
        </w:rPr>
        <w:t>,</w:t>
      </w:r>
      <w:r w:rsidRPr="000526DD">
        <w:rPr>
          <w:rFonts w:ascii="Times New Roman" w:hAnsi="Times New Roman"/>
          <w:sz w:val="24"/>
          <w:szCs w:val="24"/>
        </w:rPr>
        <w:t> </w:t>
      </w:r>
      <w:r w:rsidRPr="000526DD">
        <w:rPr>
          <w:rFonts w:ascii="Times New Roman" w:hAnsi="Times New Roman"/>
          <w:sz w:val="24"/>
          <w:szCs w:val="24"/>
          <w:lang w:val="sr-Cyrl-CS"/>
        </w:rPr>
        <w:t>Београд.</w:t>
      </w:r>
      <w:r w:rsidRPr="000526DD">
        <w:rPr>
          <w:rFonts w:ascii="Times New Roman" w:hAnsi="Times New Roman"/>
          <w:sz w:val="24"/>
          <w:szCs w:val="24"/>
        </w:rPr>
        <w:t> ISSN </w:t>
      </w:r>
      <w:r w:rsidRPr="000526DD">
        <w:rPr>
          <w:rFonts w:ascii="Times New Roman" w:hAnsi="Times New Roman"/>
          <w:sz w:val="24"/>
          <w:szCs w:val="24"/>
          <w:lang w:val="sr-Cyrl-CS"/>
        </w:rPr>
        <w:t>0006</w:t>
      </w:r>
      <w:r w:rsidRPr="000526DD">
        <w:rPr>
          <w:rFonts w:ascii="Times New Roman" w:hAnsi="Times New Roman"/>
          <w:sz w:val="24"/>
          <w:szCs w:val="24"/>
        </w:rPr>
        <w:t> </w:t>
      </w:r>
      <w:r w:rsidRPr="000526DD">
        <w:rPr>
          <w:rFonts w:ascii="Times New Roman" w:hAnsi="Times New Roman"/>
          <w:sz w:val="24"/>
          <w:szCs w:val="24"/>
          <w:lang w:val="sr-Cyrl-CS"/>
        </w:rPr>
        <w:t>5714,</w:t>
      </w:r>
      <w:r w:rsidRPr="000526DD">
        <w:rPr>
          <w:rFonts w:ascii="Times New Roman" w:hAnsi="Times New Roman"/>
          <w:sz w:val="24"/>
          <w:szCs w:val="24"/>
        </w:rPr>
        <w:t> COBISS</w:t>
      </w:r>
      <w:r w:rsidRPr="000526DD">
        <w:rPr>
          <w:rFonts w:ascii="Times New Roman" w:hAnsi="Times New Roman"/>
          <w:sz w:val="24"/>
          <w:szCs w:val="24"/>
          <w:lang w:val="ru-RU"/>
        </w:rPr>
        <w:t> </w:t>
      </w:r>
      <w:r w:rsidRPr="000526DD">
        <w:rPr>
          <w:rFonts w:ascii="Times New Roman" w:hAnsi="Times New Roman"/>
          <w:sz w:val="24"/>
          <w:szCs w:val="24"/>
        </w:rPr>
        <w:t>SR ID </w:t>
      </w:r>
      <w:r w:rsidRPr="000526DD">
        <w:rPr>
          <w:rFonts w:ascii="Times New Roman" w:hAnsi="Times New Roman"/>
          <w:sz w:val="24"/>
          <w:szCs w:val="24"/>
          <w:lang w:val="sr-Cyrl-CS"/>
        </w:rPr>
        <w:t>215973644,</w:t>
      </w:r>
      <w:r w:rsidRPr="000526DD">
        <w:rPr>
          <w:rFonts w:ascii="Times New Roman" w:hAnsi="Times New Roman"/>
          <w:sz w:val="24"/>
          <w:szCs w:val="24"/>
        </w:rPr>
        <w:t> </w:t>
      </w:r>
      <w:r w:rsidRPr="000526DD">
        <w:rPr>
          <w:rFonts w:ascii="Times New Roman" w:hAnsi="Times New Roman"/>
          <w:sz w:val="24"/>
          <w:szCs w:val="24"/>
          <w:lang w:val="ru-RU"/>
        </w:rPr>
        <w:t>УДК:</w:t>
      </w:r>
      <w:r w:rsidRPr="000526DD">
        <w:rPr>
          <w:rFonts w:ascii="Times New Roman" w:hAnsi="Times New Roman"/>
          <w:sz w:val="24"/>
          <w:szCs w:val="24"/>
        </w:rPr>
        <w:t> </w:t>
      </w:r>
      <w:r w:rsidRPr="000526DD">
        <w:rPr>
          <w:rFonts w:ascii="Times New Roman" w:hAnsi="Times New Roman"/>
          <w:sz w:val="24"/>
          <w:szCs w:val="24"/>
          <w:lang w:val="ru-RU"/>
        </w:rPr>
        <w:t>322:71.222 (497.11)”1937/1938</w:t>
      </w:r>
      <w:proofErr w:type="gramStart"/>
      <w:r w:rsidRPr="000526DD">
        <w:rPr>
          <w:rFonts w:ascii="Times New Roman" w:hAnsi="Times New Roman"/>
          <w:sz w:val="24"/>
          <w:szCs w:val="24"/>
          <w:lang w:val="ru-RU"/>
        </w:rPr>
        <w:t>”(</w:t>
      </w:r>
      <w:proofErr w:type="gramEnd"/>
      <w:r w:rsidRPr="000526DD">
        <w:rPr>
          <w:rFonts w:ascii="Times New Roman" w:hAnsi="Times New Roman"/>
          <w:sz w:val="24"/>
          <w:szCs w:val="24"/>
          <w:lang w:val="ru-RU"/>
        </w:rPr>
        <w:t>093.2) </w:t>
      </w:r>
      <w:r>
        <w:rPr>
          <w:rFonts w:ascii="Times New Roman" w:hAnsi="Times New Roman"/>
          <w:sz w:val="24"/>
          <w:szCs w:val="24"/>
          <w:lang w:val="ru-RU"/>
        </w:rPr>
        <w:t>271.222(497.11) </w:t>
      </w:r>
      <w:r w:rsidRPr="000526DD">
        <w:rPr>
          <w:rFonts w:ascii="Times New Roman" w:hAnsi="Times New Roman"/>
          <w:sz w:val="24"/>
          <w:szCs w:val="24"/>
          <w:lang w:val="ru-RU"/>
        </w:rPr>
        <w:noBreakHyphen/>
        <w:t xml:space="preserve"> 9”1937/1938” (093.2). </w:t>
      </w:r>
    </w:p>
    <w:p w:rsidR="00304922" w:rsidRDefault="00304922" w:rsidP="00304922">
      <w:pPr>
        <w:pStyle w:val="ListParagraph"/>
        <w:suppressAutoHyphens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249">
        <w:rPr>
          <w:rFonts w:ascii="Times New Roman" w:hAnsi="Times New Roman"/>
          <w:sz w:val="24"/>
          <w:szCs w:val="24"/>
          <w:lang w:val="ru-RU"/>
        </w:rPr>
        <w:t xml:space="preserve">ДРУГИ </w:t>
      </w:r>
      <w:r w:rsidRPr="00C6382E">
        <w:rPr>
          <w:rFonts w:ascii="Times New Roman" w:hAnsi="Times New Roman"/>
          <w:sz w:val="24"/>
          <w:szCs w:val="24"/>
          <w:lang w:val="sr-Cyrl-CS"/>
        </w:rPr>
        <w:t xml:space="preserve"> ДЕО РАДА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04922" w:rsidRPr="00222692" w:rsidRDefault="00222692" w:rsidP="0030492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222692">
        <w:rPr>
          <w:rFonts w:ascii="Times New Roman" w:hAnsi="Times New Roman"/>
          <w:b/>
          <w:sz w:val="24"/>
          <w:szCs w:val="24"/>
          <w:lang w:val="sr-Cyrl-CS"/>
        </w:rPr>
        <w:t>М 52 -1,5 бод</w:t>
      </w:r>
      <w:r>
        <w:rPr>
          <w:rFonts w:ascii="Times New Roman" w:hAnsi="Times New Roman"/>
          <w:b/>
          <w:sz w:val="24"/>
          <w:szCs w:val="24"/>
          <w:lang w:val="sr-Cyrl-CS"/>
        </w:rPr>
        <w:t>ова</w:t>
      </w:r>
    </w:p>
    <w:p w:rsidR="00304922" w:rsidRPr="00083ECB" w:rsidRDefault="00304922" w:rsidP="00304922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304922" w:rsidRPr="00194105" w:rsidRDefault="00304922" w:rsidP="0030492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565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</w:t>
      </w:r>
      <w:r w:rsidRPr="00194105">
        <w:rPr>
          <w:rFonts w:ascii="Times New Roman" w:hAnsi="Times New Roman"/>
          <w:b/>
          <w:bCs/>
          <w:sz w:val="24"/>
          <w:szCs w:val="24"/>
          <w:lang w:val="ru-RU"/>
        </w:rPr>
        <w:t>53 (</w:t>
      </w:r>
      <w:r w:rsidRPr="004F37F1">
        <w:rPr>
          <w:rFonts w:ascii="Times New Roman" w:hAnsi="Times New Roman" w:cs="Times New Roman"/>
          <w:b/>
          <w:sz w:val="24"/>
          <w:szCs w:val="24"/>
          <w:lang w:val="ru-RU"/>
        </w:rPr>
        <w:t>Радо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виобјављениучасопису</w:t>
      </w:r>
      <w:r w:rsidRPr="004F37F1">
        <w:rPr>
          <w:rFonts w:ascii="Times New Roman" w:hAnsi="Times New Roman" w:cs="Times New Roman"/>
          <w:b/>
          <w:sz w:val="24"/>
          <w:szCs w:val="24"/>
          <w:lang w:val="ru-RU"/>
        </w:rPr>
        <w:t>националногзначаја</w:t>
      </w:r>
      <w:r w:rsidRPr="0019410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04922" w:rsidRPr="00194105" w:rsidRDefault="00304922" w:rsidP="0030492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4922" w:rsidRPr="00DC18E6" w:rsidRDefault="00304922" w:rsidP="00304922">
      <w:pPr>
        <w:pStyle w:val="ListParagraph"/>
        <w:numPr>
          <w:ilvl w:val="0"/>
          <w:numId w:val="20"/>
        </w:numPr>
        <w:suppressAutoHyphens/>
        <w:spacing w:after="0" w:line="360" w:lineRule="auto"/>
        <w:ind w:left="86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Јаковљевић С. (2014)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53A7B">
        <w:rPr>
          <w:rFonts w:ascii="Times New Roman" w:hAnsi="Times New Roman"/>
          <w:sz w:val="24"/>
          <w:szCs w:val="24"/>
          <w:lang w:val="sr-Cyrl-BA"/>
        </w:rPr>
        <w:t>„Српска Православна Црква у к</w:t>
      </w:r>
      <w:r>
        <w:rPr>
          <w:rFonts w:ascii="Times New Roman" w:hAnsi="Times New Roman"/>
          <w:sz w:val="24"/>
          <w:szCs w:val="24"/>
          <w:lang w:val="sr-Cyrl-BA"/>
        </w:rPr>
        <w:t>онкордатској борби  1937.  године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noBreakHyphen/>
        <w:t xml:space="preserve">  </w:t>
      </w:r>
      <w:r>
        <w:rPr>
          <w:rFonts w:ascii="Times New Roman" w:hAnsi="Times New Roman"/>
          <w:sz w:val="24"/>
          <w:szCs w:val="24"/>
          <w:lang w:val="sr-Cyrl-BA"/>
        </w:rPr>
        <w:t>покушај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sr-Cyrl-BA"/>
        </w:rPr>
        <w:t>нове</w:t>
      </w:r>
      <w:r>
        <w:rPr>
          <w:rFonts w:ascii="Times New Roman" w:hAnsi="Times New Roman"/>
          <w:sz w:val="24"/>
          <w:szCs w:val="24"/>
        </w:rPr>
        <w:t> </w:t>
      </w:r>
      <w:r w:rsidRPr="00253A7B">
        <w:rPr>
          <w:rFonts w:ascii="Times New Roman" w:hAnsi="Times New Roman"/>
          <w:sz w:val="24"/>
          <w:szCs w:val="24"/>
          <w:lang w:val="sr-Cyrl-BA"/>
        </w:rPr>
        <w:t>синтезе“,</w:t>
      </w:r>
      <w:r>
        <w:rPr>
          <w:rFonts w:ascii="Times New Roman" w:hAnsi="Times New Roman"/>
          <w:sz w:val="24"/>
          <w:szCs w:val="24"/>
        </w:rPr>
        <w:t> </w:t>
      </w:r>
      <w:r w:rsidRPr="00700210">
        <w:rPr>
          <w:rFonts w:ascii="Times New Roman" w:hAnsi="Times New Roman"/>
          <w:i/>
          <w:sz w:val="24"/>
          <w:szCs w:val="24"/>
          <w:lang w:val="sr-Cyrl-BA"/>
        </w:rPr>
        <w:t>Богословље</w:t>
      </w:r>
      <w:r w:rsidRPr="007002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700210">
        <w:rPr>
          <w:rFonts w:ascii="Times New Roman" w:hAnsi="Times New Roman"/>
          <w:sz w:val="24"/>
          <w:szCs w:val="24"/>
          <w:lang w:val="sr-Cyrl-BA"/>
        </w:rPr>
        <w:t>,</w:t>
      </w:r>
      <w:r w:rsidRPr="007002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272</w:t>
      </w:r>
      <w:r w:rsidRPr="00700210">
        <w:rPr>
          <w:rFonts w:ascii="Times New Roman" w:hAnsi="Times New Roman"/>
          <w:sz w:val="24"/>
          <w:szCs w:val="24"/>
          <w:lang w:val="ru-RU"/>
        </w:rPr>
        <w:noBreakHyphen/>
      </w:r>
      <w:r>
        <w:rPr>
          <w:rFonts w:ascii="Times New Roman" w:hAnsi="Times New Roman"/>
          <w:sz w:val="24"/>
          <w:szCs w:val="24"/>
          <w:lang w:val="ru-RU"/>
        </w:rPr>
        <w:t>295</w:t>
      </w:r>
      <w:r w:rsidRPr="00700210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  Православни </w:t>
      </w:r>
      <w:r w:rsidRPr="00DC18E6">
        <w:rPr>
          <w:rFonts w:ascii="Times New Roman" w:hAnsi="Times New Roman"/>
          <w:sz w:val="24"/>
          <w:szCs w:val="24"/>
          <w:lang w:val="sr-Cyrl-BA"/>
        </w:rPr>
        <w:t>богословски факултет</w:t>
      </w:r>
      <w:r w:rsidRPr="00DC18E6">
        <w:rPr>
          <w:rFonts w:ascii="Times New Roman" w:hAnsi="Times New Roman"/>
          <w:sz w:val="24"/>
          <w:szCs w:val="24"/>
          <w:lang w:val="ru-RU"/>
        </w:rPr>
        <w:t>,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ru-RU"/>
        </w:rPr>
        <w:t>Београд.</w:t>
      </w:r>
      <w:r w:rsidRPr="00DC18E6">
        <w:rPr>
          <w:rFonts w:ascii="Times New Roman" w:hAnsi="Times New Roman"/>
          <w:sz w:val="24"/>
          <w:szCs w:val="24"/>
        </w:rPr>
        <w:t> ISSN </w:t>
      </w:r>
      <w:r w:rsidRPr="00DC18E6">
        <w:rPr>
          <w:rFonts w:ascii="Times New Roman" w:hAnsi="Times New Roman"/>
          <w:sz w:val="24"/>
          <w:szCs w:val="24"/>
          <w:lang w:val="ru-RU"/>
        </w:rPr>
        <w:t>0006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ru-RU"/>
        </w:rPr>
        <w:t>5714,</w:t>
      </w:r>
      <w:r w:rsidRPr="00DC18E6">
        <w:rPr>
          <w:rFonts w:ascii="Times New Roman" w:hAnsi="Times New Roman"/>
          <w:sz w:val="24"/>
          <w:szCs w:val="24"/>
        </w:rPr>
        <w:t> COBISS</w:t>
      </w:r>
      <w:r w:rsidRPr="00DC18E6">
        <w:rPr>
          <w:rFonts w:ascii="Times New Roman" w:hAnsi="Times New Roman"/>
          <w:sz w:val="24"/>
          <w:szCs w:val="24"/>
          <w:lang w:val="ru-RU"/>
        </w:rPr>
        <w:t>.</w:t>
      </w:r>
      <w:r w:rsidRPr="00DC18E6">
        <w:rPr>
          <w:rFonts w:ascii="Times New Roman" w:hAnsi="Times New Roman"/>
          <w:sz w:val="24"/>
          <w:szCs w:val="24"/>
        </w:rPr>
        <w:t>SR ID </w:t>
      </w:r>
      <w:r w:rsidRPr="00DC18E6">
        <w:rPr>
          <w:rFonts w:ascii="Times New Roman" w:hAnsi="Times New Roman"/>
          <w:sz w:val="24"/>
          <w:szCs w:val="24"/>
          <w:lang w:val="ru-RU"/>
        </w:rPr>
        <w:t>215973644,</w:t>
      </w:r>
      <w:r w:rsidRPr="00DC18E6">
        <w:rPr>
          <w:rFonts w:ascii="Times New Roman" w:hAnsi="Times New Roman"/>
          <w:sz w:val="24"/>
          <w:szCs w:val="24"/>
          <w:lang w:val="sr-Cyrl-CS"/>
        </w:rPr>
        <w:t> </w:t>
      </w:r>
    </w:p>
    <w:p w:rsidR="00304922" w:rsidRDefault="00304922" w:rsidP="00304922">
      <w:pPr>
        <w:pStyle w:val="ListParagraph"/>
        <w:suppressAutoHyphens/>
        <w:spacing w:after="0" w:line="360" w:lineRule="auto"/>
        <w:ind w:left="864"/>
        <w:jc w:val="both"/>
        <w:rPr>
          <w:rFonts w:ascii="Times New Roman" w:hAnsi="Times New Roman"/>
          <w:sz w:val="24"/>
          <w:szCs w:val="24"/>
          <w:lang w:val="ru-RU"/>
        </w:rPr>
      </w:pPr>
      <w:r w:rsidRPr="00DC18E6">
        <w:rPr>
          <w:rFonts w:ascii="Times New Roman" w:hAnsi="Times New Roman"/>
          <w:sz w:val="24"/>
          <w:szCs w:val="24"/>
          <w:lang w:val="sr-Cyrl-CS"/>
        </w:rPr>
        <w:t>УДК: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sr-Cyrl-CS"/>
        </w:rPr>
        <w:t xml:space="preserve">271.22(497.11):322.9.  </w:t>
      </w:r>
      <w:r w:rsidRPr="00DC18E6">
        <w:rPr>
          <w:rFonts w:ascii="Times New Roman" w:hAnsi="Times New Roman"/>
          <w:sz w:val="24"/>
          <w:szCs w:val="24"/>
          <w:lang w:val="ru-RU"/>
        </w:rPr>
        <w:t>ПРВИ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ru-RU"/>
        </w:rPr>
        <w:t>ДЕО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ru-RU"/>
        </w:rPr>
        <w:t>РАДА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22692" w:rsidRPr="00222692" w:rsidRDefault="00222692" w:rsidP="0022269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2692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53-</w:t>
      </w:r>
      <w:r w:rsidRPr="00222692">
        <w:rPr>
          <w:rFonts w:ascii="Times New Roman" w:hAnsi="Times New Roman"/>
          <w:b/>
          <w:bCs/>
          <w:sz w:val="24"/>
          <w:szCs w:val="24"/>
          <w:lang w:val="ru-RU"/>
        </w:rPr>
        <w:t>1 бод</w:t>
      </w:r>
    </w:p>
    <w:p w:rsidR="00304922" w:rsidRPr="00222692" w:rsidRDefault="00304922" w:rsidP="00304922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37F1">
        <w:rPr>
          <w:rFonts w:ascii="Times New Roman" w:hAnsi="Times New Roman"/>
          <w:bCs/>
          <w:sz w:val="24"/>
          <w:szCs w:val="24"/>
          <w:lang w:val="ru-RU"/>
        </w:rPr>
        <w:t>ЈаковљевићС</w:t>
      </w:r>
      <w:r w:rsidRPr="00194105">
        <w:rPr>
          <w:rFonts w:ascii="Times New Roman" w:hAnsi="Times New Roman"/>
          <w:bCs/>
          <w:sz w:val="24"/>
          <w:szCs w:val="24"/>
          <w:lang w:val="ru-RU"/>
        </w:rPr>
        <w:t>. (2011). „</w:t>
      </w:r>
      <w:r w:rsidRPr="004F37F1">
        <w:rPr>
          <w:rFonts w:ascii="Times New Roman" w:hAnsi="Times New Roman"/>
          <w:bCs/>
          <w:sz w:val="24"/>
          <w:szCs w:val="24"/>
          <w:lang w:val="ru-RU"/>
        </w:rPr>
        <w:t>КонкордатскакризаужичкојЕпархији</w:t>
      </w:r>
      <w:r w:rsidRPr="00194105">
        <w:rPr>
          <w:rFonts w:ascii="Times New Roman" w:hAnsi="Times New Roman"/>
          <w:bCs/>
          <w:sz w:val="24"/>
          <w:szCs w:val="24"/>
          <w:lang w:val="ru-RU"/>
        </w:rPr>
        <w:t xml:space="preserve">“, </w:t>
      </w:r>
      <w:r w:rsidRPr="00B85ADC">
        <w:rPr>
          <w:rFonts w:ascii="Times New Roman" w:hAnsi="Times New Roman"/>
          <w:i/>
          <w:sz w:val="24"/>
          <w:szCs w:val="24"/>
          <w:lang w:val="ru-RU"/>
        </w:rPr>
        <w:t>Зборникрадова Народног музеја</w:t>
      </w:r>
      <w:r>
        <w:rPr>
          <w:rFonts w:ascii="Times New Roman" w:hAnsi="Times New Roman"/>
          <w:i/>
          <w:sz w:val="24"/>
          <w:szCs w:val="24"/>
        </w:rPr>
        <w:t>XLI</w:t>
      </w:r>
      <w:r>
        <w:rPr>
          <w:rFonts w:ascii="Times New Roman" w:hAnsi="Times New Roman"/>
          <w:sz w:val="24"/>
          <w:szCs w:val="24"/>
          <w:lang w:val="ru-RU"/>
        </w:rPr>
        <w:t>, 137-151, Народни музеј, Чачак.</w:t>
      </w:r>
      <w:r w:rsidRPr="00B85ADC">
        <w:rPr>
          <w:rFonts w:ascii="Times New Roman" w:hAnsi="Times New Roman"/>
          <w:sz w:val="24"/>
          <w:szCs w:val="24"/>
        </w:rPr>
        <w:t>ISSN</w:t>
      </w:r>
      <w:r w:rsidRPr="00700210">
        <w:rPr>
          <w:rFonts w:ascii="Times New Roman" w:hAnsi="Times New Roman"/>
          <w:sz w:val="24"/>
          <w:szCs w:val="24"/>
          <w:lang w:val="ru-RU"/>
        </w:rPr>
        <w:t xml:space="preserve"> 0350-7262, </w:t>
      </w:r>
      <w:r>
        <w:rPr>
          <w:rFonts w:ascii="Times New Roman" w:hAnsi="Times New Roman"/>
          <w:sz w:val="24"/>
          <w:szCs w:val="24"/>
        </w:rPr>
        <w:t>COBISS</w:t>
      </w:r>
      <w:r w:rsidRPr="0070021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SR ID </w:t>
      </w:r>
      <w:r w:rsidRPr="00700210">
        <w:rPr>
          <w:rFonts w:ascii="Times New Roman" w:hAnsi="Times New Roman"/>
          <w:sz w:val="24"/>
          <w:szCs w:val="24"/>
          <w:lang w:val="ru-RU"/>
        </w:rPr>
        <w:t>8293890,</w:t>
      </w:r>
      <w:r>
        <w:rPr>
          <w:rFonts w:ascii="Times New Roman" w:hAnsi="Times New Roman"/>
          <w:sz w:val="24"/>
          <w:szCs w:val="24"/>
        </w:rPr>
        <w:t> </w:t>
      </w:r>
      <w:r w:rsidRPr="00700210">
        <w:rPr>
          <w:rFonts w:ascii="Times New Roman" w:hAnsi="Times New Roman"/>
          <w:sz w:val="24"/>
          <w:szCs w:val="24"/>
          <w:lang w:val="ru-RU"/>
        </w:rPr>
        <w:t>УДК</w:t>
      </w:r>
      <w:r>
        <w:rPr>
          <w:rFonts w:ascii="Times New Roman" w:hAnsi="Times New Roman"/>
          <w:sz w:val="24"/>
          <w:szCs w:val="24"/>
        </w:rPr>
        <w:t> </w:t>
      </w:r>
      <w:r w:rsidRPr="00700210">
        <w:rPr>
          <w:rFonts w:ascii="Times New Roman" w:hAnsi="Times New Roman"/>
          <w:sz w:val="24"/>
          <w:szCs w:val="24"/>
          <w:lang w:val="ru-RU"/>
        </w:rPr>
        <w:t>322:271.222(497.11)“1937/1938“(093.2)271.222(497.11)-773“1937/1938“(093.2).</w:t>
      </w:r>
    </w:p>
    <w:p w:rsidR="00222692" w:rsidRPr="00222692" w:rsidRDefault="00222692" w:rsidP="0022269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2692">
        <w:rPr>
          <w:rFonts w:ascii="Times New Roman" w:hAnsi="Times New Roman"/>
          <w:b/>
          <w:bCs/>
          <w:sz w:val="24"/>
          <w:szCs w:val="24"/>
          <w:lang w:val="ru-RU"/>
        </w:rPr>
        <w:t>М 53-1 бод</w:t>
      </w:r>
    </w:p>
    <w:p w:rsidR="00304922" w:rsidRPr="00222692" w:rsidRDefault="00304922" w:rsidP="00304922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94249">
        <w:rPr>
          <w:rFonts w:ascii="Times New Roman" w:hAnsi="Times New Roman"/>
          <w:sz w:val="24"/>
          <w:szCs w:val="24"/>
          <w:lang w:val="ru-RU"/>
        </w:rPr>
        <w:t xml:space="preserve">Јаковљевић С. (2014). </w:t>
      </w:r>
      <w:r w:rsidRPr="00E0447E">
        <w:rPr>
          <w:rFonts w:ascii="Times New Roman" w:hAnsi="Times New Roman"/>
          <w:sz w:val="24"/>
          <w:szCs w:val="24"/>
          <w:lang w:val="ru-RU"/>
        </w:rPr>
        <w:t xml:space="preserve">„Повест о моштима које се чувају у храму Вазнесења Господњег у Чачку“, </w:t>
      </w:r>
      <w:r w:rsidRPr="00E0447E">
        <w:rPr>
          <w:rFonts w:ascii="Times New Roman" w:hAnsi="Times New Roman"/>
          <w:i/>
          <w:sz w:val="24"/>
          <w:szCs w:val="24"/>
          <w:lang w:val="ru-RU"/>
        </w:rPr>
        <w:t xml:space="preserve">Зборник радова Народног музеја </w:t>
      </w:r>
      <w:r>
        <w:rPr>
          <w:rFonts w:ascii="Times New Roman" w:hAnsi="Times New Roman"/>
          <w:i/>
          <w:sz w:val="24"/>
          <w:szCs w:val="24"/>
        </w:rPr>
        <w:t>XLIV</w:t>
      </w:r>
      <w:r w:rsidRPr="00E0447E">
        <w:rPr>
          <w:rFonts w:ascii="Times New Roman" w:hAnsi="Times New Roman"/>
          <w:sz w:val="24"/>
          <w:szCs w:val="24"/>
          <w:lang w:val="ru-RU"/>
        </w:rPr>
        <w:t>, 35-42, Народни музеј, Чачак</w:t>
      </w:r>
      <w:r w:rsidRPr="00394249">
        <w:rPr>
          <w:rFonts w:ascii="Times New Roman" w:hAnsi="Times New Roman"/>
          <w:sz w:val="24"/>
          <w:szCs w:val="24"/>
          <w:lang w:val="ru-RU"/>
        </w:rPr>
        <w:t>.</w:t>
      </w:r>
      <w:r w:rsidRPr="00B85ADC">
        <w:rPr>
          <w:rFonts w:ascii="Times New Roman" w:hAnsi="Times New Roman"/>
          <w:sz w:val="24"/>
          <w:szCs w:val="24"/>
        </w:rPr>
        <w:t>ISSN</w:t>
      </w:r>
      <w:r w:rsidRPr="00394249">
        <w:rPr>
          <w:rFonts w:ascii="Times New Roman" w:hAnsi="Times New Roman"/>
          <w:sz w:val="24"/>
          <w:szCs w:val="24"/>
          <w:lang w:val="ru-RU"/>
        </w:rPr>
        <w:t xml:space="preserve"> 0350-7262, </w:t>
      </w:r>
      <w:r w:rsidRPr="00B85ADC">
        <w:rPr>
          <w:rFonts w:ascii="Times New Roman" w:hAnsi="Times New Roman"/>
          <w:sz w:val="24"/>
          <w:szCs w:val="24"/>
        </w:rPr>
        <w:t>COBISS</w:t>
      </w:r>
      <w:r w:rsidRPr="00394249">
        <w:rPr>
          <w:rFonts w:ascii="Times New Roman" w:hAnsi="Times New Roman"/>
          <w:sz w:val="24"/>
          <w:szCs w:val="24"/>
          <w:lang w:val="ru-RU"/>
        </w:rPr>
        <w:t>.</w:t>
      </w:r>
      <w:r w:rsidRPr="00B85ADC">
        <w:rPr>
          <w:rFonts w:ascii="Times New Roman" w:hAnsi="Times New Roman"/>
          <w:sz w:val="24"/>
          <w:szCs w:val="24"/>
        </w:rPr>
        <w:t>SR</w:t>
      </w:r>
      <w:r w:rsidRPr="00394249">
        <w:rPr>
          <w:rFonts w:ascii="Times New Roman" w:hAnsi="Times New Roman"/>
          <w:sz w:val="24"/>
          <w:szCs w:val="24"/>
          <w:lang w:val="ru-RU"/>
        </w:rPr>
        <w:t>-</w:t>
      </w:r>
      <w:r w:rsidRPr="00B85ADC">
        <w:rPr>
          <w:rFonts w:ascii="Times New Roman" w:hAnsi="Times New Roman"/>
          <w:sz w:val="24"/>
          <w:szCs w:val="24"/>
        </w:rPr>
        <w:t>ID</w:t>
      </w:r>
      <w:r w:rsidRPr="00394249">
        <w:rPr>
          <w:rFonts w:ascii="Times New Roman" w:hAnsi="Times New Roman"/>
          <w:sz w:val="24"/>
          <w:szCs w:val="24"/>
          <w:lang w:val="ru-RU"/>
        </w:rPr>
        <w:t xml:space="preserve"> 8293890, УДК 271.222(497.11)-523.4-526.7 27-36</w:t>
      </w:r>
    </w:p>
    <w:p w:rsidR="00222692" w:rsidRPr="00222692" w:rsidRDefault="00222692" w:rsidP="0022269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2692">
        <w:rPr>
          <w:rFonts w:ascii="Times New Roman" w:hAnsi="Times New Roman"/>
          <w:b/>
          <w:bCs/>
          <w:sz w:val="24"/>
          <w:szCs w:val="24"/>
          <w:lang w:val="ru-RU"/>
        </w:rPr>
        <w:t>М 53-1 бод</w:t>
      </w:r>
    </w:p>
    <w:p w:rsidR="00304922" w:rsidRPr="00BF7F66" w:rsidRDefault="00304922" w:rsidP="00304922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7F66">
        <w:rPr>
          <w:rFonts w:ascii="Times New Roman" w:hAnsi="Times New Roman"/>
          <w:b/>
          <w:sz w:val="24"/>
          <w:szCs w:val="24"/>
          <w:lang w:val="ru-RU"/>
        </w:rPr>
        <w:t>Јаковљевић С.</w:t>
      </w:r>
      <w:r w:rsidRPr="00BF7F66">
        <w:rPr>
          <w:rFonts w:ascii="Times New Roman" w:hAnsi="Times New Roman"/>
          <w:sz w:val="24"/>
          <w:szCs w:val="24"/>
          <w:lang w:val="ru-RU"/>
        </w:rPr>
        <w:t xml:space="preserve">, Живановић М., Матијевић Ђ., Чоловић Ђ. (2015). </w:t>
      </w:r>
      <w:r w:rsidRPr="00BF7F66">
        <w:rPr>
          <w:rFonts w:ascii="Times New Roman" w:hAnsi="Times New Roman"/>
          <w:bCs/>
          <w:sz w:val="24"/>
          <w:szCs w:val="24"/>
          <w:lang w:val="ru-RU"/>
        </w:rPr>
        <w:t>„Обнова храма Вазнесења Господњег у Чачку 1926</w:t>
      </w:r>
      <w:r w:rsidRPr="00BF7F66">
        <w:rPr>
          <w:rFonts w:ascii="Times New Roman" w:hAnsi="Times New Roman"/>
          <w:sz w:val="24"/>
          <w:szCs w:val="24"/>
          <w:lang w:val="sr-Cyrl-BA"/>
        </w:rPr>
        <w:t>–</w:t>
      </w:r>
      <w:r w:rsidRPr="00BF7F66">
        <w:rPr>
          <w:rFonts w:ascii="Times New Roman" w:hAnsi="Times New Roman"/>
          <w:bCs/>
          <w:sz w:val="24"/>
          <w:szCs w:val="24"/>
          <w:lang w:val="ru-RU"/>
        </w:rPr>
        <w:t>1929 по документима из Архива СПЦ“, </w:t>
      </w:r>
      <w:r w:rsidRPr="00BF7F66">
        <w:rPr>
          <w:rFonts w:ascii="Times New Roman" w:hAnsi="Times New Roman"/>
          <w:i/>
          <w:sz w:val="24"/>
          <w:szCs w:val="24"/>
          <w:lang w:val="ru-RU"/>
        </w:rPr>
        <w:t>Зборник радова Народног музеја </w:t>
      </w:r>
      <w:r w:rsidRPr="00BF7F66">
        <w:rPr>
          <w:rFonts w:ascii="Times New Roman" w:hAnsi="Times New Roman"/>
          <w:i/>
          <w:sz w:val="24"/>
          <w:szCs w:val="24"/>
        </w:rPr>
        <w:t>XLV</w:t>
      </w:r>
      <w:r w:rsidRPr="00BF7F66">
        <w:rPr>
          <w:rFonts w:ascii="Times New Roman" w:hAnsi="Times New Roman"/>
          <w:sz w:val="24"/>
          <w:szCs w:val="24"/>
          <w:lang w:val="ru-RU"/>
        </w:rPr>
        <w:t>, 17</w:t>
      </w:r>
      <w:r w:rsidRPr="00BF7F66">
        <w:rPr>
          <w:rFonts w:ascii="Times New Roman" w:hAnsi="Times New Roman"/>
          <w:sz w:val="24"/>
          <w:szCs w:val="24"/>
          <w:lang w:val="ru-RU"/>
        </w:rPr>
        <w:noBreakHyphen/>
        <w:t>36. Народни музеј, Чачак. </w:t>
      </w:r>
    </w:p>
    <w:p w:rsidR="00304922" w:rsidRPr="0055745F" w:rsidRDefault="00304922" w:rsidP="00304922">
      <w:pPr>
        <w:pStyle w:val="ListParagraph"/>
        <w:suppressAutoHyphens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7F66">
        <w:rPr>
          <w:rFonts w:ascii="Times New Roman" w:hAnsi="Times New Roman"/>
          <w:sz w:val="24"/>
          <w:szCs w:val="24"/>
        </w:rPr>
        <w:t>ISSN </w:t>
      </w:r>
      <w:r w:rsidRPr="0055745F">
        <w:rPr>
          <w:rFonts w:ascii="Times New Roman" w:hAnsi="Times New Roman"/>
          <w:sz w:val="24"/>
          <w:szCs w:val="24"/>
          <w:lang w:val="ru-RU"/>
        </w:rPr>
        <w:t>03507262,</w:t>
      </w:r>
      <w:r w:rsidRPr="00BF7F66">
        <w:rPr>
          <w:rFonts w:ascii="Times New Roman" w:hAnsi="Times New Roman"/>
          <w:sz w:val="24"/>
          <w:szCs w:val="24"/>
        </w:rPr>
        <w:t> COBISS</w:t>
      </w:r>
      <w:r w:rsidRPr="0055745F">
        <w:rPr>
          <w:rFonts w:ascii="Times New Roman" w:hAnsi="Times New Roman"/>
          <w:sz w:val="24"/>
          <w:szCs w:val="24"/>
          <w:lang w:val="ru-RU"/>
        </w:rPr>
        <w:t>.</w:t>
      </w:r>
      <w:r w:rsidRPr="00BF7F66">
        <w:rPr>
          <w:rFonts w:ascii="Times New Roman" w:hAnsi="Times New Roman"/>
          <w:sz w:val="24"/>
          <w:szCs w:val="24"/>
        </w:rPr>
        <w:t>SR ID </w:t>
      </w:r>
      <w:r w:rsidRPr="0055745F">
        <w:rPr>
          <w:rFonts w:ascii="Times New Roman" w:hAnsi="Times New Roman"/>
          <w:sz w:val="24"/>
          <w:szCs w:val="24"/>
          <w:lang w:val="ru-RU"/>
        </w:rPr>
        <w:t>8293890,</w:t>
      </w:r>
      <w:r w:rsidRPr="00BF7F66">
        <w:rPr>
          <w:rFonts w:ascii="Times New Roman" w:hAnsi="Times New Roman"/>
          <w:sz w:val="24"/>
          <w:szCs w:val="24"/>
        </w:rPr>
        <w:t> </w:t>
      </w:r>
      <w:r w:rsidRPr="00BF7F66">
        <w:rPr>
          <w:rFonts w:ascii="Times New Roman" w:hAnsi="Times New Roman"/>
          <w:sz w:val="24"/>
          <w:szCs w:val="24"/>
          <w:lang w:val="ru-RU"/>
        </w:rPr>
        <w:t>УДК</w:t>
      </w:r>
      <w:r w:rsidRPr="00BF7F66">
        <w:rPr>
          <w:rFonts w:ascii="Times New Roman" w:hAnsi="Times New Roman"/>
          <w:sz w:val="24"/>
          <w:szCs w:val="24"/>
        </w:rPr>
        <w:t> </w:t>
      </w:r>
      <w:r w:rsidRPr="0055745F">
        <w:rPr>
          <w:rFonts w:ascii="Times New Roman" w:hAnsi="Times New Roman"/>
          <w:sz w:val="24"/>
          <w:szCs w:val="24"/>
          <w:lang w:val="ru-RU"/>
        </w:rPr>
        <w:t>271.222(497.11)</w:t>
      </w:r>
      <w:r w:rsidRPr="00BF7F66">
        <w:rPr>
          <w:rFonts w:ascii="Times New Roman" w:hAnsi="Times New Roman"/>
          <w:sz w:val="24"/>
          <w:szCs w:val="24"/>
        </w:rPr>
        <w:t> </w:t>
      </w:r>
      <w:r w:rsidRPr="0055745F">
        <w:rPr>
          <w:rFonts w:ascii="Times New Roman" w:hAnsi="Times New Roman"/>
          <w:sz w:val="24"/>
          <w:szCs w:val="24"/>
          <w:lang w:val="ru-RU"/>
        </w:rPr>
        <w:t>523.4(093.2).</w:t>
      </w:r>
      <w:proofErr w:type="gramEnd"/>
    </w:p>
    <w:p w:rsidR="00222692" w:rsidRPr="00571020" w:rsidRDefault="00BF7F66" w:rsidP="0022269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45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</w:t>
      </w:r>
      <w:r w:rsidRPr="00BF7F66">
        <w:rPr>
          <w:rFonts w:ascii="Times New Roman" w:hAnsi="Times New Roman"/>
          <w:b/>
          <w:bCs/>
          <w:sz w:val="24"/>
          <w:szCs w:val="24"/>
        </w:rPr>
        <w:t>М 53- 0</w:t>
      </w:r>
      <w:proofErr w:type="gramStart"/>
      <w:r w:rsidRPr="00BF7F66">
        <w:rPr>
          <w:rFonts w:ascii="Times New Roman" w:hAnsi="Times New Roman"/>
          <w:b/>
          <w:bCs/>
          <w:sz w:val="24"/>
          <w:szCs w:val="24"/>
        </w:rPr>
        <w:t>,83</w:t>
      </w:r>
      <w:proofErr w:type="gramEnd"/>
      <w:r w:rsidR="005710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71020">
        <w:rPr>
          <w:rFonts w:ascii="Times New Roman" w:hAnsi="Times New Roman"/>
          <w:b/>
          <w:bCs/>
          <w:sz w:val="24"/>
          <w:szCs w:val="24"/>
        </w:rPr>
        <w:t>бодова</w:t>
      </w:r>
      <w:proofErr w:type="spellEnd"/>
      <w:r w:rsidR="005710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4922" w:rsidRPr="00222692" w:rsidRDefault="00304922" w:rsidP="00304922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37F1">
        <w:rPr>
          <w:rFonts w:ascii="Times New Roman" w:hAnsi="Times New Roman"/>
          <w:sz w:val="24"/>
          <w:szCs w:val="24"/>
          <w:lang w:val="ru-RU"/>
        </w:rPr>
        <w:t xml:space="preserve">Јаковљевић С. (2019). </w:t>
      </w:r>
      <w:r w:rsidRPr="00B85ADC">
        <w:rPr>
          <w:rFonts w:ascii="Times New Roman" w:hAnsi="Times New Roman"/>
          <w:sz w:val="24"/>
          <w:szCs w:val="24"/>
          <w:lang w:val="ru-RU"/>
        </w:rPr>
        <w:t xml:space="preserve">„Неке претпоставке о везама између преписивачке школе у манастиру Рачи са Овчарско-кабларским манастирима“, </w:t>
      </w:r>
      <w:r w:rsidRPr="00B85ADC">
        <w:rPr>
          <w:rFonts w:ascii="Times New Roman" w:hAnsi="Times New Roman"/>
          <w:i/>
          <w:sz w:val="24"/>
          <w:szCs w:val="24"/>
          <w:lang w:val="ru-RU"/>
        </w:rPr>
        <w:t xml:space="preserve">Зборник радова Народног музеја </w:t>
      </w:r>
      <w:r w:rsidRPr="00B85ADC">
        <w:rPr>
          <w:rFonts w:ascii="Times New Roman" w:hAnsi="Times New Roman"/>
          <w:i/>
          <w:sz w:val="24"/>
          <w:szCs w:val="24"/>
        </w:rPr>
        <w:t>XLIX</w:t>
      </w:r>
      <w:r w:rsidRPr="00B85ADC">
        <w:rPr>
          <w:rFonts w:ascii="Times New Roman" w:hAnsi="Times New Roman"/>
          <w:sz w:val="24"/>
          <w:szCs w:val="24"/>
          <w:lang w:val="ru-RU"/>
        </w:rPr>
        <w:t>, 41-50. Народни музеј</w:t>
      </w:r>
      <w:r>
        <w:rPr>
          <w:rFonts w:ascii="Times New Roman" w:hAnsi="Times New Roman"/>
          <w:sz w:val="24"/>
          <w:szCs w:val="24"/>
          <w:lang w:val="ru-RU"/>
        </w:rPr>
        <w:t>, Чачак</w:t>
      </w:r>
      <w:r w:rsidRPr="00B85AD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85ADC">
        <w:rPr>
          <w:rFonts w:ascii="Times New Roman" w:hAnsi="Times New Roman"/>
          <w:sz w:val="24"/>
          <w:szCs w:val="24"/>
        </w:rPr>
        <w:t>ISSN0350-7262, COBISS.SR-ID 8293890</w:t>
      </w:r>
      <w:r w:rsidRPr="00B85ADC">
        <w:rPr>
          <w:rFonts w:ascii="Times New Roman" w:hAnsi="Times New Roman"/>
          <w:sz w:val="24"/>
          <w:szCs w:val="24"/>
          <w:lang w:val="ru-RU"/>
        </w:rPr>
        <w:t>, УДК 003.053:929(497.11</w:t>
      </w:r>
      <w:proofErr w:type="gramStart"/>
      <w:r w:rsidRPr="00B85ADC">
        <w:rPr>
          <w:rFonts w:ascii="Times New Roman" w:hAnsi="Times New Roman"/>
          <w:sz w:val="24"/>
          <w:szCs w:val="24"/>
          <w:lang w:val="ru-RU"/>
        </w:rPr>
        <w:t>)</w:t>
      </w:r>
      <w:r w:rsidRPr="00B85ADC">
        <w:rPr>
          <w:rFonts w:ascii="Times New Roman" w:hAnsi="Times New Roman"/>
          <w:sz w:val="24"/>
          <w:szCs w:val="24"/>
        </w:rPr>
        <w:t>“</w:t>
      </w:r>
      <w:proofErr w:type="gramEnd"/>
      <w:r w:rsidRPr="00B85ADC">
        <w:rPr>
          <w:rFonts w:ascii="Times New Roman" w:hAnsi="Times New Roman"/>
          <w:sz w:val="24"/>
          <w:szCs w:val="24"/>
        </w:rPr>
        <w:t>15/16“ 091=163.41“15/16.</w:t>
      </w:r>
    </w:p>
    <w:p w:rsidR="00222692" w:rsidRPr="00222692" w:rsidRDefault="00222692" w:rsidP="00222692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2692">
        <w:rPr>
          <w:rFonts w:ascii="Times New Roman" w:hAnsi="Times New Roman"/>
          <w:b/>
          <w:bCs/>
          <w:sz w:val="24"/>
          <w:szCs w:val="24"/>
          <w:lang w:val="ru-RU"/>
        </w:rPr>
        <w:t>М 53-1 бод</w:t>
      </w:r>
    </w:p>
    <w:p w:rsidR="00304922" w:rsidRPr="00304922" w:rsidRDefault="00304922" w:rsidP="0030492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4922" w:rsidRPr="00DC18E6" w:rsidRDefault="00304922" w:rsidP="00304922">
      <w:pPr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04922" w:rsidRDefault="00304922" w:rsidP="00304922">
      <w:p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43713288"/>
      <w:r w:rsidRPr="00B80234">
        <w:rPr>
          <w:rFonts w:ascii="Times New Roman" w:hAnsi="Times New Roman" w:cs="Times New Roman"/>
          <w:b/>
          <w:sz w:val="24"/>
          <w:szCs w:val="24"/>
          <w:lang w:val="ru-RU"/>
        </w:rPr>
        <w:t>М63 (Саопштење са скупа националног значаја штампано у целини):</w:t>
      </w:r>
    </w:p>
    <w:bookmarkEnd w:id="1"/>
    <w:p w:rsidR="00304922" w:rsidRDefault="00304922" w:rsidP="00304922">
      <w:p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922" w:rsidRPr="00956F39" w:rsidRDefault="00304922" w:rsidP="00304922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94105">
        <w:rPr>
          <w:rFonts w:ascii="Times New Roman" w:hAnsi="Times New Roman"/>
          <w:bCs/>
          <w:sz w:val="24"/>
          <w:szCs w:val="24"/>
          <w:lang w:val="ru-RU"/>
        </w:rPr>
        <w:t>Јаковљевић С. (2011). „</w:t>
      </w:r>
      <w:r>
        <w:rPr>
          <w:rFonts w:ascii="Times New Roman" w:hAnsi="Times New Roman"/>
          <w:bCs/>
          <w:sz w:val="24"/>
          <w:szCs w:val="24"/>
          <w:lang w:val="ru-RU"/>
        </w:rPr>
        <w:t>Св. е</w:t>
      </w:r>
      <w:r w:rsidRPr="004F37F1">
        <w:rPr>
          <w:rFonts w:ascii="Times New Roman" w:hAnsi="Times New Roman"/>
          <w:bCs/>
          <w:sz w:val="24"/>
          <w:szCs w:val="24"/>
          <w:lang w:val="ru-RU"/>
        </w:rPr>
        <w:t>пископ Платон Јовано</w:t>
      </w:r>
      <w:r>
        <w:rPr>
          <w:rFonts w:ascii="Times New Roman" w:hAnsi="Times New Roman"/>
          <w:bCs/>
          <w:sz w:val="24"/>
          <w:szCs w:val="24"/>
          <w:lang w:val="ru-RU"/>
        </w:rPr>
        <w:t>вић и конкордатска криза 1937. г</w:t>
      </w:r>
      <w:r w:rsidRPr="004F37F1">
        <w:rPr>
          <w:rFonts w:ascii="Times New Roman" w:hAnsi="Times New Roman"/>
          <w:bCs/>
          <w:sz w:val="24"/>
          <w:szCs w:val="24"/>
          <w:lang w:val="ru-RU"/>
        </w:rPr>
        <w:t>одине (Борба писаном речју)</w:t>
      </w:r>
      <w:r w:rsidRPr="00194105">
        <w:rPr>
          <w:rFonts w:ascii="Times New Roman" w:hAnsi="Times New Roman"/>
          <w:bCs/>
          <w:sz w:val="24"/>
          <w:szCs w:val="24"/>
          <w:lang w:val="ru-RU"/>
        </w:rPr>
        <w:t>“</w:t>
      </w:r>
      <w:r w:rsidRPr="004F37F1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D966A0">
        <w:rPr>
          <w:rFonts w:ascii="Times New Roman" w:hAnsi="Times New Roman"/>
          <w:i/>
          <w:sz w:val="24"/>
          <w:szCs w:val="24"/>
          <w:lang w:val="ru-RU"/>
        </w:rPr>
        <w:t>Српска теологија данас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542-548. </w:t>
      </w:r>
      <w:r w:rsidRPr="004F37F1">
        <w:rPr>
          <w:rFonts w:ascii="Times New Roman" w:hAnsi="Times New Roman"/>
          <w:sz w:val="24"/>
          <w:szCs w:val="24"/>
          <w:lang w:val="ru-RU"/>
        </w:rPr>
        <w:lastRenderedPageBreak/>
        <w:t>Православни Бо</w:t>
      </w:r>
      <w:r>
        <w:rPr>
          <w:rFonts w:ascii="Times New Roman" w:hAnsi="Times New Roman"/>
          <w:sz w:val="24"/>
          <w:szCs w:val="24"/>
          <w:lang w:val="ru-RU"/>
        </w:rPr>
        <w:t>гословски факултет, Београд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F37F1">
        <w:rPr>
          <w:rFonts w:ascii="Times New Roman" w:hAnsi="Times New Roman"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  <w:lang w:val="ru-RU"/>
        </w:rPr>
        <w:t xml:space="preserve"> 2217–2491</w:t>
      </w:r>
      <w:r>
        <w:rPr>
          <w:rFonts w:ascii="Times New Roman" w:hAnsi="Times New Roman"/>
          <w:sz w:val="24"/>
          <w:szCs w:val="24"/>
        </w:rPr>
        <w:t>,</w:t>
      </w:r>
      <w:r w:rsidRPr="004F37F1">
        <w:rPr>
          <w:rFonts w:ascii="Times New Roman" w:hAnsi="Times New Roman"/>
          <w:sz w:val="24"/>
          <w:szCs w:val="24"/>
        </w:rPr>
        <w:t>COBISS</w:t>
      </w:r>
      <w:r w:rsidRPr="004F37F1">
        <w:rPr>
          <w:rFonts w:ascii="Times New Roman" w:hAnsi="Times New Roman"/>
          <w:sz w:val="24"/>
          <w:szCs w:val="24"/>
          <w:lang w:val="ru-RU"/>
        </w:rPr>
        <w:t>-</w:t>
      </w:r>
      <w:r w:rsidRPr="004F37F1">
        <w:rPr>
          <w:rFonts w:ascii="Times New Roman" w:hAnsi="Times New Roman"/>
          <w:sz w:val="24"/>
          <w:szCs w:val="24"/>
        </w:rPr>
        <w:t>SR</w:t>
      </w:r>
      <w:r w:rsidRPr="004F37F1">
        <w:rPr>
          <w:rFonts w:ascii="Times New Roman" w:hAnsi="Times New Roman"/>
          <w:sz w:val="24"/>
          <w:szCs w:val="24"/>
          <w:lang w:val="ru-RU"/>
        </w:rPr>
        <w:t>.</w:t>
      </w:r>
      <w:r w:rsidRPr="004F37F1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  <w:lang w:val="ru-RU"/>
        </w:rPr>
        <w:t xml:space="preserve"> 175549196, УДК 271.222(497.11).</w:t>
      </w:r>
    </w:p>
    <w:p w:rsidR="00956F39" w:rsidRPr="00956F39" w:rsidRDefault="00956F39" w:rsidP="00956F39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56F39">
        <w:rPr>
          <w:rFonts w:ascii="Times New Roman" w:hAnsi="Times New Roman"/>
          <w:b/>
          <w:bCs/>
          <w:sz w:val="24"/>
          <w:szCs w:val="24"/>
          <w:lang w:val="ru-RU"/>
        </w:rPr>
        <w:t>М 63, 0,5 бодова</w:t>
      </w:r>
    </w:p>
    <w:p w:rsidR="00304922" w:rsidRPr="00956F39" w:rsidRDefault="00304922" w:rsidP="00304922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Јаковљевић С. (2012). </w:t>
      </w:r>
      <w:r w:rsidRPr="00194105">
        <w:rPr>
          <w:rFonts w:ascii="Times New Roman" w:hAnsi="Times New Roman"/>
          <w:sz w:val="24"/>
          <w:szCs w:val="24"/>
          <w:lang w:val="ru-RU"/>
        </w:rPr>
        <w:t>„</w:t>
      </w:r>
      <w:r w:rsidRPr="004F37F1">
        <w:rPr>
          <w:rFonts w:ascii="Times New Roman" w:hAnsi="Times New Roman"/>
          <w:sz w:val="24"/>
          <w:szCs w:val="24"/>
          <w:lang w:val="ru-RU"/>
        </w:rPr>
        <w:t>Појам и порекло конкордата на Западу</w:t>
      </w:r>
      <w:r w:rsidRPr="00194105">
        <w:rPr>
          <w:rFonts w:ascii="Times New Roman" w:hAnsi="Times New Roman"/>
          <w:sz w:val="24"/>
          <w:szCs w:val="24"/>
          <w:lang w:val="ru-RU"/>
        </w:rPr>
        <w:t>“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966A0">
        <w:rPr>
          <w:rFonts w:ascii="Times New Roman" w:hAnsi="Times New Roman"/>
          <w:i/>
          <w:sz w:val="24"/>
          <w:szCs w:val="24"/>
          <w:lang w:val="ru-RU"/>
        </w:rPr>
        <w:t>Српска теологија данас</w:t>
      </w:r>
      <w:r>
        <w:rPr>
          <w:rFonts w:ascii="Times New Roman" w:hAnsi="Times New Roman"/>
          <w:sz w:val="24"/>
          <w:szCs w:val="24"/>
          <w:lang w:val="ru-RU"/>
        </w:rPr>
        <w:t xml:space="preserve"> 2012,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 31-40. Православни Бо</w:t>
      </w:r>
      <w:r>
        <w:rPr>
          <w:rFonts w:ascii="Times New Roman" w:hAnsi="Times New Roman"/>
          <w:sz w:val="24"/>
          <w:szCs w:val="24"/>
          <w:lang w:val="ru-RU"/>
        </w:rPr>
        <w:t>гословски факултет, Београд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F37F1">
        <w:rPr>
          <w:rFonts w:ascii="Times New Roman" w:hAnsi="Times New Roman"/>
          <w:sz w:val="24"/>
          <w:szCs w:val="24"/>
        </w:rPr>
        <w:t>ISSN</w:t>
      </w:r>
      <w:r w:rsidRPr="004F37F1">
        <w:rPr>
          <w:rFonts w:ascii="Times New Roman" w:hAnsi="Times New Roman"/>
          <w:sz w:val="24"/>
          <w:szCs w:val="24"/>
          <w:lang w:val="ru-RU"/>
        </w:rPr>
        <w:t xml:space="preserve"> 2217–2491. </w:t>
      </w:r>
      <w:r w:rsidRPr="004F37F1">
        <w:rPr>
          <w:rFonts w:ascii="Times New Roman" w:hAnsi="Times New Roman"/>
          <w:sz w:val="24"/>
          <w:szCs w:val="24"/>
        </w:rPr>
        <w:t>COBISS</w:t>
      </w:r>
      <w:r w:rsidRPr="004F37F1">
        <w:rPr>
          <w:rFonts w:ascii="Times New Roman" w:hAnsi="Times New Roman"/>
          <w:sz w:val="24"/>
          <w:szCs w:val="24"/>
          <w:lang w:val="ru-RU"/>
        </w:rPr>
        <w:t>-</w:t>
      </w:r>
      <w:r w:rsidRPr="004F37F1">
        <w:rPr>
          <w:rFonts w:ascii="Times New Roman" w:hAnsi="Times New Roman"/>
          <w:sz w:val="24"/>
          <w:szCs w:val="24"/>
        </w:rPr>
        <w:t>SR</w:t>
      </w:r>
      <w:r w:rsidRPr="004F37F1">
        <w:rPr>
          <w:rFonts w:ascii="Times New Roman" w:hAnsi="Times New Roman"/>
          <w:sz w:val="24"/>
          <w:szCs w:val="24"/>
          <w:lang w:val="ru-RU"/>
        </w:rPr>
        <w:t>.</w:t>
      </w:r>
      <w:r w:rsidRPr="004F37F1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  <w:lang w:val="ru-RU"/>
        </w:rPr>
        <w:t xml:space="preserve"> 175549196, УДК 271.222(497.11).</w:t>
      </w:r>
    </w:p>
    <w:p w:rsidR="00956F39" w:rsidRPr="00956F39" w:rsidRDefault="00956F39" w:rsidP="00956F39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56F39">
        <w:rPr>
          <w:rFonts w:ascii="Times New Roman" w:hAnsi="Times New Roman"/>
          <w:b/>
          <w:bCs/>
          <w:sz w:val="24"/>
          <w:szCs w:val="24"/>
          <w:lang w:val="ru-RU"/>
        </w:rPr>
        <w:t>М 63, 0,5 бодова</w:t>
      </w:r>
    </w:p>
    <w:p w:rsidR="00304922" w:rsidRPr="00956F39" w:rsidRDefault="00304922" w:rsidP="00304922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 w:rsidRPr="00194105">
        <w:rPr>
          <w:rFonts w:ascii="Times New Roman" w:hAnsi="Times New Roman"/>
          <w:bCs/>
          <w:sz w:val="24"/>
          <w:szCs w:val="24"/>
          <w:lang w:val="ru-RU"/>
        </w:rPr>
        <w:t xml:space="preserve">Јаковљевић С. (2018). </w:t>
      </w:r>
      <w:r w:rsidRPr="004F37F1">
        <w:rPr>
          <w:rFonts w:ascii="Times New Roman" w:hAnsi="Times New Roman"/>
          <w:bCs/>
          <w:sz w:val="24"/>
          <w:szCs w:val="24"/>
          <w:lang w:val="ru-RU"/>
        </w:rPr>
        <w:t xml:space="preserve">„(Не)читљивост култура – Старообредничке књиге међу Србима с краја 17. и почетка 18. века“; Зборник радова/међународна конференција </w:t>
      </w:r>
      <w:r w:rsidRPr="004F37F1">
        <w:rPr>
          <w:rFonts w:ascii="Times New Roman" w:hAnsi="Times New Roman"/>
          <w:bCs/>
          <w:i/>
          <w:sz w:val="24"/>
          <w:szCs w:val="24"/>
          <w:lang w:val="ru-RU"/>
        </w:rPr>
        <w:t xml:space="preserve">Старе и нове границе Европе </w:t>
      </w:r>
      <w:r w:rsidRPr="004F37F1">
        <w:rPr>
          <w:rFonts w:ascii="Times New Roman" w:hAnsi="Times New Roman"/>
          <w:sz w:val="24"/>
          <w:szCs w:val="24"/>
          <w:lang w:val="sr-Cyrl-BA"/>
        </w:rPr>
        <w:t xml:space="preserve">– </w:t>
      </w:r>
      <w:r w:rsidRPr="004F37F1">
        <w:rPr>
          <w:rFonts w:ascii="Times New Roman" w:hAnsi="Times New Roman"/>
          <w:bCs/>
          <w:i/>
          <w:sz w:val="24"/>
          <w:szCs w:val="24"/>
          <w:lang w:val="ru-RU"/>
        </w:rPr>
        <w:t>идентитетска истраживања</w:t>
      </w:r>
      <w:r w:rsidRPr="004F37F1">
        <w:rPr>
          <w:rFonts w:ascii="Times New Roman" w:hAnsi="Times New Roman"/>
          <w:sz w:val="24"/>
          <w:szCs w:val="24"/>
          <w:lang w:val="sr-Cyrl-BA"/>
        </w:rPr>
        <w:t>, ур. Владимир Вукашиновић, Београд, 3-4. новембар 2017, 140-150, Институт за културу сакралног</w:t>
      </w:r>
      <w:r>
        <w:rPr>
          <w:rFonts w:ascii="Times New Roman" w:hAnsi="Times New Roman"/>
          <w:sz w:val="24"/>
          <w:szCs w:val="24"/>
          <w:lang w:val="sr-Cyrl-BA"/>
        </w:rPr>
        <w:t xml:space="preserve"> - Монс Хемус, Правос</w:t>
      </w:r>
      <w:r w:rsidRPr="00A10E46">
        <w:rPr>
          <w:rFonts w:ascii="Times New Roman" w:hAnsi="Times New Roman"/>
          <w:sz w:val="24"/>
          <w:szCs w:val="24"/>
          <w:lang w:val="ru-RU"/>
        </w:rPr>
        <w:t>ла</w:t>
      </w:r>
      <w:r w:rsidRPr="004F37F1">
        <w:rPr>
          <w:rFonts w:ascii="Times New Roman" w:hAnsi="Times New Roman"/>
          <w:sz w:val="24"/>
          <w:szCs w:val="24"/>
          <w:lang w:val="sr-Cyrl-BA"/>
        </w:rPr>
        <w:t>вни бого</w:t>
      </w:r>
      <w:r w:rsidRPr="00A10E46">
        <w:rPr>
          <w:rFonts w:ascii="Times New Roman" w:hAnsi="Times New Roman"/>
          <w:sz w:val="24"/>
          <w:szCs w:val="24"/>
          <w:lang w:val="ru-RU"/>
        </w:rPr>
        <w:t>с</w:t>
      </w:r>
      <w:r w:rsidRPr="004F37F1">
        <w:rPr>
          <w:rFonts w:ascii="Times New Roman" w:hAnsi="Times New Roman"/>
          <w:sz w:val="24"/>
          <w:szCs w:val="24"/>
          <w:lang w:val="sr-Cyrl-BA"/>
        </w:rPr>
        <w:t>ловски факултет, Институт за ли</w:t>
      </w:r>
      <w:r>
        <w:rPr>
          <w:rFonts w:ascii="Times New Roman" w:hAnsi="Times New Roman"/>
          <w:sz w:val="24"/>
          <w:szCs w:val="24"/>
          <w:lang w:val="sr-Cyrl-BA"/>
        </w:rPr>
        <w:t>тургику и црквену уметност.</w:t>
      </w:r>
      <w:r w:rsidRPr="004F37F1">
        <w:rPr>
          <w:rFonts w:ascii="Times New Roman" w:hAnsi="Times New Roman"/>
          <w:sz w:val="24"/>
          <w:szCs w:val="24"/>
        </w:rPr>
        <w:t>ISBN</w:t>
      </w:r>
      <w:r w:rsidRPr="004F37F1">
        <w:rPr>
          <w:rFonts w:ascii="Times New Roman" w:hAnsi="Times New Roman"/>
          <w:sz w:val="24"/>
          <w:szCs w:val="24"/>
          <w:lang w:val="sr-Cyrl-BA"/>
        </w:rPr>
        <w:t xml:space="preserve"> 978-86-89567-10-6 (МХ), </w:t>
      </w:r>
      <w:r w:rsidRPr="004F37F1">
        <w:rPr>
          <w:rFonts w:ascii="Times New Roman" w:hAnsi="Times New Roman"/>
          <w:sz w:val="24"/>
          <w:szCs w:val="24"/>
        </w:rPr>
        <w:t>COBISS</w:t>
      </w:r>
      <w:r w:rsidRPr="004F37F1">
        <w:rPr>
          <w:rFonts w:ascii="Times New Roman" w:hAnsi="Times New Roman"/>
          <w:sz w:val="24"/>
          <w:szCs w:val="24"/>
          <w:lang w:val="sr-Cyrl-BA"/>
        </w:rPr>
        <w:t>.</w:t>
      </w:r>
      <w:r w:rsidRPr="004F37F1">
        <w:rPr>
          <w:rFonts w:ascii="Times New Roman" w:hAnsi="Times New Roman"/>
          <w:sz w:val="24"/>
          <w:szCs w:val="24"/>
        </w:rPr>
        <w:t>SR</w:t>
      </w:r>
      <w:r w:rsidRPr="004F37F1">
        <w:rPr>
          <w:rFonts w:ascii="Times New Roman" w:hAnsi="Times New Roman"/>
          <w:sz w:val="24"/>
          <w:szCs w:val="24"/>
          <w:lang w:val="sr-Cyrl-BA"/>
        </w:rPr>
        <w:t>-</w:t>
      </w:r>
      <w:r w:rsidRPr="004F37F1">
        <w:rPr>
          <w:rFonts w:ascii="Times New Roman" w:hAnsi="Times New Roman"/>
          <w:sz w:val="24"/>
          <w:szCs w:val="24"/>
        </w:rPr>
        <w:t>ID</w:t>
      </w:r>
      <w:r w:rsidRPr="004F37F1">
        <w:rPr>
          <w:rFonts w:ascii="Times New Roman" w:hAnsi="Times New Roman"/>
          <w:sz w:val="24"/>
          <w:szCs w:val="24"/>
          <w:lang w:val="sr-Cyrl-BA"/>
        </w:rPr>
        <w:t xml:space="preserve"> 257783052</w:t>
      </w:r>
      <w:r>
        <w:rPr>
          <w:rFonts w:ascii="Times New Roman" w:hAnsi="Times New Roman"/>
          <w:sz w:val="24"/>
          <w:szCs w:val="24"/>
          <w:lang w:val="ru-RU"/>
        </w:rPr>
        <w:t>, УДК</w:t>
      </w:r>
      <w:r w:rsidRPr="00E34768">
        <w:rPr>
          <w:rFonts w:ascii="Times New Roman" w:hAnsi="Times New Roman"/>
          <w:sz w:val="24"/>
          <w:szCs w:val="24"/>
          <w:lang w:val="ru-RU"/>
        </w:rPr>
        <w:t>271.222(497.11)(082).</w:t>
      </w:r>
    </w:p>
    <w:p w:rsidR="00956F39" w:rsidRPr="00956F39" w:rsidRDefault="00956F39" w:rsidP="00956F39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956F39">
        <w:rPr>
          <w:rFonts w:ascii="Times New Roman" w:hAnsi="Times New Roman"/>
          <w:b/>
          <w:bCs/>
          <w:sz w:val="24"/>
          <w:szCs w:val="24"/>
          <w:lang w:val="sr-Cyrl-BA"/>
        </w:rPr>
        <w:t>М 63-0,5 бодова</w:t>
      </w:r>
    </w:p>
    <w:p w:rsidR="00304922" w:rsidRPr="00956F39" w:rsidRDefault="00304922" w:rsidP="0030492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54CFE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Јаковљевић С. (2019). „Ш</w:t>
      </w:r>
      <w:r w:rsidRPr="00B54C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кола Кипријана Рачанина у Сентандреји као пример српско-руских богослужбених преплитања“, у: </w:t>
      </w:r>
      <w:r w:rsidRPr="00B54CFE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Богословље и духовни живот Карловачке митрополије (Културолошка и образовна преплитања и узајамни односи цркава и политичких ентитета Централне и Југоисточне Европе од 1690 до 1918.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г</w:t>
      </w:r>
      <w:r w:rsidRPr="00B54CFE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одине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)</w:t>
      </w:r>
      <w:r w:rsidRPr="00B54CFE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,</w:t>
      </w:r>
      <w:r w:rsidRPr="00B54C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зборник радова са научног скупа Београд </w:t>
      </w:r>
      <w:r w:rsidRPr="00B54CFE">
        <w:rPr>
          <w:rFonts w:ascii="Times New Roman" w:hAnsi="Times New Roman"/>
          <w:sz w:val="24"/>
          <w:szCs w:val="24"/>
          <w:lang w:val="sr-Cyrl-BA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Нови Сад, 17-18. децембар 2018</w:t>
      </w:r>
      <w:r w:rsidRPr="00B54C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ур. Вла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димир Вукашиновић, Београд</w:t>
      </w:r>
      <w:r w:rsidRPr="00B54C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22-34.</w:t>
      </w:r>
      <w:r w:rsidRPr="00B54CFE">
        <w:rPr>
          <w:rFonts w:ascii="Times New Roman" w:hAnsi="Times New Roman"/>
          <w:sz w:val="24"/>
          <w:szCs w:val="24"/>
        </w:rPr>
        <w:t>ISBN</w:t>
      </w:r>
      <w:r w:rsidRPr="00B54CFE">
        <w:rPr>
          <w:rFonts w:ascii="Times New Roman" w:hAnsi="Times New Roman"/>
          <w:sz w:val="24"/>
          <w:szCs w:val="24"/>
          <w:lang w:val="ru-RU"/>
        </w:rPr>
        <w:t xml:space="preserve"> 978-86-89567-10-6 (МХ), УДК 271.222(497.11)-772(497.113)"17/19"(082).</w:t>
      </w:r>
    </w:p>
    <w:p w:rsidR="00956F39" w:rsidRPr="00956F39" w:rsidRDefault="00956F39" w:rsidP="00956F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56F39">
        <w:rPr>
          <w:rFonts w:ascii="Times New Roman" w:hAnsi="Times New Roman"/>
          <w:b/>
          <w:sz w:val="24"/>
          <w:szCs w:val="24"/>
          <w:lang w:val="ru-RU"/>
        </w:rPr>
        <w:t>М 63-0,5 бодова</w:t>
      </w:r>
    </w:p>
    <w:p w:rsidR="00304922" w:rsidRPr="00700210" w:rsidRDefault="00304922" w:rsidP="00304922">
      <w:pPr>
        <w:suppressAutoHyphens/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04922" w:rsidRPr="00B05821" w:rsidRDefault="00304922" w:rsidP="00304922">
      <w:pPr>
        <w:tabs>
          <w:tab w:val="left" w:pos="90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821">
        <w:rPr>
          <w:rFonts w:ascii="Times New Roman" w:hAnsi="Times New Roman" w:cs="Times New Roman"/>
          <w:b/>
          <w:sz w:val="24"/>
          <w:szCs w:val="24"/>
          <w:lang w:val="ru-RU"/>
        </w:rPr>
        <w:t>М70 (Одбрањена докторска дисертација):</w:t>
      </w:r>
    </w:p>
    <w:p w:rsidR="00304922" w:rsidRPr="00B05821" w:rsidRDefault="00304922" w:rsidP="00304922">
      <w:pPr>
        <w:tabs>
          <w:tab w:val="left" w:pos="90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922" w:rsidRPr="00700210" w:rsidRDefault="00304922" w:rsidP="00304922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4302">
        <w:rPr>
          <w:rFonts w:ascii="Times New Roman" w:hAnsi="Times New Roman"/>
          <w:sz w:val="24"/>
          <w:szCs w:val="24"/>
          <w:lang w:val="ru-RU"/>
        </w:rPr>
        <w:t xml:space="preserve">Јаковљевић С. (2018). </w:t>
      </w:r>
      <w:r w:rsidRPr="00F64302">
        <w:rPr>
          <w:rFonts w:ascii="Times New Roman" w:hAnsi="Times New Roman"/>
          <w:i/>
          <w:sz w:val="24"/>
          <w:szCs w:val="24"/>
          <w:lang w:val="ru-RU"/>
        </w:rPr>
        <w:t xml:space="preserve">Литургичко-историјска анализа утицаја Архијерејских чиновника (НБС 640, Деч 135, МСПЦ Орг 3- </w:t>
      </w:r>
      <w:r w:rsidRPr="005537B7">
        <w:rPr>
          <w:rFonts w:ascii="Times New Roman" w:hAnsi="Times New Roman"/>
          <w:i/>
          <w:sz w:val="24"/>
          <w:szCs w:val="24"/>
        </w:rPr>
        <w:t>II</w:t>
      </w:r>
      <w:r w:rsidRPr="00F64302">
        <w:rPr>
          <w:rFonts w:ascii="Times New Roman" w:hAnsi="Times New Roman"/>
          <w:i/>
          <w:sz w:val="24"/>
          <w:szCs w:val="24"/>
          <w:lang w:val="ru-RU"/>
        </w:rPr>
        <w:t xml:space="preserve">-2, ПБ 21, Савина 7) и Литургијара (МСПЦ Орг 121, Музеј Румјанцова 401) рачанских скриптора на развој литургијског поретка Српске Цркве </w:t>
      </w:r>
      <w:r w:rsidRPr="005537B7">
        <w:rPr>
          <w:rFonts w:ascii="Times New Roman" w:hAnsi="Times New Roman"/>
          <w:i/>
          <w:sz w:val="24"/>
          <w:szCs w:val="24"/>
        </w:rPr>
        <w:t>XVII</w:t>
      </w:r>
      <w:r w:rsidRPr="00F64302">
        <w:rPr>
          <w:rFonts w:ascii="Times New Roman" w:hAnsi="Times New Roman"/>
          <w:i/>
          <w:sz w:val="24"/>
          <w:szCs w:val="24"/>
          <w:lang w:val="ru-RU"/>
        </w:rPr>
        <w:t xml:space="preserve"> и прве половине </w:t>
      </w:r>
      <w:r w:rsidRPr="005537B7">
        <w:rPr>
          <w:rFonts w:ascii="Times New Roman" w:hAnsi="Times New Roman"/>
          <w:i/>
          <w:sz w:val="24"/>
          <w:szCs w:val="24"/>
        </w:rPr>
        <w:t>XVIII</w:t>
      </w:r>
      <w:r w:rsidRPr="00F64302">
        <w:rPr>
          <w:rFonts w:ascii="Times New Roman" w:hAnsi="Times New Roman"/>
          <w:i/>
          <w:sz w:val="24"/>
          <w:szCs w:val="24"/>
          <w:lang w:val="ru-RU"/>
        </w:rPr>
        <w:t xml:space="preserve"> века</w:t>
      </w:r>
      <w:r w:rsidRPr="00F64302">
        <w:rPr>
          <w:rFonts w:ascii="Times New Roman" w:hAnsi="Times New Roman"/>
          <w:sz w:val="24"/>
          <w:szCs w:val="24"/>
          <w:lang w:val="ru-RU"/>
        </w:rPr>
        <w:t>, ПБФ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Универзитета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Београду,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одбрањено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септембра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2018.</w:t>
      </w:r>
      <w:r>
        <w:rPr>
          <w:rFonts w:ascii="Times New Roman" w:hAnsi="Times New Roman"/>
          <w:sz w:val="24"/>
          <w:szCs w:val="24"/>
        </w:rPr>
        <w:t> </w:t>
      </w:r>
      <w:r w:rsidRPr="00F64302">
        <w:rPr>
          <w:rFonts w:ascii="Times New Roman" w:hAnsi="Times New Roman"/>
          <w:sz w:val="24"/>
          <w:szCs w:val="24"/>
          <w:lang w:val="ru-RU"/>
        </w:rPr>
        <w:t>године.</w:t>
      </w:r>
      <w:r>
        <w:rPr>
          <w:rFonts w:ascii="Times New Roman" w:hAnsi="Times New Roman"/>
          <w:sz w:val="24"/>
          <w:szCs w:val="24"/>
        </w:rPr>
        <w:t> </w:t>
      </w:r>
      <w:r w:rsidRPr="0029241F">
        <w:rPr>
          <w:rFonts w:ascii="Times New Roman" w:hAnsi="Times New Roman"/>
          <w:sz w:val="24"/>
          <w:szCs w:val="24"/>
        </w:rPr>
        <w:t>COBISS</w:t>
      </w:r>
      <w:r w:rsidRPr="00D966A0">
        <w:rPr>
          <w:rFonts w:ascii="Times New Roman" w:hAnsi="Times New Roman"/>
          <w:sz w:val="24"/>
          <w:szCs w:val="24"/>
        </w:rPr>
        <w:t>.</w:t>
      </w:r>
      <w:r w:rsidRPr="0029241F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 </w:t>
      </w:r>
      <w:r w:rsidRPr="0029241F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> </w:t>
      </w:r>
      <w:r w:rsidRPr="00D966A0">
        <w:rPr>
          <w:rFonts w:ascii="Times New Roman" w:hAnsi="Times New Roman"/>
          <w:sz w:val="24"/>
          <w:szCs w:val="24"/>
        </w:rPr>
        <w:t>50922511,</w:t>
      </w:r>
      <w:r>
        <w:rPr>
          <w:rFonts w:ascii="Times New Roman" w:hAnsi="Times New Roman"/>
          <w:sz w:val="24"/>
          <w:szCs w:val="24"/>
        </w:rPr>
        <w:t> </w:t>
      </w:r>
      <w:r w:rsidRPr="00D966A0">
        <w:rPr>
          <w:rFonts w:ascii="Times New Roman" w:hAnsi="Times New Roman"/>
          <w:sz w:val="24"/>
          <w:szCs w:val="24"/>
        </w:rPr>
        <w:t>УДК</w:t>
      </w:r>
      <w:r>
        <w:rPr>
          <w:rFonts w:ascii="Times New Roman" w:hAnsi="Times New Roman"/>
          <w:sz w:val="24"/>
          <w:szCs w:val="24"/>
        </w:rPr>
        <w:t> </w:t>
      </w:r>
      <w:r w:rsidRPr="00D966A0">
        <w:rPr>
          <w:rFonts w:ascii="Times New Roman" w:hAnsi="Times New Roman"/>
          <w:sz w:val="24"/>
          <w:szCs w:val="24"/>
        </w:rPr>
        <w:t>271.22</w:t>
      </w:r>
      <w:r>
        <w:rPr>
          <w:rFonts w:ascii="Times New Roman" w:hAnsi="Times New Roman"/>
          <w:sz w:val="24"/>
          <w:szCs w:val="24"/>
        </w:rPr>
        <w:t> </w:t>
      </w:r>
      <w:r w:rsidRPr="00D966A0">
        <w:rPr>
          <w:rFonts w:ascii="Times New Roman" w:hAnsi="Times New Roman"/>
          <w:sz w:val="24"/>
          <w:szCs w:val="24"/>
        </w:rPr>
        <w:t>(497.11)"16/17":27282.5,</w:t>
      </w:r>
      <w:r>
        <w:rPr>
          <w:rFonts w:ascii="Times New Roman" w:hAnsi="Times New Roman"/>
          <w:sz w:val="24"/>
          <w:szCs w:val="24"/>
        </w:rPr>
        <w:t> </w:t>
      </w:r>
    </w:p>
    <w:p w:rsidR="00304922" w:rsidRDefault="00304922" w:rsidP="00304922">
      <w:pPr>
        <w:pStyle w:val="ListParagraph"/>
        <w:tabs>
          <w:tab w:val="left" w:pos="90"/>
        </w:tabs>
        <w:suppressAutoHyphens/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 </w:t>
      </w:r>
      <w:hyperlink r:id="rId5" w:history="1">
        <w:r w:rsidR="00956F39" w:rsidRPr="00274ADC">
          <w:rPr>
            <w:rStyle w:val="Hyperlink"/>
            <w:rFonts w:ascii="Times New Roman" w:hAnsi="Times New Roman"/>
            <w:sz w:val="24"/>
            <w:szCs w:val="24"/>
          </w:rPr>
          <w:t>https://phaidrabg.bg.ac.rs/download/o:19291</w:t>
        </w:r>
      </w:hyperlink>
      <w:r w:rsidRPr="00D966A0">
        <w:rPr>
          <w:rFonts w:ascii="Times New Roman" w:hAnsi="Times New Roman"/>
          <w:sz w:val="24"/>
          <w:szCs w:val="24"/>
        </w:rPr>
        <w:t>.</w:t>
      </w:r>
    </w:p>
    <w:p w:rsidR="007F53AA" w:rsidRPr="00602335" w:rsidRDefault="00956F39" w:rsidP="00602335">
      <w:pPr>
        <w:tabs>
          <w:tab w:val="left" w:pos="9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 70-6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бодова</w:t>
      </w:r>
      <w:proofErr w:type="spellEnd"/>
    </w:p>
    <w:p w:rsidR="006B3355" w:rsidRPr="00B34E71" w:rsidRDefault="006B3355" w:rsidP="00B34E7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E71">
        <w:rPr>
          <w:rFonts w:ascii="Times New Roman" w:hAnsi="Times New Roman" w:cs="Times New Roman"/>
          <w:b/>
          <w:sz w:val="24"/>
          <w:szCs w:val="24"/>
        </w:rPr>
        <w:lastRenderedPageBreak/>
        <w:t>Преглед</w:t>
      </w:r>
      <w:proofErr w:type="spellEnd"/>
      <w:r w:rsidRPr="00B34E7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34E71">
        <w:rPr>
          <w:rFonts w:ascii="Times New Roman" w:hAnsi="Times New Roman" w:cs="Times New Roman"/>
          <w:b/>
          <w:sz w:val="24"/>
          <w:szCs w:val="24"/>
        </w:rPr>
        <w:t>оценарадова</w:t>
      </w:r>
      <w:proofErr w:type="spellEnd"/>
    </w:p>
    <w:p w:rsidR="00B34E71" w:rsidRDefault="00B34E71" w:rsidP="00B34E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E71" w:rsidRPr="00B34E71" w:rsidRDefault="00B34E71" w:rsidP="00B34E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BEE" w:rsidRPr="00304922" w:rsidRDefault="00B34E71" w:rsidP="00B34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М23(Радобјављену међународномчасопису)</w:t>
      </w:r>
    </w:p>
    <w:p w:rsidR="00602335" w:rsidRDefault="00602335" w:rsidP="006023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М2</w:t>
      </w:r>
      <w:r w:rsidRPr="00C7369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80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(Радови објављ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ени у </w:t>
      </w:r>
      <w:r w:rsidRPr="000B4B62">
        <w:rPr>
          <w:rFonts w:ascii="Times New Roman" w:hAnsi="Times New Roman" w:cs="Times New Roman"/>
          <w:b/>
          <w:sz w:val="24"/>
          <w:szCs w:val="24"/>
          <w:lang w:val="ru-RU"/>
        </w:rPr>
        <w:t>међународном часопису</w:t>
      </w:r>
      <w:r w:rsidRPr="00B80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): </w:t>
      </w:r>
    </w:p>
    <w:p w:rsidR="00602335" w:rsidRPr="00AE5691" w:rsidRDefault="00602335" w:rsidP="00B308AB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B308AB">
        <w:rPr>
          <w:rFonts w:ascii="Times New Roman" w:hAnsi="Times New Roman"/>
          <w:sz w:val="24"/>
          <w:szCs w:val="24"/>
          <w:lang w:val="ru-RU"/>
        </w:rPr>
        <w:t xml:space="preserve">Јаковљевић, С. (2021). </w:t>
      </w:r>
      <w:r w:rsidRPr="00B308AB">
        <w:rPr>
          <w:rFonts w:ascii="Times New Roman" w:hAnsi="Times New Roman"/>
          <w:noProof/>
          <w:sz w:val="24"/>
          <w:szCs w:val="24"/>
          <w:lang w:val="ru-RU"/>
        </w:rPr>
        <w:t xml:space="preserve">„Упутство о раздробљењу Агнеца у српској литургијској традицији </w:t>
      </w:r>
      <w:r w:rsidRPr="00B308AB">
        <w:rPr>
          <w:rFonts w:ascii="Times New Roman" w:hAnsi="Times New Roman"/>
          <w:noProof/>
          <w:sz w:val="24"/>
          <w:szCs w:val="24"/>
        </w:rPr>
        <w:t>XVII</w:t>
      </w:r>
      <w:r w:rsidRPr="00B308AB">
        <w:rPr>
          <w:rFonts w:ascii="Times New Roman" w:hAnsi="Times New Roman"/>
          <w:noProof/>
          <w:sz w:val="24"/>
          <w:szCs w:val="24"/>
          <w:lang w:val="ru-RU"/>
        </w:rPr>
        <w:t xml:space="preserve"> и прве четвртине </w:t>
      </w:r>
      <w:r w:rsidRPr="00B308AB">
        <w:rPr>
          <w:rFonts w:ascii="Times New Roman" w:hAnsi="Times New Roman"/>
          <w:noProof/>
          <w:sz w:val="24"/>
          <w:szCs w:val="24"/>
        </w:rPr>
        <w:t>XVIII</w:t>
      </w:r>
      <w:r w:rsidRPr="00B308AB">
        <w:rPr>
          <w:rFonts w:ascii="Times New Roman" w:hAnsi="Times New Roman"/>
          <w:noProof/>
          <w:sz w:val="24"/>
          <w:szCs w:val="24"/>
          <w:lang w:val="ru-RU"/>
        </w:rPr>
        <w:t xml:space="preserve"> века“, </w:t>
      </w:r>
      <w:r w:rsidRPr="00B308AB">
        <w:rPr>
          <w:rFonts w:ascii="Times New Roman" w:hAnsi="Times New Roman"/>
          <w:i/>
          <w:noProof/>
          <w:sz w:val="24"/>
          <w:szCs w:val="24"/>
          <w:lang w:val="ru-RU"/>
        </w:rPr>
        <w:t>Црквене студије</w:t>
      </w:r>
      <w:r w:rsidRPr="00B308AB">
        <w:rPr>
          <w:rFonts w:ascii="Times New Roman" w:hAnsi="Times New Roman"/>
          <w:noProof/>
          <w:sz w:val="24"/>
          <w:szCs w:val="24"/>
          <w:lang w:val="ru-RU"/>
        </w:rPr>
        <w:t xml:space="preserve"> 18, 205-222.  Центар за црквене студије, Ниш, Центар за византијскословенске студије Универзитета у Нишу, Међународни центар за православне студије, Ниш. </w:t>
      </w:r>
    </w:p>
    <w:p w:rsidR="00602335" w:rsidRPr="00754430" w:rsidRDefault="00754430" w:rsidP="00E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302">
        <w:rPr>
          <w:rFonts w:ascii="Times New Roman" w:hAnsi="Times New Roman" w:cs="Times New Roman"/>
          <w:noProof/>
          <w:sz w:val="24"/>
          <w:szCs w:val="24"/>
          <w:lang w:val="ru-RU"/>
        </w:rPr>
        <w:t>Рад представља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историјско-литургички</w:t>
      </w:r>
      <w:r w:rsidRPr="0075443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осврт на питање увођења текста </w:t>
      </w:r>
      <w:r w:rsidRPr="00754430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Упутство о раздробљењу Агнеца</w:t>
      </w:r>
      <w:r w:rsidRPr="0075443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 српску литургијску праксу. У раду се хронолошки прецизира када се овај указ појављује у српским рукописима, али и какве су теолошке импликације увођења такве праксе у српске литургијаре и архијерејске чиновнике. Учињен је осврт и на мистагошко сагледавање раздробљења Агнеца у српским литургијским рукописима временског оквира којим се рад бави. На крају рада у виду додатка представљен је овај указ у неколико верзија. Кроз ове прилоге приказује се еволуција Упутства о раздробљењу Агнеца у српском литургијском предању.</w:t>
      </w:r>
    </w:p>
    <w:p w:rsidR="00602335" w:rsidRDefault="00602335" w:rsidP="00DB5A4A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5A4A">
        <w:rPr>
          <w:rFonts w:ascii="Times New Roman" w:hAnsi="Times New Roman"/>
          <w:sz w:val="24"/>
          <w:szCs w:val="24"/>
          <w:lang w:val="ru-RU"/>
        </w:rPr>
        <w:t xml:space="preserve">Јаковљевић, С. (2022). 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 xml:space="preserve">„Феномен ефемерног спектакла </w:t>
      </w:r>
      <w:r w:rsidRPr="00DB5A4A">
        <w:rPr>
          <w:rFonts w:ascii="Times New Roman" w:hAnsi="Times New Roman"/>
          <w:noProof/>
          <w:sz w:val="24"/>
          <w:szCs w:val="24"/>
        </w:rPr>
        <w:t>K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 xml:space="preserve">арловачке митрополије – богослужбени аспекти и борба против уније“, </w:t>
      </w:r>
      <w:r w:rsidRPr="00DB5A4A">
        <w:rPr>
          <w:rFonts w:ascii="Times New Roman" w:hAnsi="Times New Roman"/>
          <w:i/>
          <w:noProof/>
          <w:sz w:val="24"/>
          <w:szCs w:val="24"/>
          <w:lang w:val="ru-RU"/>
        </w:rPr>
        <w:t xml:space="preserve">Црквене студије 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19, 397-410. Центар за црквене студије, Ниш, Центар за византијскословенске студије Универзитета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Нишу,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Међународни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центар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за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православне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студије,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  <w:r w:rsidRPr="00DB5A4A">
        <w:rPr>
          <w:rFonts w:ascii="Times New Roman" w:hAnsi="Times New Roman"/>
          <w:noProof/>
          <w:sz w:val="24"/>
          <w:szCs w:val="24"/>
          <w:lang w:val="ru-RU"/>
        </w:rPr>
        <w:t>Ниш.</w:t>
      </w:r>
      <w:r w:rsidRPr="00DB5A4A">
        <w:rPr>
          <w:rFonts w:ascii="Times New Roman" w:hAnsi="Times New Roman"/>
          <w:noProof/>
          <w:sz w:val="24"/>
          <w:szCs w:val="24"/>
        </w:rPr>
        <w:t> </w:t>
      </w:r>
    </w:p>
    <w:p w:rsidR="00754430" w:rsidRDefault="00754430" w:rsidP="00754430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4430" w:rsidRPr="00754430" w:rsidRDefault="00754430" w:rsidP="00EB3C2A">
      <w:pPr>
        <w:shd w:val="clear" w:color="auto" w:fill="FFFFFF"/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754430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Тематика студије јесте осврт на феномен ефемерног спектакла у Карловачкој митрополији. </w:t>
      </w:r>
      <w:r w:rsidR="004514DB" w:rsidRPr="004514DB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Посматране и тумачене унутар бароколошких контекста епохе пролазне јавне свечаности сагледане су као вид јавне стратегије борбе против </w:t>
      </w:r>
      <w:r w:rsidRPr="004514DB">
        <w:rPr>
          <w:rFonts w:asciiTheme="majorBidi" w:hAnsiTheme="majorBidi" w:cstheme="majorBidi"/>
          <w:noProof/>
          <w:sz w:val="24"/>
          <w:szCs w:val="24"/>
          <w:lang w:val="ru-RU"/>
        </w:rPr>
        <w:t>уније</w:t>
      </w:r>
      <w:r w:rsidR="00437A31" w:rsidRPr="004514DB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на </w:t>
      </w:r>
      <w:r w:rsidR="003A31C7" w:rsidRPr="004514DB">
        <w:rPr>
          <w:rFonts w:asciiTheme="majorBidi" w:hAnsiTheme="majorBidi" w:cstheme="majorBidi"/>
          <w:noProof/>
          <w:sz w:val="24"/>
          <w:szCs w:val="24"/>
          <w:lang w:val="ru-RU"/>
        </w:rPr>
        <w:t>територији Карловачке митрополије.</w:t>
      </w:r>
      <w:r w:rsidRPr="00754430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Такође, </w:t>
      </w:r>
      <w:r w:rsidR="003A31C7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аутор </w:t>
      </w:r>
      <w:r w:rsidRPr="00754430">
        <w:rPr>
          <w:rFonts w:asciiTheme="majorBidi" w:hAnsiTheme="majorBidi" w:cstheme="majorBidi"/>
          <w:noProof/>
          <w:sz w:val="24"/>
          <w:szCs w:val="24"/>
          <w:lang w:val="ru-RU"/>
        </w:rPr>
        <w:t>д</w:t>
      </w:r>
      <w:r>
        <w:rPr>
          <w:rFonts w:asciiTheme="majorBidi" w:hAnsiTheme="majorBidi" w:cstheme="majorBidi"/>
          <w:noProof/>
          <w:sz w:val="24"/>
          <w:szCs w:val="24"/>
          <w:lang w:val="ru-RU"/>
        </w:rPr>
        <w:t>аје</w:t>
      </w:r>
      <w:r w:rsidRPr="00754430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 ретроспективу и облике оваквог феномена у Православљу, обраћајући пре свега пажњу на његове</w:t>
      </w:r>
      <w:r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 изражајне</w:t>
      </w:r>
      <w:r w:rsidRPr="00754430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 облике у царској Русији и везу са руским архијерејским богослужењем.</w:t>
      </w:r>
    </w:p>
    <w:p w:rsidR="00754430" w:rsidRDefault="00754430" w:rsidP="007544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52" w:rsidRDefault="00597E52" w:rsidP="007544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52" w:rsidRDefault="00597E52" w:rsidP="007544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E52" w:rsidRPr="00754430" w:rsidRDefault="00597E52" w:rsidP="007544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4430" w:rsidRPr="004F37F1" w:rsidRDefault="00602335" w:rsidP="006023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7F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М51 (Радови објављени у часопису водећег националног значаја):</w:t>
      </w:r>
    </w:p>
    <w:p w:rsidR="00602335" w:rsidRPr="00590AF8" w:rsidRDefault="00602335" w:rsidP="00590AF8">
      <w:pPr>
        <w:pStyle w:val="ListParagraph"/>
        <w:numPr>
          <w:ilvl w:val="2"/>
          <w:numId w:val="2"/>
        </w:num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0AF8">
        <w:rPr>
          <w:rFonts w:ascii="Times New Roman" w:hAnsi="Times New Roman"/>
          <w:sz w:val="24"/>
          <w:szCs w:val="24"/>
          <w:lang w:val="ru-RU"/>
        </w:rPr>
        <w:t>Јаковљевић С. (2013). „</w:t>
      </w:r>
      <w:r w:rsidRPr="00590AF8">
        <w:rPr>
          <w:rFonts w:ascii="Times New Roman" w:hAnsi="Times New Roman"/>
          <w:sz w:val="24"/>
          <w:szCs w:val="24"/>
          <w:lang w:val="sr-Cyrl-CS"/>
        </w:rPr>
        <w:t>Путовање Јеротеја Рачанина у Јерусалим 1704</w:t>
      </w:r>
      <w:r w:rsidRPr="00590AF8">
        <w:rPr>
          <w:rFonts w:ascii="Times New Roman" w:hAnsi="Times New Roman"/>
          <w:sz w:val="24"/>
          <w:szCs w:val="24"/>
          <w:lang w:val="ru-RU"/>
        </w:rPr>
        <w:t>/1705. године</w:t>
      </w:r>
      <w:r w:rsidRPr="00590AF8">
        <w:rPr>
          <w:rFonts w:ascii="Times New Roman" w:hAnsi="Times New Roman"/>
          <w:sz w:val="24"/>
          <w:szCs w:val="24"/>
          <w:lang w:val="sr-Cyrl-CS"/>
        </w:rPr>
        <w:t xml:space="preserve"> у контексту српског литургијског предања“, </w:t>
      </w:r>
      <w:r w:rsidRPr="00590AF8">
        <w:rPr>
          <w:rFonts w:ascii="Times New Roman" w:hAnsi="Times New Roman"/>
          <w:i/>
          <w:iCs/>
          <w:sz w:val="24"/>
          <w:szCs w:val="24"/>
          <w:lang w:val="sr-Cyrl-CS"/>
        </w:rPr>
        <w:t>Црквене студије</w:t>
      </w:r>
      <w:r w:rsidRPr="00590AF8">
        <w:rPr>
          <w:rFonts w:ascii="Times New Roman" w:hAnsi="Times New Roman"/>
          <w:sz w:val="24"/>
          <w:szCs w:val="24"/>
          <w:lang w:val="sr-Cyrl-CS"/>
        </w:rPr>
        <w:t xml:space="preserve"> 10, 417-431</w:t>
      </w:r>
      <w:r w:rsidRPr="00590AF8">
        <w:rPr>
          <w:rFonts w:ascii="Times New Roman" w:hAnsi="Times New Roman"/>
          <w:sz w:val="24"/>
          <w:szCs w:val="24"/>
          <w:lang w:val="ru-RU"/>
        </w:rPr>
        <w:t xml:space="preserve">. Центар за црквене студије, Међународни центар за православне студије, Ниш. </w:t>
      </w:r>
    </w:p>
    <w:p w:rsidR="00590AF8" w:rsidRPr="00754430" w:rsidRDefault="00590AF8" w:rsidP="00590AF8">
      <w:pPr>
        <w:pStyle w:val="ListParagraph"/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4430" w:rsidRPr="00F64302" w:rsidRDefault="00571020" w:rsidP="00EB3C2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Структура рада подразумева 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 xml:space="preserve">да се кроз описе јерусалимског богослужења, од стране Јеротеја Рачанина, почетком </w:t>
      </w:r>
      <w:r w:rsidR="00754430" w:rsidRPr="00754430">
        <w:rPr>
          <w:rFonts w:ascii="Times New Roman" w:hAnsi="Times New Roman"/>
          <w:sz w:val="24"/>
          <w:szCs w:val="24"/>
        </w:rPr>
        <w:t>XVIII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 xml:space="preserve"> века и упоређ</w:t>
      </w:r>
      <w:r w:rsidR="00437A31">
        <w:rPr>
          <w:rFonts w:ascii="Times New Roman" w:hAnsi="Times New Roman"/>
          <w:sz w:val="24"/>
          <w:szCs w:val="24"/>
          <w:lang w:val="ru-RU"/>
        </w:rPr>
        <w:t>ивањем са српском рукописном тра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>дицијом у том контексту</w:t>
      </w:r>
      <w:r w:rsidR="00437A31">
        <w:rPr>
          <w:rFonts w:ascii="Times New Roman" w:hAnsi="Times New Roman"/>
          <w:sz w:val="24"/>
          <w:szCs w:val="24"/>
          <w:lang w:val="ru-RU"/>
        </w:rPr>
        <w:t>,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 xml:space="preserve"> и тој епохи</w:t>
      </w:r>
      <w:r w:rsidR="00437A31">
        <w:rPr>
          <w:rFonts w:ascii="Times New Roman" w:hAnsi="Times New Roman"/>
          <w:sz w:val="24"/>
          <w:szCs w:val="24"/>
          <w:lang w:val="ru-RU"/>
        </w:rPr>
        <w:t>, увиди колико је русифик</w:t>
      </w:r>
      <w:r w:rsidR="00597E52">
        <w:rPr>
          <w:rFonts w:ascii="Times New Roman" w:hAnsi="Times New Roman"/>
          <w:sz w:val="24"/>
          <w:szCs w:val="24"/>
          <w:lang w:val="ru-RU"/>
        </w:rPr>
        <w:t>ација богослужења ухватила корен</w:t>
      </w:r>
      <w:r w:rsidR="00437A31">
        <w:rPr>
          <w:rFonts w:ascii="Times New Roman" w:hAnsi="Times New Roman"/>
          <w:sz w:val="24"/>
          <w:szCs w:val="24"/>
          <w:lang w:val="ru-RU"/>
        </w:rPr>
        <w:t xml:space="preserve"> у Карлова</w:t>
      </w:r>
      <w:r w:rsidR="00597E52">
        <w:rPr>
          <w:rFonts w:ascii="Times New Roman" w:hAnsi="Times New Roman"/>
          <w:sz w:val="24"/>
          <w:szCs w:val="24"/>
          <w:lang w:val="ru-RU"/>
        </w:rPr>
        <w:t>чкој митрополији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>.Метод рада подразумева компаративну методу анализе најзанимљив</w:t>
      </w:r>
      <w:r w:rsidR="00437A31">
        <w:rPr>
          <w:rFonts w:ascii="Times New Roman" w:hAnsi="Times New Roman"/>
          <w:sz w:val="24"/>
          <w:szCs w:val="24"/>
          <w:lang w:val="ru-RU"/>
        </w:rPr>
        <w:t>ијих места у Путопису са српским служабницима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 xml:space="preserve"> и архијерејским чиновницима </w:t>
      </w:r>
      <w:r w:rsidR="00754430" w:rsidRPr="00754430">
        <w:rPr>
          <w:rFonts w:ascii="Times New Roman" w:hAnsi="Times New Roman"/>
          <w:sz w:val="24"/>
          <w:szCs w:val="24"/>
        </w:rPr>
        <w:t>XVIII</w:t>
      </w:r>
      <w:r w:rsidR="00754430" w:rsidRPr="00F64302">
        <w:rPr>
          <w:rFonts w:ascii="Times New Roman" w:hAnsi="Times New Roman"/>
          <w:sz w:val="24"/>
          <w:szCs w:val="24"/>
          <w:lang w:val="ru-RU"/>
        </w:rPr>
        <w:t xml:space="preserve"> века, али и неким ранијим рукописима тог типа. </w:t>
      </w:r>
      <w:r w:rsidR="004F0828" w:rsidRPr="004F0828">
        <w:rPr>
          <w:rFonts w:ascii="Times New Roman" w:hAnsi="Times New Roman"/>
          <w:sz w:val="24"/>
          <w:szCs w:val="24"/>
          <w:lang w:val="ru-RU"/>
        </w:rPr>
        <w:t>Квалитет овог рада је што кључна места у Путопису повезује са актуелн</w:t>
      </w:r>
      <w:r w:rsidR="004F0828" w:rsidRPr="00353AE2">
        <w:rPr>
          <w:rFonts w:ascii="Times New Roman" w:hAnsi="Times New Roman"/>
          <w:sz w:val="24"/>
          <w:szCs w:val="24"/>
          <w:lang w:val="ru-RU"/>
        </w:rPr>
        <w:t xml:space="preserve">им питањима у </w:t>
      </w:r>
      <w:r w:rsidR="004F0828" w:rsidRPr="004F0828">
        <w:rPr>
          <w:rFonts w:ascii="Times New Roman" w:hAnsi="Times New Roman"/>
          <w:sz w:val="24"/>
          <w:szCs w:val="24"/>
          <w:lang w:val="ru-RU"/>
        </w:rPr>
        <w:t>контексту савремених литургичких недоумица.</w:t>
      </w:r>
    </w:p>
    <w:p w:rsidR="00602335" w:rsidRPr="00222692" w:rsidRDefault="00602335" w:rsidP="00590AF8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2335" w:rsidRPr="00770871" w:rsidRDefault="00602335" w:rsidP="00590AF8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F8">
        <w:rPr>
          <w:rFonts w:ascii="Times New Roman" w:hAnsi="Times New Roman"/>
          <w:sz w:val="24"/>
          <w:szCs w:val="24"/>
          <w:lang w:val="ru-RU"/>
        </w:rPr>
        <w:t xml:space="preserve">Јаковљевић С. (2022). </w:t>
      </w:r>
      <w:r w:rsidRPr="00590AF8">
        <w:rPr>
          <w:rFonts w:ascii="Times New Roman" w:hAnsi="Times New Roman"/>
          <w:sz w:val="24"/>
          <w:szCs w:val="24"/>
          <w:lang w:val="sr-Cyrl-CS"/>
        </w:rPr>
        <w:t xml:space="preserve">„Фонд ретких богослужбених и рукописних књига из ризнице саборне цркве Вазнесења Гоподњег у Чачку“, </w:t>
      </w:r>
      <w:r w:rsidRPr="00590AF8">
        <w:rPr>
          <w:rFonts w:ascii="Times New Roman" w:hAnsi="Times New Roman"/>
          <w:i/>
          <w:sz w:val="24"/>
          <w:szCs w:val="24"/>
          <w:lang w:val="sr-Cyrl-CS"/>
        </w:rPr>
        <w:t>Саопштења</w:t>
      </w:r>
      <w:r w:rsidRPr="00590AF8">
        <w:rPr>
          <w:rFonts w:ascii="Times New Roman" w:hAnsi="Times New Roman"/>
          <w:sz w:val="24"/>
          <w:szCs w:val="24"/>
        </w:rPr>
        <w:t>LIV</w:t>
      </w:r>
      <w:r w:rsidRPr="00590AF8">
        <w:rPr>
          <w:rFonts w:ascii="Times New Roman" w:hAnsi="Times New Roman"/>
          <w:sz w:val="24"/>
          <w:szCs w:val="24"/>
          <w:lang w:val="sr-Cyrl-CS"/>
        </w:rPr>
        <w:t>, 53-71. Републички завод за заштиту споменика културе – Београд</w:t>
      </w:r>
      <w:r w:rsidR="00590AF8">
        <w:rPr>
          <w:rFonts w:ascii="Times New Roman" w:hAnsi="Times New Roman"/>
          <w:sz w:val="24"/>
          <w:szCs w:val="24"/>
          <w:lang w:val="sr-Cyrl-CS"/>
        </w:rPr>
        <w:t>.</w:t>
      </w:r>
    </w:p>
    <w:p w:rsidR="00770871" w:rsidRPr="00590AF8" w:rsidRDefault="00770871" w:rsidP="00770871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AF8" w:rsidRPr="00590AF8" w:rsidRDefault="00590AF8" w:rsidP="00EB3C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0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Ризница Саборног храма Вазнесења Господњег у Чачку на репрезентативан начин осликава разнородне аспекте црквеног и културног живота. Њен изванредно важан део чини збрика ретких богослужбених штампаних и рукописних књига које су сведочанство литургијског трајања од времена османске власти до раздобља савремене српске државе. У сачуваном фонду издвајају се три рукописна четворојеванђеља из </w:t>
      </w:r>
      <w:r w:rsidRPr="00590AF8">
        <w:rPr>
          <w:rFonts w:ascii="Times New Roman" w:eastAsia="Calibri" w:hAnsi="Times New Roman" w:cs="Times New Roman"/>
          <w:sz w:val="24"/>
          <w:szCs w:val="24"/>
        </w:rPr>
        <w:t>XVI</w:t>
      </w:r>
      <w:r w:rsidRPr="00590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века, као и Служабник из 1554. године пореклом из венецијанске штампарије Вићенца Вуковића. Анализом свих аспеката овог богатог фонда, од палеографских и визуелних особености преко богослужбене функције и улоге 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их књига у црквеном животу</w:t>
      </w:r>
      <w:r w:rsidRPr="00590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понуђена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590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целовита интерпретација непубликоване грађе из фонда Саборне Вазнесенске цркве у Чачку као </w:t>
      </w:r>
      <w:r w:rsidR="00597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привремене </w:t>
      </w:r>
      <w:r w:rsidRPr="00590AF8">
        <w:rPr>
          <w:rFonts w:ascii="Times New Roman" w:eastAsia="Calibri" w:hAnsi="Times New Roman" w:cs="Times New Roman"/>
          <w:sz w:val="24"/>
          <w:szCs w:val="24"/>
          <w:lang w:val="ru-RU"/>
        </w:rPr>
        <w:t>катедре жичких епископа.</w:t>
      </w:r>
    </w:p>
    <w:p w:rsidR="00602335" w:rsidRDefault="00602335" w:rsidP="0060233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97E52" w:rsidRDefault="00597E52" w:rsidP="0060233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97E52" w:rsidRDefault="00597E52" w:rsidP="0060233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B3C2A" w:rsidRPr="00590AF8" w:rsidRDefault="00EB3C2A" w:rsidP="0060233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02335" w:rsidRPr="00A61115" w:rsidRDefault="00602335" w:rsidP="00602335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61115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М52 (</w:t>
      </w:r>
      <w:r w:rsidRPr="00D966A0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Радови објављени у истакнутом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A61115">
        <w:rPr>
          <w:rFonts w:ascii="Times New Roman" w:hAnsi="Times New Roman"/>
          <w:b/>
          <w:bCs/>
          <w:sz w:val="24"/>
          <w:szCs w:val="24"/>
          <w:lang w:val="sr-Cyrl-CS"/>
        </w:rPr>
        <w:t>асопис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A6111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националног значаја)</w:t>
      </w:r>
    </w:p>
    <w:p w:rsidR="00602335" w:rsidRPr="00194105" w:rsidRDefault="00602335" w:rsidP="0060233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A64B1" w:rsidRPr="00770871" w:rsidRDefault="00602335" w:rsidP="002A64B1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2A64B1">
        <w:rPr>
          <w:rFonts w:ascii="Times New Roman" w:hAnsi="Times New Roman"/>
          <w:sz w:val="24"/>
          <w:szCs w:val="24"/>
          <w:lang w:val="sr-Cyrl-CS"/>
        </w:rPr>
        <w:t>Јаковљевић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CS"/>
        </w:rPr>
        <w:t>С.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CS"/>
        </w:rPr>
        <w:t>(2015).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„Српска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Православна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Црква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у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конкордатској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борби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BA"/>
        </w:rPr>
        <w:t>1937</w:t>
      </w:r>
      <w:r w:rsidRPr="002A64B1">
        <w:rPr>
          <w:rFonts w:ascii="Times New Roman" w:hAnsi="Times New Roman"/>
          <w:sz w:val="24"/>
          <w:szCs w:val="24"/>
          <w:lang w:val="sr-Cyrl-CS"/>
        </w:rPr>
        <w:t>г</w:t>
      </w:r>
      <w:r w:rsidRPr="002A64B1">
        <w:rPr>
          <w:rFonts w:ascii="Times New Roman" w:hAnsi="Times New Roman"/>
          <w:sz w:val="24"/>
          <w:szCs w:val="24"/>
          <w:lang w:val="sr-Cyrl-BA"/>
        </w:rPr>
        <w:t>одине</w:t>
      </w:r>
      <w:r w:rsidR="00597E52">
        <w:rPr>
          <w:rFonts w:ascii="Times New Roman" w:hAnsi="Times New Roman"/>
          <w:sz w:val="24"/>
          <w:szCs w:val="24"/>
          <w:lang w:val="sr-Cyrl-BA"/>
        </w:rPr>
        <w:t>,</w:t>
      </w:r>
      <w:r w:rsidRPr="002A64B1">
        <w:rPr>
          <w:rFonts w:ascii="Times New Roman" w:hAnsi="Times New Roman"/>
          <w:sz w:val="24"/>
          <w:szCs w:val="24"/>
          <w:lang w:val="sr-Cyrl-BA"/>
        </w:rPr>
        <w:t> </w:t>
      </w:r>
      <w:r w:rsidRPr="002A64B1">
        <w:rPr>
          <w:rFonts w:ascii="Times New Roman" w:hAnsi="Times New Roman"/>
          <w:sz w:val="24"/>
          <w:szCs w:val="24"/>
          <w:lang w:val="sr-Cyrl-CS"/>
        </w:rPr>
        <w:t>покушај</w:t>
      </w:r>
      <w:r w:rsidRPr="002A64B1">
        <w:rPr>
          <w:rFonts w:ascii="Times New Roman" w:hAnsi="Times New Roman"/>
          <w:sz w:val="24"/>
          <w:szCs w:val="24"/>
          <w:lang w:val="ru-RU"/>
        </w:rPr>
        <w:t> н</w:t>
      </w:r>
      <w:r w:rsidRPr="002A64B1">
        <w:rPr>
          <w:rFonts w:ascii="Times New Roman" w:hAnsi="Times New Roman"/>
          <w:sz w:val="24"/>
          <w:szCs w:val="24"/>
          <w:lang w:val="sr-Cyrl-CS"/>
        </w:rPr>
        <w:t>ове</w:t>
      </w:r>
      <w:r w:rsidRPr="002A64B1">
        <w:rPr>
          <w:rFonts w:ascii="Times New Roman" w:hAnsi="Times New Roman"/>
          <w:sz w:val="24"/>
          <w:szCs w:val="24"/>
          <w:lang w:val="sr-Cyrl-BA"/>
        </w:rPr>
        <w:t> синтезе“,  </w:t>
      </w:r>
      <w:r w:rsidRPr="002A64B1">
        <w:rPr>
          <w:rFonts w:ascii="Times New Roman" w:hAnsi="Times New Roman"/>
          <w:i/>
          <w:sz w:val="24"/>
          <w:szCs w:val="24"/>
          <w:lang w:val="sr-Cyrl-BA"/>
        </w:rPr>
        <w:t>Богословље </w:t>
      </w:r>
      <w:r w:rsidRPr="002A64B1">
        <w:rPr>
          <w:rFonts w:ascii="Times New Roman" w:hAnsi="Times New Roman"/>
          <w:sz w:val="24"/>
          <w:szCs w:val="24"/>
          <w:lang w:val="sr-Cyrl-BA"/>
        </w:rPr>
        <w:t>1, 269 </w:t>
      </w:r>
      <w:r w:rsidRPr="002A64B1">
        <w:rPr>
          <w:rFonts w:ascii="Times New Roman" w:hAnsi="Times New Roman"/>
          <w:sz w:val="24"/>
          <w:szCs w:val="24"/>
          <w:lang w:val="ru-RU"/>
        </w:rPr>
        <w:noBreakHyphen/>
        <w:t> </w:t>
      </w:r>
      <w:r w:rsidR="00597E52">
        <w:rPr>
          <w:rFonts w:ascii="Times New Roman" w:hAnsi="Times New Roman"/>
          <w:sz w:val="24"/>
          <w:szCs w:val="24"/>
          <w:lang w:val="sr-Cyrl-BA"/>
        </w:rPr>
        <w:t>293; Православни богосло</w:t>
      </w:r>
      <w:r w:rsidRPr="002A64B1">
        <w:rPr>
          <w:rFonts w:ascii="Times New Roman" w:hAnsi="Times New Roman"/>
          <w:sz w:val="24"/>
          <w:szCs w:val="24"/>
          <w:lang w:val="sr-Cyrl-BA"/>
        </w:rPr>
        <w:t>вски факултет</w:t>
      </w:r>
      <w:r w:rsidRPr="002A64B1">
        <w:rPr>
          <w:rFonts w:ascii="Times New Roman" w:hAnsi="Times New Roman"/>
          <w:sz w:val="24"/>
          <w:szCs w:val="24"/>
          <w:lang w:val="sr-Cyrl-CS"/>
        </w:rPr>
        <w:t>,</w:t>
      </w:r>
      <w:r w:rsidRPr="002A64B1">
        <w:rPr>
          <w:rFonts w:ascii="Times New Roman" w:hAnsi="Times New Roman"/>
          <w:sz w:val="24"/>
          <w:szCs w:val="24"/>
        </w:rPr>
        <w:t> </w:t>
      </w:r>
      <w:r w:rsidRPr="002A64B1">
        <w:rPr>
          <w:rFonts w:ascii="Times New Roman" w:hAnsi="Times New Roman"/>
          <w:sz w:val="24"/>
          <w:szCs w:val="24"/>
          <w:lang w:val="sr-Cyrl-CS"/>
        </w:rPr>
        <w:t>Београд.</w:t>
      </w:r>
    </w:p>
    <w:p w:rsidR="00770871" w:rsidRPr="002A64B1" w:rsidRDefault="00770871" w:rsidP="00770871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2A64B1" w:rsidRPr="00437A31" w:rsidRDefault="00EB3C2A" w:rsidP="002A64B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97E52">
        <w:rPr>
          <w:rFonts w:ascii="Times New Roman" w:eastAsia="Calibri" w:hAnsi="Times New Roman" w:cs="Times New Roman"/>
          <w:sz w:val="24"/>
          <w:szCs w:val="24"/>
          <w:lang w:val="sr-Cyrl-CS"/>
        </w:rPr>
        <w:t>У овом раду који се осврће</w:t>
      </w:r>
      <w:r w:rsidR="00437A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познати</w:t>
      </w:r>
      <w:r w:rsidR="007815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историјски догађај под називом </w:t>
      </w:r>
      <w:r w:rsidR="00781550" w:rsidRPr="00781550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Конкордатска криза</w:t>
      </w:r>
      <w:r w:rsidR="002A64B1" w:rsidRPr="00437A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први пут је коришћена грађа из Архива Светог Архијерејског Синода СПЦ. </w:t>
      </w:r>
      <w:r w:rsidR="00781550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2A64B1" w:rsidRPr="00437A31">
        <w:rPr>
          <w:rFonts w:ascii="Times New Roman" w:eastAsia="Calibri" w:hAnsi="Times New Roman" w:cs="Times New Roman"/>
          <w:sz w:val="24"/>
          <w:szCs w:val="24"/>
          <w:lang w:val="sr-Cyrl-CS"/>
        </w:rPr>
        <w:t>ва грађа, свакако, служи склапању јаснијег мозаика</w:t>
      </w:r>
      <w:r w:rsidR="007815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конкордатске кризе</w:t>
      </w:r>
      <w:r w:rsidR="002A64B1" w:rsidRPr="00437A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нарочито учешћа СПЦ у њој.</w:t>
      </w:r>
      <w:r w:rsidR="007815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Квалитет овог рада је јасна и детаљна правна анализа текста конкордата и упоређивање са законом о СПЦ у Краљевини Југославији да би се видело да ли је текст конкордата давао повластице римокатоличкој цркви у Краљевини.</w:t>
      </w:r>
    </w:p>
    <w:p w:rsidR="00602335" w:rsidRPr="00781550" w:rsidRDefault="00602335" w:rsidP="00602335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335" w:rsidRPr="00083ECB" w:rsidRDefault="00602335" w:rsidP="0060233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02335" w:rsidRPr="00194105" w:rsidRDefault="00602335" w:rsidP="0060233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565C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194105">
        <w:rPr>
          <w:rFonts w:ascii="Times New Roman" w:hAnsi="Times New Roman"/>
          <w:b/>
          <w:bCs/>
          <w:sz w:val="24"/>
          <w:szCs w:val="24"/>
          <w:lang w:val="ru-RU"/>
        </w:rPr>
        <w:t>53 (</w:t>
      </w:r>
      <w:r w:rsidRPr="004F37F1">
        <w:rPr>
          <w:rFonts w:ascii="Times New Roman" w:hAnsi="Times New Roman" w:cs="Times New Roman"/>
          <w:b/>
          <w:sz w:val="24"/>
          <w:szCs w:val="24"/>
          <w:lang w:val="ru-RU"/>
        </w:rPr>
        <w:t>Радо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виобјављениучасопису</w:t>
      </w:r>
      <w:r w:rsidRPr="004F37F1">
        <w:rPr>
          <w:rFonts w:ascii="Times New Roman" w:hAnsi="Times New Roman" w:cs="Times New Roman"/>
          <w:b/>
          <w:sz w:val="24"/>
          <w:szCs w:val="24"/>
          <w:lang w:val="ru-RU"/>
        </w:rPr>
        <w:t>националногзначаја</w:t>
      </w:r>
      <w:r w:rsidRPr="0019410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02335" w:rsidRPr="00194105" w:rsidRDefault="00602335" w:rsidP="00602335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335" w:rsidRPr="00770871" w:rsidRDefault="00602335" w:rsidP="00770871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0871">
        <w:rPr>
          <w:rFonts w:ascii="Times New Roman" w:hAnsi="Times New Roman"/>
          <w:sz w:val="24"/>
          <w:szCs w:val="24"/>
          <w:lang w:val="ru-RU"/>
        </w:rPr>
        <w:t xml:space="preserve">Јаковљевић С. (2014). </w:t>
      </w:r>
      <w:r w:rsidRPr="00770871">
        <w:rPr>
          <w:rFonts w:ascii="Times New Roman" w:hAnsi="Times New Roman"/>
          <w:sz w:val="24"/>
          <w:szCs w:val="24"/>
          <w:lang w:val="sr-Cyrl-BA"/>
        </w:rPr>
        <w:t>„Српска Православна Црква у конкордатској борби  1937.  године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ru-RU"/>
        </w:rPr>
        <w:noBreakHyphen/>
        <w:t xml:space="preserve">  </w:t>
      </w:r>
      <w:r w:rsidRPr="00770871">
        <w:rPr>
          <w:rFonts w:ascii="Times New Roman" w:hAnsi="Times New Roman"/>
          <w:sz w:val="24"/>
          <w:szCs w:val="24"/>
          <w:lang w:val="sr-Cyrl-BA"/>
        </w:rPr>
        <w:t>покушај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sr-Cyrl-BA"/>
        </w:rPr>
        <w:t>нове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sr-Cyrl-BA"/>
        </w:rPr>
        <w:t>синтезе“,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i/>
          <w:sz w:val="24"/>
          <w:szCs w:val="24"/>
          <w:lang w:val="sr-Cyrl-BA"/>
        </w:rPr>
        <w:t>Богословље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sr-Cyrl-BA"/>
        </w:rPr>
        <w:t xml:space="preserve">2, 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ru-RU"/>
        </w:rPr>
        <w:t>272</w:t>
      </w:r>
      <w:r w:rsidRPr="00770871">
        <w:rPr>
          <w:rFonts w:ascii="Times New Roman" w:hAnsi="Times New Roman"/>
          <w:sz w:val="24"/>
          <w:szCs w:val="24"/>
          <w:lang w:val="ru-RU"/>
        </w:rPr>
        <w:noBreakHyphen/>
        <w:t>295</w:t>
      </w:r>
      <w:r w:rsidRPr="00770871">
        <w:rPr>
          <w:rFonts w:ascii="Times New Roman" w:hAnsi="Times New Roman"/>
          <w:sz w:val="24"/>
          <w:szCs w:val="24"/>
          <w:lang w:val="sr-Cyrl-BA"/>
        </w:rPr>
        <w:t>,  Православни богословски факултет</w:t>
      </w:r>
      <w:r w:rsidRPr="00770871">
        <w:rPr>
          <w:rFonts w:ascii="Times New Roman" w:hAnsi="Times New Roman"/>
          <w:sz w:val="24"/>
          <w:szCs w:val="24"/>
          <w:lang w:val="ru-RU"/>
        </w:rPr>
        <w:t>,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ru-RU"/>
        </w:rPr>
        <w:t>Београд.</w:t>
      </w:r>
      <w:r w:rsidRPr="00770871">
        <w:rPr>
          <w:rFonts w:ascii="Times New Roman" w:hAnsi="Times New Roman"/>
          <w:sz w:val="24"/>
          <w:szCs w:val="24"/>
        </w:rPr>
        <w:t> ISSN </w:t>
      </w:r>
      <w:r w:rsidRPr="00770871">
        <w:rPr>
          <w:rFonts w:ascii="Times New Roman" w:hAnsi="Times New Roman"/>
          <w:sz w:val="24"/>
          <w:szCs w:val="24"/>
          <w:lang w:val="ru-RU"/>
        </w:rPr>
        <w:t>0006</w:t>
      </w:r>
      <w:r w:rsidRPr="00770871">
        <w:rPr>
          <w:rFonts w:ascii="Times New Roman" w:hAnsi="Times New Roman"/>
          <w:sz w:val="24"/>
          <w:szCs w:val="24"/>
        </w:rPr>
        <w:t> </w:t>
      </w:r>
      <w:r w:rsidRPr="00770871">
        <w:rPr>
          <w:rFonts w:ascii="Times New Roman" w:hAnsi="Times New Roman"/>
          <w:sz w:val="24"/>
          <w:szCs w:val="24"/>
          <w:lang w:val="ru-RU"/>
        </w:rPr>
        <w:t>5714,</w:t>
      </w:r>
      <w:r w:rsidRPr="00770871">
        <w:rPr>
          <w:rFonts w:ascii="Times New Roman" w:hAnsi="Times New Roman"/>
          <w:sz w:val="24"/>
          <w:szCs w:val="24"/>
        </w:rPr>
        <w:t> COBISS</w:t>
      </w:r>
      <w:r w:rsidRPr="00770871">
        <w:rPr>
          <w:rFonts w:ascii="Times New Roman" w:hAnsi="Times New Roman"/>
          <w:sz w:val="24"/>
          <w:szCs w:val="24"/>
          <w:lang w:val="ru-RU"/>
        </w:rPr>
        <w:t>.</w:t>
      </w:r>
      <w:r w:rsidRPr="00770871">
        <w:rPr>
          <w:rFonts w:ascii="Times New Roman" w:hAnsi="Times New Roman"/>
          <w:sz w:val="24"/>
          <w:szCs w:val="24"/>
        </w:rPr>
        <w:t>SR ID </w:t>
      </w:r>
      <w:r w:rsidRPr="00770871">
        <w:rPr>
          <w:rFonts w:ascii="Times New Roman" w:hAnsi="Times New Roman"/>
          <w:sz w:val="24"/>
          <w:szCs w:val="24"/>
          <w:lang w:val="ru-RU"/>
        </w:rPr>
        <w:t>215973644,</w:t>
      </w:r>
      <w:r w:rsidRPr="00770871">
        <w:rPr>
          <w:rFonts w:ascii="Times New Roman" w:hAnsi="Times New Roman"/>
          <w:sz w:val="24"/>
          <w:szCs w:val="24"/>
          <w:lang w:val="sr-Cyrl-CS"/>
        </w:rPr>
        <w:t> </w:t>
      </w:r>
    </w:p>
    <w:p w:rsidR="00602335" w:rsidRDefault="00602335" w:rsidP="00602335">
      <w:pPr>
        <w:pStyle w:val="ListParagraph"/>
        <w:suppressAutoHyphens/>
        <w:spacing w:after="0" w:line="360" w:lineRule="auto"/>
        <w:ind w:left="864"/>
        <w:jc w:val="both"/>
        <w:rPr>
          <w:rFonts w:ascii="Times New Roman" w:hAnsi="Times New Roman"/>
          <w:sz w:val="24"/>
          <w:szCs w:val="24"/>
          <w:lang w:val="ru-RU"/>
        </w:rPr>
      </w:pPr>
      <w:r w:rsidRPr="00DC18E6">
        <w:rPr>
          <w:rFonts w:ascii="Times New Roman" w:hAnsi="Times New Roman"/>
          <w:sz w:val="24"/>
          <w:szCs w:val="24"/>
          <w:lang w:val="sr-Cyrl-CS"/>
        </w:rPr>
        <w:t>УДК: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sr-Cyrl-CS"/>
        </w:rPr>
        <w:t xml:space="preserve">271.22(497.11):322.9.  </w:t>
      </w:r>
      <w:r w:rsidRPr="00DC18E6">
        <w:rPr>
          <w:rFonts w:ascii="Times New Roman" w:hAnsi="Times New Roman"/>
          <w:sz w:val="24"/>
          <w:szCs w:val="24"/>
          <w:lang w:val="ru-RU"/>
        </w:rPr>
        <w:t>ПРВИ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ru-RU"/>
        </w:rPr>
        <w:t>ДЕО</w:t>
      </w:r>
      <w:r w:rsidRPr="00DC18E6">
        <w:rPr>
          <w:rFonts w:ascii="Times New Roman" w:hAnsi="Times New Roman"/>
          <w:sz w:val="24"/>
          <w:szCs w:val="24"/>
        </w:rPr>
        <w:t> </w:t>
      </w:r>
      <w:r w:rsidRPr="00DC18E6">
        <w:rPr>
          <w:rFonts w:ascii="Times New Roman" w:hAnsi="Times New Roman"/>
          <w:sz w:val="24"/>
          <w:szCs w:val="24"/>
          <w:lang w:val="ru-RU"/>
        </w:rPr>
        <w:t>РАДА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2335" w:rsidRPr="00222692" w:rsidRDefault="00602335" w:rsidP="00602335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335" w:rsidRPr="00597E52" w:rsidRDefault="00602335" w:rsidP="00770871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0871">
        <w:rPr>
          <w:rFonts w:ascii="Times New Roman" w:hAnsi="Times New Roman"/>
          <w:bCs/>
          <w:sz w:val="24"/>
          <w:szCs w:val="24"/>
          <w:lang w:val="ru-RU"/>
        </w:rPr>
        <w:t xml:space="preserve">Јаковљевић С. (2011). „Конкордатска криза у жичкој Епархији“, </w:t>
      </w:r>
      <w:r w:rsidRPr="00770871">
        <w:rPr>
          <w:rFonts w:ascii="Times New Roman" w:hAnsi="Times New Roman"/>
          <w:i/>
          <w:sz w:val="24"/>
          <w:szCs w:val="24"/>
          <w:lang w:val="ru-RU"/>
        </w:rPr>
        <w:t xml:space="preserve">Зборник радова Народног музеја </w:t>
      </w:r>
      <w:r w:rsidRPr="00770871">
        <w:rPr>
          <w:rFonts w:ascii="Times New Roman" w:hAnsi="Times New Roman"/>
          <w:i/>
          <w:sz w:val="24"/>
          <w:szCs w:val="24"/>
        </w:rPr>
        <w:t>XLI</w:t>
      </w:r>
      <w:r w:rsidRPr="00770871">
        <w:rPr>
          <w:rFonts w:ascii="Times New Roman" w:hAnsi="Times New Roman"/>
          <w:sz w:val="24"/>
          <w:szCs w:val="24"/>
          <w:lang w:val="ru-RU"/>
        </w:rPr>
        <w:t xml:space="preserve">, 137-151, Народни музеј, Чачак. </w:t>
      </w:r>
    </w:p>
    <w:p w:rsidR="00597E52" w:rsidRPr="00770871" w:rsidRDefault="00597E52" w:rsidP="00597E52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02335" w:rsidRDefault="00EB3C2A" w:rsidP="006023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7C09B4">
        <w:rPr>
          <w:rFonts w:ascii="Times New Roman" w:hAnsi="Times New Roman"/>
          <w:bCs/>
          <w:sz w:val="24"/>
          <w:szCs w:val="24"/>
          <w:lang w:val="ru-RU"/>
        </w:rPr>
        <w:t xml:space="preserve">У раду се </w:t>
      </w:r>
      <w:r w:rsidR="009F2832">
        <w:rPr>
          <w:rFonts w:ascii="Times New Roman" w:hAnsi="Times New Roman"/>
          <w:bCs/>
          <w:sz w:val="24"/>
          <w:szCs w:val="24"/>
          <w:lang w:val="ru-RU"/>
        </w:rPr>
        <w:t>кроз студију случаја</w:t>
      </w:r>
      <w:r w:rsidR="00597E52">
        <w:rPr>
          <w:rFonts w:ascii="Times New Roman" w:hAnsi="Times New Roman"/>
          <w:bCs/>
          <w:sz w:val="24"/>
          <w:szCs w:val="24"/>
          <w:lang w:val="ru-RU"/>
        </w:rPr>
        <w:t xml:space="preserve"> анализира</w:t>
      </w:r>
      <w:r w:rsidR="007C09B4">
        <w:rPr>
          <w:rFonts w:ascii="Times New Roman" w:hAnsi="Times New Roman"/>
          <w:bCs/>
          <w:sz w:val="24"/>
          <w:szCs w:val="24"/>
          <w:lang w:val="ru-RU"/>
        </w:rPr>
        <w:t xml:space="preserve"> борба око конкордата. </w:t>
      </w:r>
      <w:r w:rsidR="002A64B1" w:rsidRPr="007815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2A64B1" w:rsidRPr="00781550">
        <w:rPr>
          <w:rFonts w:ascii="Times New Roman" w:eastAsia="Calibri" w:hAnsi="Times New Roman" w:cs="Times New Roman"/>
          <w:sz w:val="24"/>
          <w:szCs w:val="24"/>
          <w:lang w:val="ru-RU"/>
        </w:rPr>
        <w:t>Ж</w:t>
      </w:r>
      <w:r w:rsidR="002A64B1" w:rsidRPr="00781550">
        <w:rPr>
          <w:rFonts w:ascii="Times New Roman" w:eastAsia="Calibri" w:hAnsi="Times New Roman" w:cs="Times New Roman"/>
          <w:sz w:val="24"/>
          <w:szCs w:val="24"/>
          <w:lang w:val="sr-Cyrl-CS"/>
        </w:rPr>
        <w:t>ичкој епархији на трону је епископ Николај Велимиров</w:t>
      </w:r>
      <w:r w:rsidR="007C09B4">
        <w:rPr>
          <w:rFonts w:ascii="Times New Roman" w:eastAsia="Calibri" w:hAnsi="Times New Roman" w:cs="Times New Roman"/>
          <w:sz w:val="24"/>
          <w:szCs w:val="24"/>
          <w:lang w:val="sr-Cyrl-CS"/>
        </w:rPr>
        <w:t>ић, један од вођа борбе против к</w:t>
      </w:r>
      <w:r w:rsidR="002A64B1" w:rsidRPr="007815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онкордата. </w:t>
      </w:r>
      <w:r w:rsidR="007C09B4">
        <w:rPr>
          <w:rFonts w:ascii="Times New Roman" w:eastAsia="Calibri" w:hAnsi="Times New Roman" w:cs="Times New Roman"/>
          <w:sz w:val="24"/>
          <w:szCs w:val="24"/>
          <w:lang w:val="sr-Cyrl-CS"/>
        </w:rPr>
        <w:t>Аутор указује на примере где д</w:t>
      </w:r>
      <w:r w:rsidR="002A64B1" w:rsidRPr="00781550">
        <w:rPr>
          <w:rFonts w:ascii="Times New Roman" w:eastAsia="Calibri" w:hAnsi="Times New Roman" w:cs="Times New Roman"/>
          <w:sz w:val="24"/>
          <w:szCs w:val="24"/>
          <w:lang w:val="sr-Cyrl-CS"/>
        </w:rPr>
        <w:t>ржавна власт прогони цркву, што је нарочито изражено у Жичкој епархији.</w:t>
      </w:r>
    </w:p>
    <w:p w:rsidR="00597E52" w:rsidRPr="00781550" w:rsidRDefault="00597E52" w:rsidP="0060233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335" w:rsidRPr="00597E52" w:rsidRDefault="00602335" w:rsidP="00597E52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97E52">
        <w:rPr>
          <w:rFonts w:ascii="Times New Roman" w:hAnsi="Times New Roman"/>
          <w:sz w:val="24"/>
          <w:szCs w:val="24"/>
          <w:lang w:val="ru-RU"/>
        </w:rPr>
        <w:t xml:space="preserve">Јаковљевић С. (2014). „Повест о моштима које се чувају у храму Вазнесења Господњег у Чачку“, </w:t>
      </w:r>
      <w:r w:rsidRPr="00597E52">
        <w:rPr>
          <w:rFonts w:ascii="Times New Roman" w:hAnsi="Times New Roman"/>
          <w:i/>
          <w:sz w:val="24"/>
          <w:szCs w:val="24"/>
          <w:lang w:val="ru-RU"/>
        </w:rPr>
        <w:t xml:space="preserve">Зборник радова Народног музеја </w:t>
      </w:r>
      <w:r w:rsidRPr="00597E52">
        <w:rPr>
          <w:rFonts w:ascii="Times New Roman" w:hAnsi="Times New Roman"/>
          <w:i/>
          <w:sz w:val="24"/>
          <w:szCs w:val="24"/>
        </w:rPr>
        <w:t>XLIV</w:t>
      </w:r>
      <w:r w:rsidRPr="00597E52">
        <w:rPr>
          <w:rFonts w:ascii="Times New Roman" w:hAnsi="Times New Roman"/>
          <w:sz w:val="24"/>
          <w:szCs w:val="24"/>
          <w:lang w:val="ru-RU"/>
        </w:rPr>
        <w:t xml:space="preserve">, 35-42, Народни музеј, Чачак. </w:t>
      </w:r>
    </w:p>
    <w:p w:rsidR="00597E52" w:rsidRPr="00597E52" w:rsidRDefault="00597E52" w:rsidP="00597E52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64B1" w:rsidRDefault="007C09B4" w:rsidP="00EB3C2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Рад је приказ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мало познате чињенице</w:t>
      </w:r>
      <w:r w:rsidR="002A64B1">
        <w:rPr>
          <w:rFonts w:ascii="Times New Roman" w:hAnsi="Times New Roman" w:cs="Times New Roman"/>
          <w:sz w:val="24"/>
          <w:szCs w:val="24"/>
          <w:lang w:val="sr-Cyrl-BA"/>
        </w:rPr>
        <w:t xml:space="preserve"> да у чачанској цркви Вазнесења Господњег постоје Свете мошти које се ту чувају више од једног века. Откр</w:t>
      </w:r>
      <w:r w:rsidR="00B34C91">
        <w:rPr>
          <w:rFonts w:ascii="Times New Roman" w:hAnsi="Times New Roman" w:cs="Times New Roman"/>
          <w:sz w:val="24"/>
          <w:szCs w:val="24"/>
          <w:lang w:val="sr-Cyrl-BA"/>
        </w:rPr>
        <w:t xml:space="preserve">иће ове светиње првих година </w:t>
      </w:r>
      <w:r w:rsidR="00B34C91">
        <w:rPr>
          <w:rFonts w:ascii="Times New Roman" w:hAnsi="Times New Roman" w:cs="Times New Roman"/>
          <w:sz w:val="24"/>
          <w:szCs w:val="24"/>
        </w:rPr>
        <w:t>XXI</w:t>
      </w:r>
      <w:r w:rsidR="002A64B1">
        <w:rPr>
          <w:rFonts w:ascii="Times New Roman" w:hAnsi="Times New Roman" w:cs="Times New Roman"/>
          <w:sz w:val="24"/>
          <w:szCs w:val="24"/>
          <w:lang w:val="sr-Cyrl-BA"/>
        </w:rPr>
        <w:t xml:space="preserve"> века покренуло је више питања; Чије су мошти, на који начин су доспеле и колико се чувају у овој цркви? </w:t>
      </w:r>
      <w:r>
        <w:rPr>
          <w:rFonts w:ascii="Times New Roman" w:hAnsi="Times New Roman" w:cs="Times New Roman"/>
          <w:sz w:val="24"/>
          <w:szCs w:val="24"/>
          <w:lang w:val="sr-Cyrl-BA"/>
        </w:rPr>
        <w:t>Овај рад обједињује фрагментарне</w:t>
      </w:r>
      <w:r w:rsidR="002A64B1">
        <w:rPr>
          <w:rFonts w:ascii="Times New Roman" w:hAnsi="Times New Roman" w:cs="Times New Roman"/>
          <w:sz w:val="24"/>
          <w:szCs w:val="24"/>
          <w:lang w:val="sr-Cyrl-BA"/>
        </w:rPr>
        <w:t xml:space="preserve"> трагова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указујући на закључак да</w:t>
      </w:r>
      <w:r w:rsidR="00EB3C2A">
        <w:rPr>
          <w:rFonts w:ascii="Times New Roman" w:hAnsi="Times New Roman" w:cs="Times New Roman"/>
          <w:sz w:val="24"/>
          <w:szCs w:val="24"/>
          <w:lang w:val="sr-Cyrl-BA"/>
        </w:rPr>
        <w:t xml:space="preserve"> постојећи извори сугеришу да мошти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припадају Светом Теоктис</w:t>
      </w:r>
      <w:r w:rsidR="00EB3C2A">
        <w:rPr>
          <w:rFonts w:ascii="Times New Roman" w:hAnsi="Times New Roman" w:cs="Times New Roman"/>
          <w:sz w:val="24"/>
          <w:szCs w:val="24"/>
          <w:lang w:val="sr-Cyrl-BA"/>
        </w:rPr>
        <w:t>т</w:t>
      </w:r>
      <w:r>
        <w:rPr>
          <w:rFonts w:ascii="Times New Roman" w:hAnsi="Times New Roman" w:cs="Times New Roman"/>
          <w:sz w:val="24"/>
          <w:szCs w:val="24"/>
          <w:lang w:val="sr-Cyrl-BA"/>
        </w:rPr>
        <w:t>у (Драгутину) Немањићу.</w:t>
      </w:r>
    </w:p>
    <w:p w:rsidR="00597E52" w:rsidRPr="002A64B1" w:rsidRDefault="00597E52" w:rsidP="002A64B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335" w:rsidRPr="00597E52" w:rsidRDefault="00602335" w:rsidP="00597E52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0871">
        <w:rPr>
          <w:rFonts w:ascii="Times New Roman" w:hAnsi="Times New Roman"/>
          <w:b/>
          <w:sz w:val="24"/>
          <w:szCs w:val="24"/>
          <w:lang w:val="ru-RU"/>
        </w:rPr>
        <w:t>Јаковљевић С.</w:t>
      </w:r>
      <w:r w:rsidRPr="00770871">
        <w:rPr>
          <w:rFonts w:ascii="Times New Roman" w:hAnsi="Times New Roman"/>
          <w:sz w:val="24"/>
          <w:szCs w:val="24"/>
          <w:lang w:val="ru-RU"/>
        </w:rPr>
        <w:t xml:space="preserve">, Живановић М., Матијевић Ђ., Чоловић Ђ. (2015). </w:t>
      </w:r>
      <w:r w:rsidRPr="00770871">
        <w:rPr>
          <w:rFonts w:ascii="Times New Roman" w:hAnsi="Times New Roman"/>
          <w:bCs/>
          <w:sz w:val="24"/>
          <w:szCs w:val="24"/>
          <w:lang w:val="ru-RU"/>
        </w:rPr>
        <w:t>„Обнова храма Вазнесења Господњег у Чачку 1926</w:t>
      </w:r>
      <w:r w:rsidRPr="00770871">
        <w:rPr>
          <w:rFonts w:ascii="Times New Roman" w:hAnsi="Times New Roman"/>
          <w:sz w:val="24"/>
          <w:szCs w:val="24"/>
          <w:lang w:val="sr-Cyrl-BA"/>
        </w:rPr>
        <w:t>–</w:t>
      </w:r>
      <w:r w:rsidRPr="00770871">
        <w:rPr>
          <w:rFonts w:ascii="Times New Roman" w:hAnsi="Times New Roman"/>
          <w:bCs/>
          <w:sz w:val="24"/>
          <w:szCs w:val="24"/>
          <w:lang w:val="ru-RU"/>
        </w:rPr>
        <w:t>1929 по документима из Архива СПЦ“, </w:t>
      </w:r>
      <w:r w:rsidRPr="00770871">
        <w:rPr>
          <w:rFonts w:ascii="Times New Roman" w:hAnsi="Times New Roman"/>
          <w:i/>
          <w:sz w:val="24"/>
          <w:szCs w:val="24"/>
          <w:lang w:val="ru-RU"/>
        </w:rPr>
        <w:t>Зборник радова Народног музеја </w:t>
      </w:r>
      <w:r w:rsidRPr="00770871">
        <w:rPr>
          <w:rFonts w:ascii="Times New Roman" w:hAnsi="Times New Roman"/>
          <w:i/>
          <w:sz w:val="24"/>
          <w:szCs w:val="24"/>
        </w:rPr>
        <w:t>XLV</w:t>
      </w:r>
      <w:r w:rsidRPr="00770871">
        <w:rPr>
          <w:rFonts w:ascii="Times New Roman" w:hAnsi="Times New Roman"/>
          <w:sz w:val="24"/>
          <w:szCs w:val="24"/>
          <w:lang w:val="ru-RU"/>
        </w:rPr>
        <w:t>, 17</w:t>
      </w:r>
      <w:r w:rsidRPr="00770871">
        <w:rPr>
          <w:rFonts w:ascii="Times New Roman" w:hAnsi="Times New Roman"/>
          <w:sz w:val="24"/>
          <w:szCs w:val="24"/>
          <w:lang w:val="ru-RU"/>
        </w:rPr>
        <w:noBreakHyphen/>
        <w:t>36. Народни музеј, Чачак. </w:t>
      </w:r>
    </w:p>
    <w:p w:rsidR="00597E52" w:rsidRPr="00770871" w:rsidRDefault="00597E52" w:rsidP="00597E52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A64B1" w:rsidRPr="002A64B1" w:rsidRDefault="002A64B1" w:rsidP="00EB3C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Cs w:val="20"/>
          <w:lang w:val="ru-RU"/>
        </w:rPr>
      </w:pPr>
      <w:r w:rsidRPr="002A64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 раду је приказана документована преписка изм</w:t>
      </w:r>
      <w:r w:rsidR="00C77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еђу надлежних из Епархије жичке, </w:t>
      </w:r>
      <w:r w:rsidRPr="002A64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чије се седиште у периоду преписке налазило у Чачку, Духовног суда Епархије жичке, управе храма Вазнесења Господњег, надлежних из Светог Архијерејског Синода СПЦ и министарствима вера и грађевине Краљевине СХС. Ова грађа тиче се искључиво обнове храма Вазнесења Господњег у Чачку која је извршена у периоду 1926-1929. На основу сачуваних аката из Архива СПЦ, као и записа из цркве у Чачку, откривају се околности под којима је обнављана Страцимирова задужбина. Из ових докумената може се сагледати какав је био однос надлежних у министарствима према очувању угрожене цркве, али и шире - Српске културне баштине, као и појединаца који су често из користољубља и личних интереса немарно обављали свој посао, те на тај начин доводили у опасност опстанак овако важних националних споменика.</w:t>
      </w:r>
    </w:p>
    <w:p w:rsidR="002A64B1" w:rsidRPr="002A64B1" w:rsidRDefault="002A64B1" w:rsidP="002A64B1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02335" w:rsidRPr="00C77BEE" w:rsidRDefault="00602335" w:rsidP="00597E52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871">
        <w:rPr>
          <w:rFonts w:ascii="Times New Roman" w:hAnsi="Times New Roman"/>
          <w:sz w:val="24"/>
          <w:szCs w:val="24"/>
          <w:lang w:val="ru-RU"/>
        </w:rPr>
        <w:t xml:space="preserve">Јаковљевић С. (2019). „Неке претпоставке о везама између преписивачке школе у манастиру Рачи са Овчарско-кабларским манастирима“, </w:t>
      </w:r>
      <w:r w:rsidRPr="00770871">
        <w:rPr>
          <w:rFonts w:ascii="Times New Roman" w:hAnsi="Times New Roman"/>
          <w:i/>
          <w:sz w:val="24"/>
          <w:szCs w:val="24"/>
          <w:lang w:val="ru-RU"/>
        </w:rPr>
        <w:t xml:space="preserve">Зборник радова Народног музеја </w:t>
      </w:r>
      <w:r w:rsidRPr="00770871">
        <w:rPr>
          <w:rFonts w:ascii="Times New Roman" w:hAnsi="Times New Roman"/>
          <w:i/>
          <w:sz w:val="24"/>
          <w:szCs w:val="24"/>
        </w:rPr>
        <w:t>XLIX</w:t>
      </w:r>
      <w:r w:rsidRPr="00770871">
        <w:rPr>
          <w:rFonts w:ascii="Times New Roman" w:hAnsi="Times New Roman"/>
          <w:sz w:val="24"/>
          <w:szCs w:val="24"/>
          <w:lang w:val="ru-RU"/>
        </w:rPr>
        <w:t xml:space="preserve">, 41-50. Народни музеј, Чачак. </w:t>
      </w:r>
    </w:p>
    <w:p w:rsidR="00C77BEE" w:rsidRPr="00770871" w:rsidRDefault="00C77BEE" w:rsidP="00C77BEE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3595" w:rsidRPr="007C09B4" w:rsidRDefault="007C09B4" w:rsidP="00EB3C2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Аутор у овој студији указује</w:t>
      </w:r>
      <w:r w:rsidR="00FF3595" w:rsidRPr="007C09B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 постојање неколико теорија које су се бавиле наста</w:t>
      </w:r>
      <w:r w:rsidR="00C77BE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</w:t>
      </w:r>
      <w:r w:rsidR="00FF3595" w:rsidRPr="007C09B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ком рачанске преписивачке школе. Наиме, хронолошки оквир настанка скрипторијума у научним радовима варирао је од 1517. до 1623. године. Систематичан почетак рада Рачана може се у суштини везати за монаха Киријака и четрдесете године </w:t>
      </w:r>
      <w:r w:rsidR="00FF3595" w:rsidRPr="007C09B4">
        <w:rPr>
          <w:rFonts w:ascii="Times New Roman" w:hAnsi="Times New Roman" w:cs="Times New Roman"/>
          <w:bCs/>
          <w:iCs/>
          <w:sz w:val="24"/>
          <w:szCs w:val="24"/>
        </w:rPr>
        <w:t>XVII</w:t>
      </w:r>
      <w:r w:rsidR="00FF3595" w:rsidRPr="007C09B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века. За писара Киријака осведочено је да је преписивао у неколико овчарско-кабларских манастира, па након тога по свему судећи прешао у Рачу и тамо наставио </w:t>
      </w:r>
      <w:r w:rsidR="00FF3595" w:rsidRPr="007C09B4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исти посао. На тај начин може се утврдити веза имеђу зачетка чувеног писарског центра и манастира Овчарско-кабларске клисуре.</w:t>
      </w:r>
    </w:p>
    <w:p w:rsidR="00602335" w:rsidRPr="00FF3595" w:rsidRDefault="00602335" w:rsidP="00602335">
      <w:pPr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2335" w:rsidRDefault="00602335" w:rsidP="00602335">
      <w:p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234">
        <w:rPr>
          <w:rFonts w:ascii="Times New Roman" w:hAnsi="Times New Roman" w:cs="Times New Roman"/>
          <w:b/>
          <w:sz w:val="24"/>
          <w:szCs w:val="24"/>
          <w:lang w:val="ru-RU"/>
        </w:rPr>
        <w:t>М63 (Саопштење са скупа националног значаја штампано у целини):</w:t>
      </w:r>
    </w:p>
    <w:p w:rsidR="00602335" w:rsidRDefault="00602335" w:rsidP="00602335">
      <w:p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2335" w:rsidRPr="00C77BEE" w:rsidRDefault="00602335" w:rsidP="00C77BEE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7BEE">
        <w:rPr>
          <w:rFonts w:ascii="Times New Roman" w:hAnsi="Times New Roman"/>
          <w:bCs/>
          <w:sz w:val="24"/>
          <w:szCs w:val="24"/>
          <w:lang w:val="ru-RU"/>
        </w:rPr>
        <w:t>Јаковљевић С. (2011). „Св. епископ Платон Јовановић и конкордатска криза 1937. године (Борба писаном речју)“,</w:t>
      </w:r>
      <w:r w:rsidRPr="00C77BEE">
        <w:rPr>
          <w:rFonts w:ascii="Times New Roman" w:hAnsi="Times New Roman"/>
          <w:i/>
          <w:sz w:val="24"/>
          <w:szCs w:val="24"/>
          <w:lang w:val="ru-RU"/>
        </w:rPr>
        <w:t>Српска теологија данас</w:t>
      </w:r>
      <w:r w:rsidRPr="00C77BEE">
        <w:rPr>
          <w:rFonts w:ascii="Times New Roman" w:hAnsi="Times New Roman"/>
          <w:sz w:val="24"/>
          <w:szCs w:val="24"/>
          <w:lang w:val="ru-RU"/>
        </w:rPr>
        <w:t xml:space="preserve">, 542-548. Православни Богословски факултет, Београд. </w:t>
      </w:r>
    </w:p>
    <w:p w:rsidR="00C77BEE" w:rsidRPr="00C77BEE" w:rsidRDefault="00C77BEE" w:rsidP="00C77BEE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001E" w:rsidRPr="003A31C7" w:rsidRDefault="0029001E" w:rsidP="00EB3C2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3B90">
        <w:rPr>
          <w:rFonts w:ascii="Times New Roman" w:hAnsi="Times New Roman"/>
          <w:bCs/>
          <w:sz w:val="24"/>
          <w:szCs w:val="24"/>
          <w:lang w:val="ru-RU"/>
        </w:rPr>
        <w:t xml:space="preserve">Један од вођа борбе против конкордата јесте епископ Платон (Јовановић). Рад </w:t>
      </w:r>
      <w:r w:rsidR="007C09B4">
        <w:rPr>
          <w:rFonts w:ascii="Times New Roman" w:hAnsi="Times New Roman"/>
          <w:bCs/>
          <w:sz w:val="24"/>
          <w:szCs w:val="24"/>
          <w:lang w:val="ru-RU"/>
        </w:rPr>
        <w:t xml:space="preserve">прати његову делатност </w:t>
      </w:r>
      <w:r w:rsidR="00B34C91" w:rsidRPr="00BF7F66">
        <w:rPr>
          <w:rFonts w:ascii="Times New Roman" w:hAnsi="Times New Roman"/>
          <w:bCs/>
          <w:sz w:val="24"/>
          <w:szCs w:val="24"/>
          <w:lang w:val="ru-RU"/>
        </w:rPr>
        <w:t xml:space="preserve">током </w:t>
      </w:r>
      <w:r w:rsidR="00B34C91" w:rsidRPr="00BF7F66">
        <w:rPr>
          <w:rFonts w:ascii="Times New Roman" w:hAnsi="Times New Roman"/>
          <w:bCs/>
          <w:i/>
          <w:sz w:val="24"/>
          <w:szCs w:val="24"/>
          <w:lang w:val="ru-RU"/>
        </w:rPr>
        <w:t>Конкордатске кризе</w:t>
      </w:r>
      <w:r w:rsidR="007C09B4">
        <w:rPr>
          <w:rFonts w:ascii="Times New Roman" w:hAnsi="Times New Roman"/>
          <w:bCs/>
          <w:sz w:val="24"/>
          <w:szCs w:val="24"/>
          <w:lang w:val="ru-RU"/>
        </w:rPr>
        <w:t>као директора штампарије СПЦ</w:t>
      </w:r>
      <w:r w:rsidRPr="00633B90">
        <w:rPr>
          <w:rFonts w:ascii="Times New Roman" w:hAnsi="Times New Roman"/>
          <w:bCs/>
          <w:sz w:val="24"/>
          <w:szCs w:val="24"/>
          <w:lang w:val="ru-RU"/>
        </w:rPr>
        <w:t xml:space="preserve"> и црквеног великодостојника.</w:t>
      </w:r>
      <w:r w:rsidR="00633B90" w:rsidRPr="003A31C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9001E" w:rsidRPr="0029001E" w:rsidRDefault="0029001E" w:rsidP="0029001E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2335" w:rsidRPr="00C77BEE" w:rsidRDefault="00602335" w:rsidP="00C77BEE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7BEE">
        <w:rPr>
          <w:rFonts w:ascii="Times New Roman" w:hAnsi="Times New Roman"/>
          <w:sz w:val="24"/>
          <w:szCs w:val="24"/>
          <w:lang w:val="ru-RU"/>
        </w:rPr>
        <w:t xml:space="preserve">Јаковљевић С. (2012). „Појам и порекло конкордата на Западу“, </w:t>
      </w:r>
      <w:r w:rsidRPr="00C77BEE">
        <w:rPr>
          <w:rFonts w:ascii="Times New Roman" w:hAnsi="Times New Roman"/>
          <w:i/>
          <w:sz w:val="24"/>
          <w:szCs w:val="24"/>
          <w:lang w:val="ru-RU"/>
        </w:rPr>
        <w:t>Српска теологија данас</w:t>
      </w:r>
      <w:r w:rsidRPr="00C77BEE">
        <w:rPr>
          <w:rFonts w:ascii="Times New Roman" w:hAnsi="Times New Roman"/>
          <w:sz w:val="24"/>
          <w:szCs w:val="24"/>
          <w:lang w:val="ru-RU"/>
        </w:rPr>
        <w:t xml:space="preserve"> 2012, 31-40. Православни Богословски факултет, Београд. </w:t>
      </w:r>
    </w:p>
    <w:p w:rsidR="00C77BEE" w:rsidRPr="00C77BEE" w:rsidRDefault="00C77BEE" w:rsidP="00C77BEE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73136" w:rsidRDefault="007C09B4" w:rsidP="00EB3C2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Аутор </w:t>
      </w:r>
      <w:r w:rsidR="00B34C91">
        <w:rPr>
          <w:rFonts w:ascii="Times New Roman" w:hAnsi="Times New Roman" w:cs="Times New Roman"/>
          <w:sz w:val="24"/>
          <w:szCs w:val="24"/>
          <w:lang w:val="ru-RU"/>
        </w:rPr>
        <w:t>се укратко осврће на</w:t>
      </w:r>
      <w:r w:rsidR="00C77BEE">
        <w:rPr>
          <w:rFonts w:ascii="Times New Roman" w:hAnsi="Times New Roman" w:cs="Times New Roman"/>
          <w:sz w:val="24"/>
          <w:szCs w:val="24"/>
          <w:lang w:val="ru-RU"/>
        </w:rPr>
        <w:t xml:space="preserve"> покушај</w:t>
      </w:r>
      <w:r w:rsidR="00B34C91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оправдање постојања папске државе у</w:t>
      </w:r>
      <w:r w:rsidR="00E73136" w:rsidRPr="007C09B4">
        <w:rPr>
          <w:rFonts w:ascii="Times New Roman" w:hAnsi="Times New Roman" w:cs="Times New Roman"/>
          <w:sz w:val="24"/>
          <w:szCs w:val="24"/>
          <w:lang w:val="sr-Cyrl-CS"/>
        </w:rPr>
        <w:t xml:space="preserve"> спису блаженог Августина</w:t>
      </w:r>
      <w:proofErr w:type="spellStart"/>
      <w:r>
        <w:rPr>
          <w:rFonts w:ascii="Times New Roman" w:hAnsi="Times New Roman" w:cs="Times New Roman"/>
          <w:sz w:val="24"/>
          <w:szCs w:val="24"/>
        </w:rPr>
        <w:t>DeCivitateDei</w:t>
      </w:r>
      <w:proofErr w:type="spellEnd"/>
      <w:r w:rsidR="00E73136" w:rsidRPr="007C09B4">
        <w:rPr>
          <w:rFonts w:ascii="Times New Roman" w:hAnsi="Times New Roman" w:cs="Times New Roman"/>
          <w:sz w:val="24"/>
          <w:szCs w:val="24"/>
          <w:lang w:val="sr-Cyrl-CS"/>
        </w:rPr>
        <w:t xml:space="preserve">, али и дефинише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појам конкордата </w:t>
      </w:r>
      <w:r w:rsidR="00B34C91">
        <w:rPr>
          <w:rFonts w:ascii="Times New Roman" w:hAnsi="Times New Roman" w:cs="Times New Roman"/>
          <w:sz w:val="24"/>
          <w:szCs w:val="24"/>
          <w:lang w:val="sr-Cyrl-CS"/>
        </w:rPr>
        <w:t xml:space="preserve">као последицу настанка папске државе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и прати поче</w:t>
      </w:r>
      <w:r w:rsidRPr="00907460">
        <w:rPr>
          <w:rFonts w:ascii="Times New Roman" w:hAnsi="Times New Roman" w:cs="Times New Roman"/>
          <w:sz w:val="24"/>
          <w:szCs w:val="24"/>
          <w:lang w:val="ru-RU"/>
        </w:rPr>
        <w:t>тне верзије</w:t>
      </w:r>
      <w:r w:rsidR="00E73136" w:rsidRPr="007C09B4">
        <w:rPr>
          <w:rFonts w:ascii="Times New Roman" w:hAnsi="Times New Roman" w:cs="Times New Roman"/>
          <w:sz w:val="24"/>
          <w:szCs w:val="24"/>
          <w:lang w:val="sr-Cyrl-CS"/>
        </w:rPr>
        <w:t xml:space="preserve"> овог уговора на Западу.</w:t>
      </w:r>
    </w:p>
    <w:p w:rsidR="00C77BEE" w:rsidRPr="00B34C91" w:rsidRDefault="00C77BEE" w:rsidP="00E7313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02335" w:rsidRPr="00C77BEE" w:rsidRDefault="00602335" w:rsidP="00C77BEE">
      <w:pPr>
        <w:pStyle w:val="ListParagraph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 w:rsidRPr="00C77BEE">
        <w:rPr>
          <w:rFonts w:ascii="Times New Roman" w:hAnsi="Times New Roman"/>
          <w:bCs/>
          <w:sz w:val="24"/>
          <w:szCs w:val="24"/>
          <w:lang w:val="ru-RU"/>
        </w:rPr>
        <w:t xml:space="preserve">Јаковљевић С. (2018). „(Не)читљивост култура – Старообредничке књиге међу Србима с краја 17. и почетка 18. века“; Зборник радова/међународна конференција </w:t>
      </w:r>
      <w:r w:rsidRPr="00C77BEE">
        <w:rPr>
          <w:rFonts w:ascii="Times New Roman" w:hAnsi="Times New Roman"/>
          <w:bCs/>
          <w:i/>
          <w:sz w:val="24"/>
          <w:szCs w:val="24"/>
          <w:lang w:val="ru-RU"/>
        </w:rPr>
        <w:t xml:space="preserve">Старе и нове границе Европе </w:t>
      </w:r>
      <w:r w:rsidRPr="00C77BEE">
        <w:rPr>
          <w:rFonts w:ascii="Times New Roman" w:hAnsi="Times New Roman"/>
          <w:sz w:val="24"/>
          <w:szCs w:val="24"/>
          <w:lang w:val="sr-Cyrl-BA"/>
        </w:rPr>
        <w:t xml:space="preserve">– </w:t>
      </w:r>
      <w:r w:rsidRPr="00C77BEE">
        <w:rPr>
          <w:rFonts w:ascii="Times New Roman" w:hAnsi="Times New Roman"/>
          <w:bCs/>
          <w:i/>
          <w:sz w:val="24"/>
          <w:szCs w:val="24"/>
          <w:lang w:val="ru-RU"/>
        </w:rPr>
        <w:t>идентитетска истраживања</w:t>
      </w:r>
      <w:r w:rsidRPr="00C77BEE">
        <w:rPr>
          <w:rFonts w:ascii="Times New Roman" w:hAnsi="Times New Roman"/>
          <w:sz w:val="24"/>
          <w:szCs w:val="24"/>
          <w:lang w:val="sr-Cyrl-BA"/>
        </w:rPr>
        <w:t>, ур. Владимир Вукашиновић, Београд, 3-4. новембар 2017, 140-150, Институт за културу сакралног - Монс Хемус, Правос</w:t>
      </w:r>
      <w:r w:rsidRPr="00C77BEE">
        <w:rPr>
          <w:rFonts w:ascii="Times New Roman" w:hAnsi="Times New Roman"/>
          <w:sz w:val="24"/>
          <w:szCs w:val="24"/>
          <w:lang w:val="ru-RU"/>
        </w:rPr>
        <w:t>ла</w:t>
      </w:r>
      <w:r w:rsidRPr="00C77BEE">
        <w:rPr>
          <w:rFonts w:ascii="Times New Roman" w:hAnsi="Times New Roman"/>
          <w:sz w:val="24"/>
          <w:szCs w:val="24"/>
          <w:lang w:val="sr-Cyrl-BA"/>
        </w:rPr>
        <w:t>вни бого</w:t>
      </w:r>
      <w:r w:rsidRPr="00C77BEE">
        <w:rPr>
          <w:rFonts w:ascii="Times New Roman" w:hAnsi="Times New Roman"/>
          <w:sz w:val="24"/>
          <w:szCs w:val="24"/>
          <w:lang w:val="ru-RU"/>
        </w:rPr>
        <w:t>с</w:t>
      </w:r>
      <w:r w:rsidRPr="00C77BEE">
        <w:rPr>
          <w:rFonts w:ascii="Times New Roman" w:hAnsi="Times New Roman"/>
          <w:sz w:val="24"/>
          <w:szCs w:val="24"/>
          <w:lang w:val="sr-Cyrl-BA"/>
        </w:rPr>
        <w:t xml:space="preserve">ловски факултет, Институт за литургику и црквену уметност. </w:t>
      </w:r>
    </w:p>
    <w:p w:rsidR="00C77BEE" w:rsidRPr="00C77BEE" w:rsidRDefault="00C77BEE" w:rsidP="00C77BEE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:rsidR="00BD2E75" w:rsidRPr="00BD2E75" w:rsidRDefault="00907E09" w:rsidP="00EB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У овом раду аутор приказује</w:t>
      </w:r>
      <w:r w:rsidR="00BD2E75" w:rsidRPr="00BD2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један </w:t>
      </w:r>
      <w:r w:rsidR="00BD2E75" w:rsidRPr="00BD2E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интересантан</w:t>
      </w:r>
      <w:r w:rsidR="00BD2E75" w:rsidRPr="00BD2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недовољно истражен феномен појаве и живота старообредничких књига међу Србима, и то деценијама након Никонове реформе. То је време када су овакве књиге „прогоњене“, тј. проглашене за јеретичке и спаљиване, не само у Русији, него пре реформе и на Светој Гори. У раду се проучава став Српске Патријаршије према Никоновој реформи, као и појава староруских књига српске ре</w:t>
      </w:r>
      <w:r w:rsidR="0057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д</w:t>
      </w:r>
      <w:r w:rsidR="00BD2E75" w:rsidRPr="00BD2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акције. Такође, разматрају се разлози њиховог </w:t>
      </w:r>
      <w:r w:rsidR="00BD2E75" w:rsidRPr="00BD2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преписивања. Односно, да ли је реч о разумевању или неразумевању богослужбеног контекста епохе.</w:t>
      </w:r>
    </w:p>
    <w:p w:rsidR="00BD2E75" w:rsidRPr="00BD2E75" w:rsidRDefault="00BD2E75" w:rsidP="00BD2E75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02335" w:rsidRPr="00C77BEE" w:rsidRDefault="00602335" w:rsidP="00C77BEE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7BEE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Јаковљевић С. (2019). „Ш</w:t>
      </w:r>
      <w:r w:rsidRPr="00C77BE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кола Кипријана Рачанина у Сентандреји као пример српско-руских богослужбених преплитања“, у: </w:t>
      </w:r>
      <w:r w:rsidRPr="00C77BEE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Богословље и духовни живот Карловачке митрополије (Културолошка и образовна преплитања и узајамни односи цркава и политичких ентитета Централне и Југоисточне Европе од 1690 до 1918. године)</w:t>
      </w:r>
      <w:r w:rsidRPr="00C77BEE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,</w:t>
      </w:r>
      <w:r w:rsidRPr="00C77BE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зборник радова са научног скупа Београд </w:t>
      </w:r>
      <w:r w:rsidRPr="00C77BEE">
        <w:rPr>
          <w:rFonts w:ascii="Times New Roman" w:hAnsi="Times New Roman"/>
          <w:sz w:val="24"/>
          <w:szCs w:val="24"/>
          <w:lang w:val="sr-Cyrl-BA"/>
        </w:rPr>
        <w:t xml:space="preserve">– </w:t>
      </w:r>
      <w:r w:rsidRPr="00C77BE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Нови Сад, 17-18. децембар 2018, ур. Владимир Вукашиновић, Београд, 22-34.</w:t>
      </w:r>
    </w:p>
    <w:p w:rsidR="00C77BEE" w:rsidRPr="00C77BEE" w:rsidRDefault="00C77BEE" w:rsidP="00C77BEE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2E75" w:rsidRPr="00907E09" w:rsidRDefault="00907E09" w:rsidP="00EB3C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Аутор у овом раду приказује</w:t>
      </w:r>
      <w:r w:rsidR="00BD2E75" w:rsidRPr="00907E09">
        <w:rPr>
          <w:rFonts w:ascii="Times New Roman" w:hAnsi="Times New Roman" w:cs="Times New Roman"/>
          <w:sz w:val="24"/>
          <w:szCs w:val="24"/>
          <w:lang w:val="ru-RU"/>
        </w:rPr>
        <w:t xml:space="preserve"> делатност рада школе Кипријана Рачанина у Сентандреји након велике Сеобе (1690) и њен значај за прве године живота српског народа у новој домовини. Такође, делатност ове заједнице је можда најбољи пример српско-ру</w:t>
      </w:r>
      <w:r w:rsidR="00C77BEE">
        <w:rPr>
          <w:rFonts w:ascii="Times New Roman" w:hAnsi="Times New Roman" w:cs="Times New Roman"/>
          <w:sz w:val="24"/>
          <w:szCs w:val="24"/>
          <w:lang w:val="ru-RU"/>
        </w:rPr>
        <w:t>ских богослужбених преплитања. К</w:t>
      </w:r>
      <w:r w:rsidR="00BD2E75" w:rsidRPr="00907E09">
        <w:rPr>
          <w:rFonts w:ascii="Times New Roman" w:hAnsi="Times New Roman" w:cs="Times New Roman"/>
          <w:sz w:val="24"/>
          <w:szCs w:val="24"/>
          <w:lang w:val="ru-RU"/>
        </w:rPr>
        <w:t xml:space="preserve">роз компарацију српских и руских богослужбених књига тога периода уочљив је феномен русификације који постаје све видљивији, нарочито у рукописима сентандрејског скрипторијума. </w:t>
      </w:r>
    </w:p>
    <w:p w:rsidR="00BD2E75" w:rsidRPr="00BD2E75" w:rsidRDefault="00BD2E75" w:rsidP="00BD2E75">
      <w:pPr>
        <w:spacing w:after="0" w:line="360" w:lineRule="auto"/>
        <w:ind w:left="63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2335" w:rsidRPr="00B05821" w:rsidRDefault="00602335" w:rsidP="00602335">
      <w:pPr>
        <w:tabs>
          <w:tab w:val="left" w:pos="90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821">
        <w:rPr>
          <w:rFonts w:ascii="Times New Roman" w:hAnsi="Times New Roman" w:cs="Times New Roman"/>
          <w:b/>
          <w:sz w:val="24"/>
          <w:szCs w:val="24"/>
          <w:lang w:val="ru-RU"/>
        </w:rPr>
        <w:t>М70 (Одбрањена докторска дисертација):</w:t>
      </w:r>
    </w:p>
    <w:p w:rsidR="00602335" w:rsidRPr="00B05821" w:rsidRDefault="00602335" w:rsidP="00602335">
      <w:pPr>
        <w:tabs>
          <w:tab w:val="left" w:pos="90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E75" w:rsidRPr="00C77BEE" w:rsidRDefault="00602335" w:rsidP="00C77BEE">
      <w:pPr>
        <w:pStyle w:val="ListParagraph"/>
        <w:numPr>
          <w:ilvl w:val="2"/>
          <w:numId w:val="2"/>
        </w:numPr>
        <w:tabs>
          <w:tab w:val="left" w:pos="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BEE">
        <w:rPr>
          <w:rFonts w:ascii="Times New Roman" w:hAnsi="Times New Roman"/>
          <w:sz w:val="24"/>
          <w:szCs w:val="24"/>
          <w:lang w:val="ru-RU"/>
        </w:rPr>
        <w:t xml:space="preserve">Јаковљевић С. (2018). </w:t>
      </w:r>
      <w:r w:rsidRPr="00C77BEE">
        <w:rPr>
          <w:rFonts w:ascii="Times New Roman" w:hAnsi="Times New Roman"/>
          <w:i/>
          <w:sz w:val="24"/>
          <w:szCs w:val="24"/>
          <w:lang w:val="ru-RU"/>
        </w:rPr>
        <w:t xml:space="preserve">Литургичко-историјска анализа утицаја Архијерејских чиновника (НБС 640, Деч 135, МСПЦ Орг 3- </w:t>
      </w:r>
      <w:r w:rsidRPr="00C77BEE">
        <w:rPr>
          <w:rFonts w:ascii="Times New Roman" w:hAnsi="Times New Roman"/>
          <w:i/>
          <w:sz w:val="24"/>
          <w:szCs w:val="24"/>
        </w:rPr>
        <w:t>II</w:t>
      </w:r>
      <w:r w:rsidRPr="00C77BEE">
        <w:rPr>
          <w:rFonts w:ascii="Times New Roman" w:hAnsi="Times New Roman"/>
          <w:i/>
          <w:sz w:val="24"/>
          <w:szCs w:val="24"/>
          <w:lang w:val="ru-RU"/>
        </w:rPr>
        <w:t xml:space="preserve">-2, ПБ 21, Савина 7) и Литургијара (МСПЦ Орг 121, Музеј Румјанцова 401) рачанских скриптора на развој литургијског поретка Српске Цркве </w:t>
      </w:r>
      <w:r w:rsidRPr="00C77BEE">
        <w:rPr>
          <w:rFonts w:ascii="Times New Roman" w:hAnsi="Times New Roman"/>
          <w:i/>
          <w:sz w:val="24"/>
          <w:szCs w:val="24"/>
        </w:rPr>
        <w:t>XVII</w:t>
      </w:r>
      <w:r w:rsidRPr="00C77BEE">
        <w:rPr>
          <w:rFonts w:ascii="Times New Roman" w:hAnsi="Times New Roman"/>
          <w:i/>
          <w:sz w:val="24"/>
          <w:szCs w:val="24"/>
          <w:lang w:val="ru-RU"/>
        </w:rPr>
        <w:t xml:space="preserve"> и прве половине </w:t>
      </w:r>
      <w:r w:rsidRPr="00C77BEE">
        <w:rPr>
          <w:rFonts w:ascii="Times New Roman" w:hAnsi="Times New Roman"/>
          <w:i/>
          <w:sz w:val="24"/>
          <w:szCs w:val="24"/>
        </w:rPr>
        <w:t>XVIII</w:t>
      </w:r>
      <w:r w:rsidRPr="00C77BEE">
        <w:rPr>
          <w:rFonts w:ascii="Times New Roman" w:hAnsi="Times New Roman"/>
          <w:i/>
          <w:sz w:val="24"/>
          <w:szCs w:val="24"/>
          <w:lang w:val="ru-RU"/>
        </w:rPr>
        <w:t xml:space="preserve"> века</w:t>
      </w:r>
      <w:r w:rsidRPr="00C77BEE">
        <w:rPr>
          <w:rFonts w:ascii="Times New Roman" w:hAnsi="Times New Roman"/>
          <w:sz w:val="24"/>
          <w:szCs w:val="24"/>
          <w:lang w:val="ru-RU"/>
        </w:rPr>
        <w:t>, ПБФ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Универзитета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у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Београду,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одбрањено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4.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септембра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2018.</w:t>
      </w:r>
      <w:r w:rsidRPr="00C77BEE">
        <w:rPr>
          <w:rFonts w:ascii="Times New Roman" w:hAnsi="Times New Roman"/>
          <w:sz w:val="24"/>
          <w:szCs w:val="24"/>
        </w:rPr>
        <w:t> </w:t>
      </w:r>
      <w:r w:rsidRPr="00C77BEE">
        <w:rPr>
          <w:rFonts w:ascii="Times New Roman" w:hAnsi="Times New Roman"/>
          <w:sz w:val="24"/>
          <w:szCs w:val="24"/>
          <w:lang w:val="ru-RU"/>
        </w:rPr>
        <w:t>године.</w:t>
      </w:r>
    </w:p>
    <w:p w:rsidR="00C77BEE" w:rsidRPr="00BD2E75" w:rsidRDefault="00C77BEE" w:rsidP="00C77BEE">
      <w:pPr>
        <w:pStyle w:val="ListParagraph"/>
        <w:tabs>
          <w:tab w:val="left" w:pos="90"/>
        </w:tabs>
        <w:suppressAutoHyphens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2E75" w:rsidRPr="00C77BEE" w:rsidRDefault="00C77BEE" w:rsidP="00B3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Наведена доктор</w:t>
      </w:r>
      <w:r w:rsidR="00907E09">
        <w:rPr>
          <w:rFonts w:ascii="Times New Roman" w:hAnsi="Times New Roman" w:cs="Times New Roman"/>
          <w:sz w:val="24"/>
          <w:szCs w:val="24"/>
          <w:lang w:val="ru-RU"/>
        </w:rPr>
        <w:t>ска дисертација заснована је на компаративној анализи литургијских рукописа</w:t>
      </w:r>
      <w:r w:rsidR="00BD2E75" w:rsidRPr="00BD2E75">
        <w:rPr>
          <w:rFonts w:ascii="Times New Roman" w:hAnsi="Times New Roman" w:cs="Times New Roman"/>
          <w:sz w:val="24"/>
          <w:szCs w:val="24"/>
        </w:rPr>
        <w:t>XVII</w:t>
      </w:r>
      <w:r w:rsidR="00907E09">
        <w:rPr>
          <w:rFonts w:ascii="Times New Roman" w:hAnsi="Times New Roman" w:cs="Times New Roman"/>
          <w:sz w:val="24"/>
          <w:szCs w:val="24"/>
          <w:lang w:val="ru-RU"/>
        </w:rPr>
        <w:t xml:space="preserve"> и прве половине</w:t>
      </w:r>
      <w:r w:rsidR="00BD2E75" w:rsidRPr="00BD2E75">
        <w:rPr>
          <w:rFonts w:ascii="Times New Roman" w:hAnsi="Times New Roman" w:cs="Times New Roman"/>
          <w:sz w:val="24"/>
          <w:szCs w:val="24"/>
        </w:rPr>
        <w:t>XVIII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 века у контексту </w:t>
      </w:r>
      <w:r w:rsidR="00907E09">
        <w:rPr>
          <w:rFonts w:ascii="Times New Roman" w:hAnsi="Times New Roman" w:cs="Times New Roman"/>
          <w:sz w:val="24"/>
          <w:szCs w:val="24"/>
          <w:lang w:val="ru-RU"/>
        </w:rPr>
        <w:t>рада рачанске преписивачке школе.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 Појава преписивачке школе у Манастиру Рачи, средином </w:t>
      </w:r>
      <w:r w:rsidR="00BD2E75" w:rsidRPr="00BD2E75">
        <w:rPr>
          <w:rFonts w:ascii="Times New Roman" w:hAnsi="Times New Roman" w:cs="Times New Roman"/>
          <w:sz w:val="24"/>
          <w:szCs w:val="24"/>
        </w:rPr>
        <w:t>XVII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 века, поклопила се, на неки начин, са замирањем осталих скрипторијума. То јој је омогућило да се уздигне и постане најзначајнија преписи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вачка школа овога периода. </w:t>
      </w:r>
      <w:r w:rsidR="00BD2E75" w:rsidRPr="00BD2E75">
        <w:rPr>
          <w:rFonts w:ascii="Times New Roman" w:hAnsi="Times New Roman"/>
          <w:sz w:val="24"/>
          <w:szCs w:val="24"/>
          <w:lang w:val="ru-RU"/>
        </w:rPr>
        <w:t xml:space="preserve">Студија представља истраживање у коме је у првом делу контекстуализована епоха којом се </w:t>
      </w:r>
      <w:r w:rsidR="00907E09">
        <w:rPr>
          <w:rFonts w:ascii="Times New Roman" w:hAnsi="Times New Roman"/>
          <w:sz w:val="24"/>
          <w:szCs w:val="24"/>
          <w:lang w:val="ru-RU"/>
        </w:rPr>
        <w:t>аутор бави</w:t>
      </w:r>
      <w:r w:rsidR="00BD2E75" w:rsidRPr="00BD2E75">
        <w:rPr>
          <w:rFonts w:ascii="Times New Roman" w:hAnsi="Times New Roman"/>
          <w:sz w:val="24"/>
          <w:szCs w:val="24"/>
          <w:lang w:val="ru-RU"/>
        </w:rPr>
        <w:t xml:space="preserve">, затим реконструисан историјат Манастира, настанак Рачанске </w:t>
      </w:r>
      <w:r w:rsidR="00BD2E75" w:rsidRPr="00BD2E75">
        <w:rPr>
          <w:rFonts w:ascii="Times New Roman" w:hAnsi="Times New Roman"/>
          <w:sz w:val="24"/>
          <w:szCs w:val="24"/>
          <w:lang w:val="ru-RU"/>
        </w:rPr>
        <w:lastRenderedPageBreak/>
        <w:t>преписивачке школе и ње</w:t>
      </w:r>
      <w:r w:rsidR="00907E09">
        <w:rPr>
          <w:rFonts w:ascii="Times New Roman" w:hAnsi="Times New Roman"/>
          <w:sz w:val="24"/>
          <w:szCs w:val="24"/>
          <w:lang w:val="ru-RU"/>
        </w:rPr>
        <w:t>н живот пре и после Сеобе. Последњи</w:t>
      </w:r>
      <w:r w:rsidR="00BD2E75" w:rsidRPr="00BD2E75">
        <w:rPr>
          <w:rFonts w:ascii="Times New Roman" w:hAnsi="Times New Roman"/>
          <w:sz w:val="24"/>
          <w:szCs w:val="24"/>
          <w:lang w:val="ru-RU"/>
        </w:rPr>
        <w:t xml:space="preserve"> део поглавља проучава биографије ра</w:t>
      </w:r>
      <w:r>
        <w:rPr>
          <w:rFonts w:ascii="Times New Roman" w:hAnsi="Times New Roman"/>
          <w:sz w:val="24"/>
          <w:szCs w:val="24"/>
          <w:lang w:val="ru-RU"/>
        </w:rPr>
        <w:t xml:space="preserve">чанских писара, и излаже </w:t>
      </w:r>
      <w:r w:rsidR="00907E09">
        <w:rPr>
          <w:rFonts w:ascii="Times New Roman" w:hAnsi="Times New Roman"/>
          <w:sz w:val="24"/>
          <w:szCs w:val="24"/>
          <w:lang w:val="ru-RU"/>
        </w:rPr>
        <w:t>попис</w:t>
      </w:r>
      <w:r w:rsidR="00BD2E75" w:rsidRPr="00BD2E75">
        <w:rPr>
          <w:rFonts w:ascii="Times New Roman" w:hAnsi="Times New Roman"/>
          <w:sz w:val="24"/>
          <w:szCs w:val="24"/>
          <w:lang w:val="ru-RU"/>
        </w:rPr>
        <w:t xml:space="preserve"> њихових познатих рукописа.</w:t>
      </w:r>
    </w:p>
    <w:p w:rsidR="00BD2E75" w:rsidRPr="00BD2E75" w:rsidRDefault="00BD2E75" w:rsidP="00B34C91">
      <w:pPr>
        <w:pStyle w:val="Footnote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D2E75">
        <w:rPr>
          <w:rFonts w:ascii="Times New Roman" w:hAnsi="Times New Roman"/>
          <w:sz w:val="24"/>
          <w:szCs w:val="24"/>
          <w:lang w:val="ru-RU"/>
        </w:rPr>
        <w:t xml:space="preserve">У другом поглављу </w:t>
      </w:r>
      <w:r w:rsidR="00A1300E">
        <w:rPr>
          <w:rFonts w:ascii="Times New Roman" w:hAnsi="Times New Roman"/>
          <w:sz w:val="24"/>
          <w:szCs w:val="24"/>
          <w:lang w:val="ru-RU"/>
        </w:rPr>
        <w:t>аутор сагледава процес</w:t>
      </w:r>
      <w:r w:rsidR="00907E09">
        <w:rPr>
          <w:rFonts w:ascii="Times New Roman" w:hAnsi="Times New Roman"/>
          <w:sz w:val="24"/>
          <w:szCs w:val="24"/>
          <w:lang w:val="ru-RU"/>
        </w:rPr>
        <w:t xml:space="preserve"> литургијских новина</w:t>
      </w:r>
      <w:r w:rsidRPr="00BD2E75">
        <w:rPr>
          <w:rFonts w:ascii="Times New Roman" w:hAnsi="Times New Roman"/>
          <w:sz w:val="24"/>
          <w:szCs w:val="24"/>
          <w:lang w:val="ru-RU"/>
        </w:rPr>
        <w:t xml:space="preserve"> који је током </w:t>
      </w:r>
      <w:r w:rsidRPr="00BD2E75">
        <w:rPr>
          <w:rFonts w:ascii="Times New Roman" w:hAnsi="Times New Roman"/>
          <w:sz w:val="24"/>
          <w:szCs w:val="24"/>
        </w:rPr>
        <w:t>XVII</w:t>
      </w:r>
      <w:r w:rsidRPr="00BD2E75">
        <w:rPr>
          <w:rFonts w:ascii="Times New Roman" w:hAnsi="Times New Roman"/>
          <w:sz w:val="24"/>
          <w:szCs w:val="24"/>
          <w:lang w:val="ru-RU"/>
        </w:rPr>
        <w:t xml:space="preserve"> века захватио Пећку Патријаршију. Такве промене истраживане су првенствено на при</w:t>
      </w:r>
      <w:r w:rsidRPr="00BD2E75">
        <w:rPr>
          <w:rFonts w:ascii="Times New Roman" w:hAnsi="Times New Roman"/>
          <w:sz w:val="24"/>
          <w:szCs w:val="24"/>
          <w:lang w:val="ru-RU"/>
        </w:rPr>
        <w:softHyphen/>
        <w:t>ме</w:t>
      </w:r>
      <w:r w:rsidRPr="00BD2E75">
        <w:rPr>
          <w:rFonts w:ascii="Times New Roman" w:hAnsi="Times New Roman"/>
          <w:sz w:val="24"/>
          <w:szCs w:val="24"/>
          <w:lang w:val="ru-RU"/>
        </w:rPr>
        <w:softHyphen/>
        <w:t>ру три Литур</w:t>
      </w:r>
      <w:r w:rsidRPr="00BD2E75">
        <w:rPr>
          <w:rFonts w:ascii="Times New Roman" w:hAnsi="Times New Roman"/>
          <w:sz w:val="24"/>
          <w:szCs w:val="24"/>
          <w:lang w:val="ru-RU"/>
        </w:rPr>
        <w:softHyphen/>
        <w:t>ги</w:t>
      </w:r>
      <w:r w:rsidRPr="00BD2E75">
        <w:rPr>
          <w:rFonts w:ascii="Times New Roman" w:hAnsi="Times New Roman"/>
          <w:sz w:val="24"/>
          <w:szCs w:val="24"/>
          <w:lang w:val="ru-RU"/>
        </w:rPr>
        <w:softHyphen/>
        <w:t>је. Циљ је био схватити када је дошло до пре</w:t>
      </w:r>
      <w:r w:rsidRPr="00BD2E75">
        <w:rPr>
          <w:rFonts w:ascii="Times New Roman" w:hAnsi="Times New Roman"/>
          <w:sz w:val="24"/>
          <w:szCs w:val="24"/>
          <w:lang w:val="ru-RU"/>
        </w:rPr>
        <w:softHyphen/>
        <w:t>ло</w:t>
      </w:r>
      <w:r w:rsidRPr="00BD2E75">
        <w:rPr>
          <w:rFonts w:ascii="Times New Roman" w:hAnsi="Times New Roman"/>
          <w:sz w:val="24"/>
          <w:szCs w:val="24"/>
          <w:lang w:val="ru-RU"/>
        </w:rPr>
        <w:softHyphen/>
        <w:t xml:space="preserve">ма и појачаног руског и малоруског утицаја на српску литургијску праксу. </w:t>
      </w:r>
    </w:p>
    <w:p w:rsidR="00BD2E75" w:rsidRPr="00BD2E75" w:rsidRDefault="00907E09" w:rsidP="00EB3C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Аутор у својој дисертацији закључује да у</w:t>
      </w:r>
      <w:r w:rsidR="00BD2E75" w:rsidRPr="00BD2E7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поредна анализа литургијског поретка како рачанских тако и осталих српских рукописа показује неколико ствари. Најпре, још увек много рукописа из </w:t>
      </w:r>
      <w:r w:rsidR="00BD2E75" w:rsidRPr="00BD2E75">
        <w:rPr>
          <w:rFonts w:ascii="Times New Roman" w:hAnsi="Times New Roman" w:cs="Times New Roman"/>
          <w:spacing w:val="-4"/>
          <w:sz w:val="24"/>
          <w:szCs w:val="24"/>
        </w:rPr>
        <w:t>XVII</w:t>
      </w:r>
      <w:r w:rsidR="00BD2E75" w:rsidRPr="00BD2E7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века у своме поретку, уз мање корекције, следује штампаним литургијарима и држи везу са Филотејевом редакцијом; средином века почињу да преовладавају књиге мешовите редакције, које утиру пут русификацији српских богослужбених књига, а након Сеобе у потпуности преовладавају руски предлошци, и са Рачаним</w:t>
      </w:r>
      <w:r w:rsidR="00BD2E75" w:rsidRPr="00BD2E75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BD2E75" w:rsidRPr="00BD2E7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се и гаси српскословенска епоха.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Такође, аутор закључује да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>ок је штампаре одликовала конзервативност и праћење претходног предања, рачанске скрипоре је, можемо рећи, одликовала изразита отвореност за н</w:t>
      </w:r>
      <w:r w:rsidR="00C77BEE">
        <w:rPr>
          <w:rFonts w:ascii="Times New Roman" w:hAnsi="Times New Roman" w:cs="Times New Roman"/>
          <w:sz w:val="24"/>
          <w:szCs w:val="24"/>
          <w:lang w:val="ru-RU"/>
        </w:rPr>
        <w:t>ове литургијске токове. Верује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 да у томе отварању нису видели никакву опасност по српско богослужење и зато се оправданим чини </w:t>
      </w:r>
      <w:r w:rsidR="00C77BEE">
        <w:rPr>
          <w:rFonts w:ascii="Times New Roman" w:hAnsi="Times New Roman" w:cs="Times New Roman"/>
          <w:sz w:val="24"/>
          <w:szCs w:val="24"/>
          <w:lang w:val="ru-RU"/>
        </w:rPr>
        <w:t xml:space="preserve">његов 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закључак да српски рукописи </w:t>
      </w:r>
      <w:r w:rsidR="00BD2E75" w:rsidRPr="00BD2E75">
        <w:rPr>
          <w:rFonts w:ascii="Times New Roman" w:hAnsi="Times New Roman" w:cs="Times New Roman"/>
          <w:sz w:val="24"/>
          <w:szCs w:val="24"/>
        </w:rPr>
        <w:t>XVII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 и почетка </w:t>
      </w:r>
      <w:r w:rsidR="00BD2E75" w:rsidRPr="00BD2E75">
        <w:rPr>
          <w:rFonts w:ascii="Times New Roman" w:hAnsi="Times New Roman" w:cs="Times New Roman"/>
          <w:sz w:val="24"/>
          <w:szCs w:val="24"/>
        </w:rPr>
        <w:t>XVIII</w:t>
      </w:r>
      <w:r w:rsidR="00BD2E75" w:rsidRPr="00BD2E75">
        <w:rPr>
          <w:rFonts w:ascii="Times New Roman" w:hAnsi="Times New Roman" w:cs="Times New Roman"/>
          <w:sz w:val="24"/>
          <w:szCs w:val="24"/>
          <w:lang w:val="ru-RU"/>
        </w:rPr>
        <w:t xml:space="preserve"> века највише сведоче о динамици и разноликости литургијског живота Пећке патријаршије и, касније, Карловачке митрополије, уз несумњиво непрекинуту нит изворног и живог литургијског етоса српског богослужења до данашњег дана.</w:t>
      </w:r>
    </w:p>
    <w:p w:rsidR="002F4434" w:rsidRPr="00BD2E75" w:rsidRDefault="002F4434" w:rsidP="00BD2E75">
      <w:pPr>
        <w:tabs>
          <w:tab w:val="left" w:pos="9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4434" w:rsidRPr="00304922" w:rsidRDefault="002F4434" w:rsidP="00476B64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FC2257" w:rsidRPr="0030492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ОЦЕНА ИСПУЊЕНОСТИ ЗАКОНСКИХ УСЛОВА И КРИТЕРИЈУМА ЗА ИЗБОР У ПРЕДЛОЖЕНО НАУЧНО ЗВАЊЕ</w:t>
      </w:r>
    </w:p>
    <w:p w:rsidR="00371C9B" w:rsidRPr="00304922" w:rsidRDefault="002F4434" w:rsidP="00A130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Према правилнику о стицању истраживачких и научних звања објављеном у ,,Службеном гласнику РС“</w:t>
      </w:r>
      <w:r w:rsidR="00232650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745F">
        <w:rPr>
          <w:rFonts w:ascii="Times New Roman" w:hAnsi="Times New Roman" w:cs="Times New Roman"/>
          <w:sz w:val="24"/>
          <w:szCs w:val="24"/>
          <w:lang w:val="ru-RU"/>
        </w:rPr>
        <w:t>број 159</w:t>
      </w:r>
      <w:r w:rsidR="0055745F" w:rsidRPr="0055745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02335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BC5D7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C5D7C" w:rsidRPr="00BC5D7C">
        <w:rPr>
          <w:rFonts w:ascii="Times New Roman" w:hAnsi="Times New Roman" w:cs="Times New Roman"/>
          <w:sz w:val="24"/>
          <w:szCs w:val="24"/>
          <w:lang w:val="ru-RU"/>
        </w:rPr>
        <w:t>14/2023</w:t>
      </w:r>
      <w:r w:rsidR="00602335">
        <w:rPr>
          <w:rFonts w:ascii="Times New Roman" w:hAnsi="Times New Roman" w:cs="Times New Roman"/>
          <w:sz w:val="24"/>
          <w:szCs w:val="24"/>
          <w:lang w:val="ru-RU"/>
        </w:rPr>
        <w:t xml:space="preserve"> кандидат Слободан Јаковљевић</w:t>
      </w:r>
      <w:r w:rsidR="00C46FE4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је</w:t>
      </w:r>
      <w:r w:rsidR="00602335">
        <w:rPr>
          <w:rFonts w:ascii="Times New Roman" w:hAnsi="Times New Roman" w:cs="Times New Roman"/>
          <w:sz w:val="24"/>
          <w:szCs w:val="24"/>
          <w:lang w:val="ru-RU"/>
        </w:rPr>
        <w:t xml:space="preserve"> остварио</w:t>
      </w:r>
      <w:r w:rsidR="00C46FE4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неоп</w:t>
      </w:r>
      <w:r w:rsidR="006C5833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ходне услове за стицање </w:t>
      </w:r>
      <w:r w:rsidR="00C46FE4" w:rsidRPr="00304922">
        <w:rPr>
          <w:rFonts w:ascii="Times New Roman" w:hAnsi="Times New Roman" w:cs="Times New Roman"/>
          <w:sz w:val="24"/>
          <w:szCs w:val="24"/>
          <w:lang w:val="ru-RU"/>
        </w:rPr>
        <w:t>звања научни сара</w:t>
      </w:r>
      <w:r w:rsidR="00F17047" w:rsidRPr="00304922">
        <w:rPr>
          <w:rFonts w:ascii="Times New Roman" w:hAnsi="Times New Roman" w:cs="Times New Roman"/>
          <w:sz w:val="24"/>
          <w:szCs w:val="24"/>
          <w:lang w:val="ru-RU"/>
        </w:rPr>
        <w:t>дник</w:t>
      </w:r>
      <w:r w:rsidR="006C5833" w:rsidRPr="003049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4264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јер је </w:t>
      </w:r>
      <w:r w:rsidR="006C5833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сходно квантификацији индивидуалних истраживачких резултата </w:t>
      </w:r>
      <w:r w:rsidR="00B34C91">
        <w:rPr>
          <w:rFonts w:ascii="Times New Roman" w:hAnsi="Times New Roman" w:cs="Times New Roman"/>
          <w:sz w:val="24"/>
          <w:szCs w:val="24"/>
          <w:lang w:val="ru-RU"/>
        </w:rPr>
        <w:t>испунио</w:t>
      </w:r>
      <w:r w:rsidR="00AC67B6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минималне</w:t>
      </w:r>
      <w:r w:rsidR="00BA4264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услове </w:t>
      </w:r>
      <w:r w:rsidR="006C5833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у одговарајућим категоријама </w:t>
      </w:r>
      <w:r w:rsidR="00BA4264" w:rsidRPr="0030492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C5833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минимум </w:t>
      </w:r>
      <w:r w:rsidR="00BA4264" w:rsidRPr="00304922">
        <w:rPr>
          <w:rFonts w:ascii="Times New Roman" w:hAnsi="Times New Roman" w:cs="Times New Roman"/>
          <w:sz w:val="24"/>
          <w:szCs w:val="24"/>
          <w:lang w:val="ru-RU"/>
        </w:rPr>
        <w:t>16 бодова)</w:t>
      </w:r>
      <w:r w:rsidR="00602335">
        <w:rPr>
          <w:rFonts w:ascii="Times New Roman" w:hAnsi="Times New Roman" w:cs="Times New Roman"/>
          <w:sz w:val="24"/>
          <w:szCs w:val="24"/>
          <w:lang w:val="ru-RU"/>
        </w:rPr>
        <w:t xml:space="preserve"> и исте надишао</w:t>
      </w:r>
      <w:r w:rsidR="0062119D" w:rsidRPr="003049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02335" w:rsidRPr="007F76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остваривши </w:t>
      </w:r>
      <w:r w:rsidR="007F7653" w:rsidRPr="007F7653">
        <w:rPr>
          <w:rFonts w:ascii="Times New Roman" w:hAnsi="Times New Roman" w:cs="Times New Roman"/>
          <w:b/>
          <w:sz w:val="24"/>
          <w:szCs w:val="24"/>
          <w:lang w:val="ru-RU"/>
        </w:rPr>
        <w:t>28,33</w:t>
      </w:r>
      <w:r w:rsidR="006C5833" w:rsidRPr="007F7653">
        <w:rPr>
          <w:rFonts w:ascii="Times New Roman" w:hAnsi="Times New Roman" w:cs="Times New Roman"/>
          <w:b/>
          <w:sz w:val="24"/>
          <w:szCs w:val="24"/>
          <w:lang w:val="ru-RU"/>
        </w:rPr>
        <w:t>бод</w:t>
      </w:r>
      <w:r w:rsidR="00AC67B6" w:rsidRPr="007F7653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6C5833" w:rsidRPr="007F76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</w:t>
      </w:r>
    </w:p>
    <w:p w:rsidR="00BA4264" w:rsidRPr="00602335" w:rsidRDefault="00371C9B" w:rsidP="00EC77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Објављени радови из категорије М20</w:t>
      </w:r>
      <w:r w:rsidR="009B5522"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9B5522" w:rsidRPr="0062119D">
        <w:rPr>
          <w:rFonts w:ascii="Times New Roman" w:hAnsi="Times New Roman" w:cs="Times New Roman"/>
          <w:b/>
          <w:sz w:val="24"/>
          <w:szCs w:val="24"/>
        </w:rPr>
        <w:t>M</w:t>
      </w:r>
      <w:r w:rsidR="006023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23 </w:t>
      </w:r>
      <w:r w:rsidR="009B5522"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+ </w:t>
      </w:r>
      <w:r w:rsidR="009B5522" w:rsidRPr="0062119D">
        <w:rPr>
          <w:rFonts w:ascii="Times New Roman" w:hAnsi="Times New Roman" w:cs="Times New Roman"/>
          <w:b/>
          <w:sz w:val="24"/>
          <w:szCs w:val="24"/>
        </w:rPr>
        <w:t>M</w:t>
      </w:r>
      <w:r w:rsidR="009B5522" w:rsidRPr="00304922">
        <w:rPr>
          <w:rFonts w:ascii="Times New Roman" w:hAnsi="Times New Roman" w:cs="Times New Roman"/>
          <w:b/>
          <w:sz w:val="24"/>
          <w:szCs w:val="24"/>
          <w:lang w:val="ru-RU"/>
        </w:rPr>
        <w:t>23), радови објављени у научним часописима међународног значаја</w:t>
      </w:r>
      <w:r w:rsidR="006023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2790E" w:rsidRPr="00602335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бодова </w:t>
      </w:r>
      <w:r w:rsidR="006023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</w:t>
      </w:r>
      <w:r w:rsidR="009B5522" w:rsidRPr="006023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7E79" w:rsidRPr="0055745F" w:rsidRDefault="00157E79" w:rsidP="00EC77E0">
      <w:pPr>
        <w:pStyle w:val="ListParagraph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335" w:rsidRPr="00024B8D" w:rsidRDefault="00602335" w:rsidP="00EC77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јављенирадовиизкатегоријеМ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50(</w:t>
      </w:r>
      <w:r w:rsidRPr="0062119D">
        <w:rPr>
          <w:rFonts w:ascii="Times New Roman" w:hAnsi="Times New Roman" w:cs="Times New Roman"/>
          <w:b/>
          <w:sz w:val="24"/>
          <w:szCs w:val="24"/>
        </w:rPr>
        <w:t>M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51+</w:t>
      </w:r>
      <w:r w:rsidRPr="0062119D">
        <w:rPr>
          <w:rFonts w:ascii="Times New Roman" w:hAnsi="Times New Roman" w:cs="Times New Roman"/>
          <w:b/>
          <w:sz w:val="24"/>
          <w:szCs w:val="24"/>
        </w:rPr>
        <w:t>M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51+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М52 + М53 + М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53+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="00024B8D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r w:rsidR="00024B8D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="00024B8D">
        <w:rPr>
          <w:rFonts w:ascii="Times New Roman" w:hAnsi="Times New Roman" w:cs="Times New Roman"/>
          <w:b/>
          <w:sz w:val="24"/>
          <w:szCs w:val="24"/>
          <w:lang w:val="ru-RU"/>
        </w:rPr>
        <w:t> +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М53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), </w:t>
      </w: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радовиобјављениу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научнимчасописиманационалног</w:t>
      </w: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значаја</w:t>
      </w:r>
      <w:r w:rsidRPr="006023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7653" w:rsidRPr="005574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12,33</w:t>
      </w:r>
    </w:p>
    <w:p w:rsidR="00B11164" w:rsidRPr="0055745F" w:rsidRDefault="00B11164" w:rsidP="00EC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7E79" w:rsidRPr="00B11164" w:rsidRDefault="00602335" w:rsidP="00EC77E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Учешће</w:t>
      </w:r>
      <w:r w:rsidR="0062119D" w:rsidRPr="00304922">
        <w:rPr>
          <w:rFonts w:ascii="Times New Roman" w:hAnsi="Times New Roman" w:cs="Times New Roman"/>
          <w:b/>
          <w:sz w:val="24"/>
          <w:szCs w:val="24"/>
          <w:lang w:val="ru-RU"/>
        </w:rPr>
        <w:t>наскуповиманационалногзначајаМ</w:t>
      </w:r>
      <w:r w:rsidR="0062119D" w:rsidRPr="00F64302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F64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64302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="0062119D" w:rsidRPr="00F64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 </w:t>
      </w:r>
      <w:r w:rsidR="0062119D" w:rsidRPr="00304922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62119D" w:rsidRPr="00F64302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64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+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64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63 +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64302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="006C5833" w:rsidRPr="00F6430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6C5833" w:rsidRPr="00F643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C5833" w:rsidRPr="00602335">
        <w:rPr>
          <w:rFonts w:ascii="Times New Roman" w:hAnsi="Times New Roman" w:cs="Times New Roman"/>
          <w:sz w:val="24"/>
          <w:szCs w:val="24"/>
          <w:lang w:val="ru-RU"/>
        </w:rPr>
        <w:t>Укупанбројбодова</w:t>
      </w:r>
      <w:r w:rsidRPr="00B111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6C5833" w:rsidRPr="00B111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2119D" w:rsidRPr="00B11164" w:rsidRDefault="0062119D" w:rsidP="00EC77E0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4264" w:rsidRPr="00B11164" w:rsidRDefault="00BA4264" w:rsidP="00EC77E0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7E79" w:rsidRPr="00304922" w:rsidRDefault="00BA4264" w:rsidP="00EC77E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ОдбрањенадокторскадисертацијаМ70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. Укупан број бодова </w:t>
      </w:r>
      <w:r w:rsidRPr="0030492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E4C61" w:rsidRPr="009F5329" w:rsidRDefault="003E4C61" w:rsidP="009F53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:rsidR="003E4C61" w:rsidRPr="00304922" w:rsidRDefault="002B229F" w:rsidP="003E4C61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3E4C61"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КВАНТИТАТИВНА ОЦЕНА </w:t>
      </w:r>
      <w:r w:rsidR="00ED78A1"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ИНДИВИДУАЛНИХ </w:t>
      </w:r>
      <w:r w:rsidR="003E4C61" w:rsidRPr="00304922">
        <w:rPr>
          <w:rFonts w:ascii="Times New Roman" w:hAnsi="Times New Roman" w:cs="Times New Roman"/>
          <w:b/>
          <w:sz w:val="24"/>
          <w:szCs w:val="24"/>
          <w:lang w:val="ru-RU"/>
        </w:rPr>
        <w:t>НАУЧНИХ РЕЗУЛТАТА</w:t>
      </w:r>
    </w:p>
    <w:p w:rsidR="00B86C09" w:rsidRDefault="00B86C09" w:rsidP="00CC6E1A">
      <w:pPr>
        <w:pStyle w:val="BodyText"/>
        <w:spacing w:before="139"/>
        <w:rPr>
          <w:lang w:val="ru-RU"/>
        </w:rPr>
      </w:pPr>
    </w:p>
    <w:p w:rsidR="003E4C61" w:rsidRPr="00304922" w:rsidRDefault="003E4C61" w:rsidP="00C77BEE">
      <w:pPr>
        <w:pStyle w:val="BodyText"/>
        <w:spacing w:before="139"/>
        <w:ind w:left="116"/>
        <w:rPr>
          <w:lang w:val="ru-RU"/>
        </w:rPr>
      </w:pPr>
      <w:r w:rsidRPr="00304922">
        <w:rPr>
          <w:lang w:val="ru-RU"/>
        </w:rPr>
        <w:t xml:space="preserve">М23 – 2 </w:t>
      </w:r>
      <w:r>
        <w:t>x</w:t>
      </w:r>
      <w:r w:rsidRPr="00304922">
        <w:rPr>
          <w:lang w:val="ru-RU"/>
        </w:rPr>
        <w:t xml:space="preserve"> 4= 8</w:t>
      </w:r>
    </w:p>
    <w:p w:rsidR="003E4C61" w:rsidRPr="00304922" w:rsidRDefault="00602335" w:rsidP="00C77BEE">
      <w:pPr>
        <w:pStyle w:val="BodyText"/>
        <w:spacing w:before="139"/>
        <w:ind w:left="116"/>
        <w:rPr>
          <w:lang w:val="ru-RU"/>
        </w:rPr>
      </w:pPr>
      <w:r>
        <w:rPr>
          <w:lang w:val="ru-RU"/>
        </w:rPr>
        <w:t>М 51</w:t>
      </w:r>
      <w:r w:rsidR="003E4C61" w:rsidRPr="00304922">
        <w:rPr>
          <w:lang w:val="ru-RU"/>
        </w:rPr>
        <w:t xml:space="preserve"> –</w:t>
      </w:r>
      <w:r>
        <w:rPr>
          <w:lang w:val="ru-RU"/>
        </w:rPr>
        <w:t xml:space="preserve"> 2 </w:t>
      </w:r>
      <w:r w:rsidR="003E4C61">
        <w:t>x</w:t>
      </w:r>
      <w:r>
        <w:rPr>
          <w:lang w:val="ru-RU"/>
        </w:rPr>
        <w:t xml:space="preserve"> 3</w:t>
      </w:r>
      <w:r w:rsidR="003E4C61" w:rsidRPr="00304922">
        <w:rPr>
          <w:lang w:val="ru-RU"/>
        </w:rPr>
        <w:t xml:space="preserve"> =</w:t>
      </w:r>
      <w:r>
        <w:rPr>
          <w:lang w:val="ru-RU"/>
        </w:rPr>
        <w:t xml:space="preserve"> 6</w:t>
      </w:r>
    </w:p>
    <w:p w:rsidR="003E4C61" w:rsidRPr="00602335" w:rsidRDefault="00602335" w:rsidP="00C77BEE">
      <w:pPr>
        <w:pStyle w:val="BodyText"/>
        <w:spacing w:before="139"/>
        <w:ind w:left="116"/>
        <w:rPr>
          <w:lang w:val="ru-RU"/>
        </w:rPr>
      </w:pPr>
      <w:r w:rsidRPr="00602335">
        <w:rPr>
          <w:lang w:val="ru-RU"/>
        </w:rPr>
        <w:t xml:space="preserve">М </w:t>
      </w:r>
      <w:r w:rsidRPr="00F64302">
        <w:rPr>
          <w:lang w:val="ru-RU"/>
        </w:rPr>
        <w:t>52</w:t>
      </w:r>
      <w:r w:rsidR="003E4C61" w:rsidRPr="00602335">
        <w:rPr>
          <w:lang w:val="ru-RU"/>
        </w:rPr>
        <w:t xml:space="preserve"> = 1</w:t>
      </w:r>
      <w:r>
        <w:rPr>
          <w:lang w:val="ru-RU"/>
        </w:rPr>
        <w:t>,5</w:t>
      </w:r>
    </w:p>
    <w:p w:rsidR="003E4C61" w:rsidRPr="00571020" w:rsidRDefault="00602335" w:rsidP="00C77BEE">
      <w:pPr>
        <w:pStyle w:val="BodyText"/>
        <w:spacing w:before="139"/>
        <w:ind w:left="116"/>
        <w:rPr>
          <w:lang w:val="ru-RU"/>
        </w:rPr>
      </w:pPr>
      <w:r w:rsidRPr="007F7653">
        <w:rPr>
          <w:lang w:val="ru-RU"/>
        </w:rPr>
        <w:t>М 53</w:t>
      </w:r>
      <w:r w:rsidR="003E4C61" w:rsidRPr="007F7653">
        <w:rPr>
          <w:lang w:val="ru-RU"/>
        </w:rPr>
        <w:t xml:space="preserve"> –</w:t>
      </w:r>
      <w:bookmarkStart w:id="3" w:name="_Hlk143714848"/>
      <w:r w:rsidR="00C03D51" w:rsidRPr="007F7653">
        <w:rPr>
          <w:lang w:val="ru-RU"/>
        </w:rPr>
        <w:t>4</w:t>
      </w:r>
      <w:r w:rsidR="003E4C61" w:rsidRPr="007F7653">
        <w:t>x</w:t>
      </w:r>
      <w:r w:rsidRPr="007F7653">
        <w:rPr>
          <w:lang w:val="ru-RU"/>
        </w:rPr>
        <w:t xml:space="preserve"> 1</w:t>
      </w:r>
      <w:r w:rsidR="00C03D51" w:rsidRPr="007F7653">
        <w:rPr>
          <w:lang w:val="ru-RU"/>
        </w:rPr>
        <w:t>+ 1</w:t>
      </w:r>
      <w:r w:rsidR="00C03D51" w:rsidRPr="007F7653">
        <w:t>x</w:t>
      </w:r>
      <w:r w:rsidR="00C03D51" w:rsidRPr="007F7653">
        <w:rPr>
          <w:lang w:val="ru-RU"/>
        </w:rPr>
        <w:t xml:space="preserve"> 0.</w:t>
      </w:r>
      <w:r w:rsidR="00C03D51" w:rsidRPr="00571020">
        <w:rPr>
          <w:lang w:val="ru-RU"/>
        </w:rPr>
        <w:t>83</w:t>
      </w:r>
      <w:r w:rsidR="003E4C61" w:rsidRPr="007F7653">
        <w:rPr>
          <w:lang w:val="ru-RU"/>
        </w:rPr>
        <w:t xml:space="preserve"> =</w:t>
      </w:r>
      <w:r w:rsidR="00C03D51" w:rsidRPr="00571020">
        <w:rPr>
          <w:lang w:val="ru-RU"/>
        </w:rPr>
        <w:t>4,83</w:t>
      </w:r>
      <w:bookmarkEnd w:id="3"/>
    </w:p>
    <w:p w:rsidR="003E4C61" w:rsidRPr="007F7653" w:rsidRDefault="003E4C61" w:rsidP="00C77BEE">
      <w:pPr>
        <w:pStyle w:val="BodyText"/>
        <w:spacing w:before="137"/>
        <w:ind w:left="116"/>
        <w:rPr>
          <w:lang w:val="ru-RU"/>
        </w:rPr>
      </w:pPr>
      <w:r w:rsidRPr="007F7653">
        <w:t>M</w:t>
      </w:r>
      <w:r w:rsidR="00602335" w:rsidRPr="007F7653">
        <w:rPr>
          <w:lang w:val="ru-RU"/>
        </w:rPr>
        <w:t xml:space="preserve"> 63</w:t>
      </w:r>
      <w:r w:rsidRPr="007F7653">
        <w:rPr>
          <w:lang w:val="ru-RU"/>
        </w:rPr>
        <w:t xml:space="preserve"> –</w:t>
      </w:r>
      <w:r w:rsidR="00602335" w:rsidRPr="007F7653">
        <w:rPr>
          <w:lang w:val="ru-RU"/>
        </w:rPr>
        <w:t>4</w:t>
      </w:r>
      <w:r w:rsidRPr="007F7653">
        <w:t>x</w:t>
      </w:r>
      <w:r w:rsidRPr="007F7653">
        <w:rPr>
          <w:lang w:val="ru-RU"/>
        </w:rPr>
        <w:t>0,5 =</w:t>
      </w:r>
      <w:r w:rsidR="00602335" w:rsidRPr="007F7653">
        <w:rPr>
          <w:lang w:val="ru-RU"/>
        </w:rPr>
        <w:t>2</w:t>
      </w:r>
    </w:p>
    <w:p w:rsidR="002B229F" w:rsidRPr="007F7653" w:rsidRDefault="003E4C61" w:rsidP="00C77BEE">
      <w:pPr>
        <w:pStyle w:val="BodyText"/>
        <w:spacing w:before="137"/>
        <w:ind w:left="116"/>
        <w:rPr>
          <w:lang w:val="ru-RU"/>
        </w:rPr>
      </w:pPr>
      <w:r w:rsidRPr="007F7653">
        <w:t>M</w:t>
      </w:r>
      <w:r w:rsidRPr="007F7653">
        <w:rPr>
          <w:lang w:val="ru-RU"/>
        </w:rPr>
        <w:t xml:space="preserve"> 70=6</w:t>
      </w:r>
    </w:p>
    <w:p w:rsidR="003E4C61" w:rsidRPr="00602335" w:rsidRDefault="003E4C61" w:rsidP="003E4C61">
      <w:pPr>
        <w:pStyle w:val="BodyText"/>
        <w:rPr>
          <w:sz w:val="22"/>
          <w:lang w:val="ru-RU"/>
        </w:rPr>
      </w:pPr>
    </w:p>
    <w:p w:rsidR="003E4C61" w:rsidRPr="00834550" w:rsidRDefault="00945818" w:rsidP="00834550">
      <w:pPr>
        <w:pStyle w:val="BodyText"/>
        <w:spacing w:line="360" w:lineRule="auto"/>
        <w:ind w:left="116" w:right="112"/>
        <w:jc w:val="both"/>
        <w:rPr>
          <w:lang w:val="ru-RU"/>
        </w:rPr>
      </w:pPr>
      <w:r>
        <w:rPr>
          <w:lang w:val="ru-RU"/>
        </w:rPr>
        <w:t>Кандидат</w:t>
      </w:r>
      <w:r w:rsidR="003E4C61" w:rsidRPr="007F7653">
        <w:rPr>
          <w:lang w:val="ru-RU"/>
        </w:rPr>
        <w:t>укупноима</w:t>
      </w:r>
      <w:r w:rsidR="007F7653" w:rsidRPr="007F7653">
        <w:rPr>
          <w:b/>
          <w:u w:val="thick"/>
          <w:lang w:val="ru-RU"/>
        </w:rPr>
        <w:t>28, 33</w:t>
      </w:r>
      <w:r w:rsidR="003E4C61" w:rsidRPr="00304922">
        <w:rPr>
          <w:lang w:val="ru-RU"/>
        </w:rPr>
        <w:t>бодоваод</w:t>
      </w:r>
      <w:r w:rsidR="00ED78A1" w:rsidRPr="00304922">
        <w:rPr>
          <w:lang w:val="ru-RU"/>
        </w:rPr>
        <w:t>минимум</w:t>
      </w:r>
      <w:r w:rsidR="003E4C61" w:rsidRPr="00304922">
        <w:rPr>
          <w:b/>
          <w:u w:val="thick"/>
          <w:lang w:val="ru-RU"/>
        </w:rPr>
        <w:t>16</w:t>
      </w:r>
      <w:r w:rsidR="003E4C61" w:rsidRPr="00304922">
        <w:rPr>
          <w:lang w:val="ru-RU"/>
        </w:rPr>
        <w:t xml:space="preserve">бодовакаоконачногзбираминималних квантитативних </w:t>
      </w:r>
      <w:r w:rsidR="00ED78A1" w:rsidRPr="00304922">
        <w:rPr>
          <w:lang w:val="ru-RU"/>
        </w:rPr>
        <w:t xml:space="preserve">индивидуалних научних резултата </w:t>
      </w:r>
      <w:r w:rsidR="003E4C61" w:rsidRPr="00304922">
        <w:rPr>
          <w:lang w:val="ru-RU"/>
        </w:rPr>
        <w:t>за стицање појединачних научних звања. Такође,</w:t>
      </w:r>
      <w:r w:rsidR="00ED78A1" w:rsidRPr="00304922">
        <w:rPr>
          <w:spacing w:val="1"/>
          <w:lang w:val="ru-RU"/>
        </w:rPr>
        <w:t xml:space="preserve">објављени </w:t>
      </w:r>
      <w:r w:rsidR="003E4C61" w:rsidRPr="00304922">
        <w:rPr>
          <w:lang w:val="ru-RU"/>
        </w:rPr>
        <w:t>радови</w:t>
      </w:r>
      <w:r w:rsidR="00ED78A1" w:rsidRPr="00304922">
        <w:rPr>
          <w:lang w:val="ru-RU"/>
        </w:rPr>
        <w:t>обухватају</w:t>
      </w:r>
      <w:r w:rsidR="003E4C61" w:rsidRPr="00304922">
        <w:rPr>
          <w:lang w:val="ru-RU"/>
        </w:rPr>
        <w:t>захтеванеМкатегорије.</w:t>
      </w:r>
    </w:p>
    <w:p w:rsidR="00AC67B6" w:rsidRPr="00304922" w:rsidRDefault="002B229F" w:rsidP="002B229F">
      <w:pPr>
        <w:pStyle w:val="Heading1"/>
        <w:tabs>
          <w:tab w:val="left" w:pos="1106"/>
        </w:tabs>
        <w:spacing w:before="76"/>
        <w:ind w:left="450"/>
        <w:jc w:val="center"/>
        <w:rPr>
          <w:lang w:val="ru-RU"/>
        </w:rPr>
      </w:pPr>
      <w:r w:rsidRPr="00304922">
        <w:rPr>
          <w:lang w:val="ru-RU"/>
        </w:rPr>
        <w:t>5.</w:t>
      </w:r>
      <w:r w:rsidR="00AC67B6" w:rsidRPr="00304922">
        <w:rPr>
          <w:lang w:val="ru-RU"/>
        </w:rPr>
        <w:t>КВАЛИТАТИВНА ОЦЕНА НАУЧНОГ ДОПРИНОСА</w:t>
      </w:r>
    </w:p>
    <w:p w:rsidR="00AC67B6" w:rsidRPr="00304922" w:rsidRDefault="00AC67B6" w:rsidP="00AC67B6">
      <w:pPr>
        <w:pStyle w:val="BodyText"/>
        <w:spacing w:before="6"/>
        <w:rPr>
          <w:b/>
          <w:sz w:val="32"/>
          <w:lang w:val="ru-RU"/>
        </w:rPr>
      </w:pPr>
    </w:p>
    <w:p w:rsidR="00C82AB1" w:rsidRPr="00EB3C2A" w:rsidRDefault="00AC67B6" w:rsidP="002B229F">
      <w:pPr>
        <w:pStyle w:val="BodyText"/>
        <w:spacing w:line="360" w:lineRule="auto"/>
        <w:ind w:left="116" w:right="112" w:firstLine="707"/>
        <w:jc w:val="both"/>
        <w:rPr>
          <w:lang w:val="ru-RU"/>
        </w:rPr>
      </w:pPr>
      <w:bookmarkStart w:id="4" w:name="_Hlk143714254"/>
      <w:r w:rsidRPr="00304922">
        <w:rPr>
          <w:lang w:val="ru-RU"/>
        </w:rPr>
        <w:t xml:space="preserve">Кандидат др </w:t>
      </w:r>
      <w:r w:rsidR="00945818">
        <w:rPr>
          <w:lang w:val="ru-RU"/>
        </w:rPr>
        <w:t>Слободан Јаковљевић</w:t>
      </w:r>
      <w:r w:rsidR="00C82AB1" w:rsidRPr="00EB3C2A">
        <w:rPr>
          <w:lang w:val="ru-RU"/>
        </w:rPr>
        <w:t xml:space="preserve">објавио </w:t>
      </w:r>
      <w:r w:rsidR="00C77BEE" w:rsidRPr="00EB3C2A">
        <w:rPr>
          <w:lang w:val="ru-RU"/>
        </w:rPr>
        <w:t xml:space="preserve">је </w:t>
      </w:r>
      <w:r w:rsidR="00C82AB1" w:rsidRPr="00EB3C2A">
        <w:rPr>
          <w:lang w:val="ru-RU"/>
        </w:rPr>
        <w:t xml:space="preserve">укупно </w:t>
      </w:r>
      <w:r w:rsidR="00C77BEE" w:rsidRPr="00EB3C2A">
        <w:rPr>
          <w:lang w:val="ru-RU"/>
        </w:rPr>
        <w:t xml:space="preserve">15 </w:t>
      </w:r>
      <w:r w:rsidR="00C82AB1" w:rsidRPr="00EB3C2A">
        <w:rPr>
          <w:lang w:val="ru-RU"/>
        </w:rPr>
        <w:t>категоризованих јединица од чега је:</w:t>
      </w:r>
    </w:p>
    <w:p w:rsidR="00C82AB1" w:rsidRPr="00EB3C2A" w:rsidRDefault="00C82AB1" w:rsidP="002B229F">
      <w:pPr>
        <w:pStyle w:val="BodyText"/>
        <w:spacing w:line="360" w:lineRule="auto"/>
        <w:ind w:left="116" w:right="112" w:firstLine="707"/>
        <w:jc w:val="both"/>
        <w:rPr>
          <w:lang w:val="ru-RU"/>
        </w:rPr>
      </w:pPr>
      <w:r w:rsidRPr="00EB3C2A">
        <w:rPr>
          <w:lang w:val="ru-RU"/>
        </w:rPr>
        <w:t>*</w:t>
      </w:r>
      <w:r w:rsidR="009D304F">
        <w:rPr>
          <w:lang w:val="ru-RU"/>
        </w:rPr>
        <w:t xml:space="preserve"> самостални аутор у 14 </w:t>
      </w:r>
      <w:r w:rsidRPr="00EB3C2A">
        <w:rPr>
          <w:lang w:val="ru-RU"/>
        </w:rPr>
        <w:t>радова</w:t>
      </w:r>
    </w:p>
    <w:p w:rsidR="00C82AB1" w:rsidRPr="00EB3C2A" w:rsidRDefault="00C82AB1" w:rsidP="002B229F">
      <w:pPr>
        <w:pStyle w:val="BodyText"/>
        <w:spacing w:line="360" w:lineRule="auto"/>
        <w:ind w:left="116" w:right="112" w:firstLine="707"/>
        <w:jc w:val="both"/>
        <w:rPr>
          <w:lang w:val="ru-RU"/>
        </w:rPr>
      </w:pPr>
      <w:r w:rsidRPr="00EB3C2A">
        <w:rPr>
          <w:lang w:val="ru-RU"/>
        </w:rPr>
        <w:t>*</w:t>
      </w:r>
      <w:r w:rsidR="00C77BEE" w:rsidRPr="00EB3C2A">
        <w:rPr>
          <w:lang w:val="ru-RU"/>
        </w:rPr>
        <w:t xml:space="preserve"> коаутор у 1 раду</w:t>
      </w:r>
    </w:p>
    <w:p w:rsidR="00C82AB1" w:rsidRPr="00EB3C2A" w:rsidRDefault="00C82AB1" w:rsidP="002B229F">
      <w:pPr>
        <w:pStyle w:val="BodyText"/>
        <w:spacing w:line="360" w:lineRule="auto"/>
        <w:ind w:left="116" w:right="112" w:firstLine="707"/>
        <w:jc w:val="both"/>
        <w:rPr>
          <w:lang w:val="ru-RU"/>
        </w:rPr>
      </w:pPr>
      <w:r w:rsidRPr="00EB3C2A">
        <w:rPr>
          <w:lang w:val="ru-RU"/>
        </w:rPr>
        <w:t>Кандидат је показао висок степен самосталности у писа</w:t>
      </w:r>
      <w:r w:rsidR="00C77BEE" w:rsidRPr="00EB3C2A">
        <w:rPr>
          <w:lang w:val="ru-RU"/>
        </w:rPr>
        <w:t>њу радова, док коауторски рад</w:t>
      </w:r>
      <w:r w:rsidR="009D304F">
        <w:rPr>
          <w:lang w:val="ru-RU"/>
        </w:rPr>
        <w:t xml:space="preserve"> сведочи</w:t>
      </w:r>
      <w:r w:rsidRPr="00EB3C2A">
        <w:rPr>
          <w:lang w:val="ru-RU"/>
        </w:rPr>
        <w:t xml:space="preserve"> о његовом капацитету за тимски рад и сарадњу.</w:t>
      </w:r>
    </w:p>
    <w:p w:rsidR="00AC67B6" w:rsidRDefault="00C82AB1" w:rsidP="002B229F">
      <w:pPr>
        <w:pStyle w:val="BodyText"/>
        <w:spacing w:line="360" w:lineRule="auto"/>
        <w:ind w:left="116" w:right="112" w:firstLine="707"/>
        <w:jc w:val="both"/>
        <w:rPr>
          <w:lang w:val="ru-RU"/>
        </w:rPr>
      </w:pPr>
      <w:r>
        <w:rPr>
          <w:lang w:val="ru-RU"/>
        </w:rPr>
        <w:t xml:space="preserve">Кандидат </w:t>
      </w:r>
      <w:r w:rsidR="00AC67B6" w:rsidRPr="00304922">
        <w:rPr>
          <w:lang w:val="ru-RU"/>
        </w:rPr>
        <w:t>с</w:t>
      </w:r>
      <w:r w:rsidR="002B229F" w:rsidRPr="00304922">
        <w:rPr>
          <w:lang w:val="ru-RU"/>
        </w:rPr>
        <w:t>е путем</w:t>
      </w:r>
      <w:r w:rsidR="00AC67B6" w:rsidRPr="00304922">
        <w:rPr>
          <w:lang w:val="ru-RU"/>
        </w:rPr>
        <w:t xml:space="preserve"> научноистраживачког рада  </w:t>
      </w:r>
      <w:r w:rsidR="00945818">
        <w:rPr>
          <w:lang w:val="ru-RU"/>
        </w:rPr>
        <w:t>недвосмислено афирмисао</w:t>
      </w:r>
      <w:r w:rsidR="002B229F" w:rsidRPr="00304922">
        <w:rPr>
          <w:lang w:val="ru-RU"/>
        </w:rPr>
        <w:t xml:space="preserve">у научној и стручној јавности </w:t>
      </w:r>
      <w:r w:rsidR="00AC67B6" w:rsidRPr="00304922">
        <w:rPr>
          <w:lang w:val="ru-RU"/>
        </w:rPr>
        <w:t xml:space="preserve">као </w:t>
      </w:r>
      <w:r w:rsidR="00945818">
        <w:rPr>
          <w:lang w:val="ru-RU"/>
        </w:rPr>
        <w:t>самосталан</w:t>
      </w:r>
      <w:r w:rsidR="00AC67B6" w:rsidRPr="00304922">
        <w:rPr>
          <w:lang w:val="ru-RU"/>
        </w:rPr>
        <w:t xml:space="preserve"> истраживач напољу </w:t>
      </w:r>
      <w:r w:rsidR="00A23C88">
        <w:rPr>
          <w:lang w:val="ru-RU"/>
        </w:rPr>
        <w:t xml:space="preserve">локалне историје </w:t>
      </w:r>
      <w:r w:rsidR="00907E09">
        <w:rPr>
          <w:lang w:val="ru-RU"/>
        </w:rPr>
        <w:t xml:space="preserve">и уопште Историје српске православне цркве </w:t>
      </w:r>
      <w:r w:rsidR="00A23C88">
        <w:rPr>
          <w:lang w:val="ru-RU"/>
        </w:rPr>
        <w:t xml:space="preserve">као и </w:t>
      </w:r>
      <w:r w:rsidR="00AC67B6" w:rsidRPr="00304922">
        <w:rPr>
          <w:lang w:val="ru-RU"/>
        </w:rPr>
        <w:t>компа</w:t>
      </w:r>
      <w:r w:rsidR="00945818">
        <w:rPr>
          <w:lang w:val="ru-RU"/>
        </w:rPr>
        <w:t>ративног проучавања богослужбеног</w:t>
      </w:r>
      <w:r w:rsidR="00AC67B6" w:rsidRPr="00304922">
        <w:rPr>
          <w:lang w:val="ru-RU"/>
        </w:rPr>
        <w:t xml:space="preserve"> рукописног наслеђа</w:t>
      </w:r>
      <w:r w:rsidR="002B229F" w:rsidRPr="00304922">
        <w:rPr>
          <w:lang w:val="ru-RU"/>
        </w:rPr>
        <w:t xml:space="preserve"> пре свега кроз призму</w:t>
      </w:r>
      <w:r w:rsidR="00A23C88">
        <w:rPr>
          <w:lang w:val="ru-RU"/>
        </w:rPr>
        <w:t>литургике</w:t>
      </w:r>
      <w:r w:rsidR="00AC67B6" w:rsidRPr="00304922">
        <w:rPr>
          <w:lang w:val="ru-RU"/>
        </w:rPr>
        <w:t xml:space="preserve">. </w:t>
      </w:r>
      <w:r w:rsidR="009D304F">
        <w:rPr>
          <w:lang w:val="ru-RU"/>
        </w:rPr>
        <w:t>Његова</w:t>
      </w:r>
      <w:r w:rsidR="00AC67B6" w:rsidRPr="00304922">
        <w:rPr>
          <w:lang w:val="ru-RU"/>
        </w:rPr>
        <w:t>истраживања</w:t>
      </w:r>
      <w:r w:rsidR="002B229F" w:rsidRPr="00304922">
        <w:rPr>
          <w:spacing w:val="1"/>
          <w:lang w:val="ru-RU"/>
        </w:rPr>
        <w:t xml:space="preserve">су </w:t>
      </w:r>
      <w:r w:rsidR="00AC67B6" w:rsidRPr="00304922">
        <w:rPr>
          <w:lang w:val="ru-RU"/>
        </w:rPr>
        <w:t>компетентна,методолошкиутемељенаизадовољавају</w:t>
      </w:r>
      <w:r w:rsidR="002B229F" w:rsidRPr="00304922">
        <w:rPr>
          <w:spacing w:val="1"/>
          <w:lang w:val="ru-RU"/>
        </w:rPr>
        <w:t xml:space="preserve">устаљене </w:t>
      </w:r>
      <w:r w:rsidR="00AC67B6" w:rsidRPr="00304922">
        <w:rPr>
          <w:lang w:val="ru-RU"/>
        </w:rPr>
        <w:lastRenderedPageBreak/>
        <w:t>академскестандарде. Радови и а</w:t>
      </w:r>
      <w:r w:rsidR="00A23C88">
        <w:rPr>
          <w:lang w:val="ru-RU"/>
        </w:rPr>
        <w:t>кадемска биографија кандидата</w:t>
      </w:r>
      <w:r w:rsidR="00AC67B6" w:rsidRPr="00304922">
        <w:rPr>
          <w:lang w:val="ru-RU"/>
        </w:rPr>
        <w:t xml:space="preserve"> отвара</w:t>
      </w:r>
      <w:r w:rsidR="002B229F" w:rsidRPr="00304922">
        <w:rPr>
          <w:lang w:val="ru-RU"/>
        </w:rPr>
        <w:t>ју</w:t>
      </w:r>
      <w:r w:rsidR="00AC67B6" w:rsidRPr="00304922">
        <w:rPr>
          <w:lang w:val="ru-RU"/>
        </w:rPr>
        <w:t xml:space="preserve"> перспективу за</w:t>
      </w:r>
      <w:r w:rsidR="002B229F" w:rsidRPr="00304922">
        <w:rPr>
          <w:lang w:val="ru-RU"/>
        </w:rPr>
        <w:t xml:space="preserve"> остварење бројнихпројектних</w:t>
      </w:r>
      <w:r w:rsidR="00AC67B6" w:rsidRPr="00304922">
        <w:rPr>
          <w:lang w:val="ru-RU"/>
        </w:rPr>
        <w:t>активностиубудућности.</w:t>
      </w:r>
    </w:p>
    <w:bookmarkEnd w:id="4"/>
    <w:p w:rsidR="00A23C88" w:rsidRPr="00304922" w:rsidRDefault="00A23C88" w:rsidP="002B229F">
      <w:pPr>
        <w:pStyle w:val="BodyText"/>
        <w:spacing w:line="360" w:lineRule="auto"/>
        <w:ind w:left="116" w:right="112" w:firstLine="707"/>
        <w:jc w:val="both"/>
        <w:rPr>
          <w:lang w:val="ru-RU"/>
        </w:rPr>
      </w:pPr>
    </w:p>
    <w:p w:rsidR="00E221BF" w:rsidRPr="00A23C88" w:rsidRDefault="00AC67B6" w:rsidP="002B2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C8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3E4C61" w:rsidRPr="00A23C8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78DB" w:rsidRPr="00A23C88">
        <w:rPr>
          <w:rFonts w:ascii="Times New Roman" w:hAnsi="Times New Roman" w:cs="Times New Roman"/>
          <w:b/>
          <w:sz w:val="24"/>
          <w:szCs w:val="24"/>
          <w:lang w:val="ru-RU"/>
        </w:rPr>
        <w:t>МИШЉЕЊЕ И ПРЕДЛОГ КОМИСИЈЕ</w:t>
      </w:r>
    </w:p>
    <w:p w:rsidR="000E094F" w:rsidRPr="00304922" w:rsidRDefault="00D978DB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43714577"/>
      <w:r w:rsidRPr="00304922">
        <w:rPr>
          <w:rFonts w:ascii="Times New Roman" w:hAnsi="Times New Roman" w:cs="Times New Roman"/>
          <w:sz w:val="24"/>
          <w:szCs w:val="24"/>
          <w:lang w:val="ru-RU"/>
        </w:rPr>
        <w:t>Поштојепажљивопрегледала и упоредил</w:t>
      </w:r>
      <w:r w:rsidR="00E42AAA" w:rsidRPr="00304922">
        <w:rPr>
          <w:rFonts w:ascii="Times New Roman" w:hAnsi="Times New Roman" w:cs="Times New Roman"/>
          <w:sz w:val="24"/>
          <w:szCs w:val="24"/>
          <w:lang w:val="ru-RU"/>
        </w:rPr>
        <w:t>априспеликонкурсниматеријал,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Комисијајеконстатовала</w:t>
      </w:r>
      <w:r w:rsidR="00A23C88">
        <w:rPr>
          <w:rFonts w:ascii="Times New Roman" w:hAnsi="Times New Roman" w:cs="Times New Roman"/>
          <w:sz w:val="24"/>
          <w:szCs w:val="24"/>
          <w:lang w:val="ru-RU"/>
        </w:rPr>
        <w:t>да др Слободан Јаковљевић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поседује</w:t>
      </w:r>
      <w:r w:rsidR="00D2790E" w:rsidRPr="00304922">
        <w:rPr>
          <w:rFonts w:ascii="Times New Roman" w:hAnsi="Times New Roman" w:cs="Times New Roman"/>
          <w:sz w:val="24"/>
          <w:szCs w:val="24"/>
          <w:lang w:val="ru-RU"/>
        </w:rPr>
        <w:t>неопходан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степеннаучних и стручнихквалификацијаза избор у звање научног сарадника.Кандидатиспуњав</w:t>
      </w:r>
      <w:r w:rsidR="00E42AAA" w:rsidRPr="00304922">
        <w:rPr>
          <w:rFonts w:ascii="Times New Roman" w:hAnsi="Times New Roman" w:cs="Times New Roman"/>
          <w:sz w:val="24"/>
          <w:szCs w:val="24"/>
          <w:lang w:val="ru-RU"/>
        </w:rPr>
        <w:t>асвезаконскеусловеза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избор у звање научног сарадника и то: завршенедокторскестудије и објављененаучнерадовеу релевантним научнимчасописима</w:t>
      </w:r>
      <w:r w:rsidR="00FC2257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На основ</w:t>
      </w:r>
      <w:r w:rsidR="003877BB">
        <w:rPr>
          <w:rFonts w:ascii="Times New Roman" w:hAnsi="Times New Roman" w:cs="Times New Roman"/>
          <w:sz w:val="24"/>
          <w:szCs w:val="24"/>
          <w:lang w:val="ru-RU"/>
        </w:rPr>
        <w:t>у свега изложе</w:t>
      </w:r>
      <w:r w:rsidR="00B91C51">
        <w:rPr>
          <w:rFonts w:ascii="Times New Roman" w:hAnsi="Times New Roman" w:cs="Times New Roman"/>
          <w:sz w:val="24"/>
          <w:szCs w:val="24"/>
          <w:lang w:val="ru-RU"/>
        </w:rPr>
        <w:t>ног, Комисија сматра да су испу</w:t>
      </w:r>
      <w:r w:rsidR="003877BB">
        <w:rPr>
          <w:rFonts w:ascii="Times New Roman" w:hAnsi="Times New Roman" w:cs="Times New Roman"/>
          <w:sz w:val="24"/>
          <w:szCs w:val="24"/>
          <w:lang w:val="ru-RU"/>
        </w:rPr>
        <w:t>њени сви услови</w:t>
      </w:r>
      <w:r w:rsidR="00A23C88">
        <w:rPr>
          <w:rFonts w:ascii="Times New Roman" w:hAnsi="Times New Roman" w:cs="Times New Roman"/>
          <w:sz w:val="24"/>
          <w:szCs w:val="24"/>
          <w:lang w:val="ru-RU"/>
        </w:rPr>
        <w:t xml:space="preserve"> да се др Слободан Јаковљевић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предложи за избор узвање научног сарадника</w:t>
      </w:r>
      <w:r w:rsidR="00B91C51">
        <w:rPr>
          <w:rFonts w:ascii="Times New Roman" w:hAnsi="Times New Roman" w:cs="Times New Roman"/>
          <w:sz w:val="24"/>
          <w:szCs w:val="24"/>
          <w:lang w:val="ru-RU"/>
        </w:rPr>
        <w:t>. Сходно томе Ко</w:t>
      </w:r>
      <w:r w:rsidR="003877BB">
        <w:rPr>
          <w:rFonts w:ascii="Times New Roman" w:hAnsi="Times New Roman" w:cs="Times New Roman"/>
          <w:sz w:val="24"/>
          <w:szCs w:val="24"/>
          <w:lang w:val="ru-RU"/>
        </w:rPr>
        <w:t>мисија предлаже Наставно-научном већу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Православног богословскогфакултета Универзитета у Београду </w:t>
      </w:r>
      <w:r w:rsidR="003877B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0B02F0" w:rsidRPr="00304922">
        <w:rPr>
          <w:rFonts w:ascii="Times New Roman" w:hAnsi="Times New Roman" w:cs="Times New Roman"/>
          <w:b/>
          <w:sz w:val="24"/>
          <w:szCs w:val="24"/>
          <w:lang w:val="ru-RU"/>
        </w:rPr>
        <w:t>утврди</w:t>
      </w:r>
      <w:r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предлог</w:t>
      </w:r>
      <w:r w:rsidR="000B02F0"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доношење од</w:t>
      </w:r>
      <w:r w:rsidR="00A23C88">
        <w:rPr>
          <w:rFonts w:ascii="Times New Roman" w:hAnsi="Times New Roman" w:cs="Times New Roman"/>
          <w:b/>
          <w:sz w:val="24"/>
          <w:szCs w:val="24"/>
          <w:lang w:val="ru-RU"/>
        </w:rPr>
        <w:t>луке о избору др Слободана Јаковљевића</w:t>
      </w:r>
      <w:r w:rsidR="000B02F0" w:rsidRPr="003049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звање научни сарадник</w:t>
      </w:r>
      <w:r w:rsidR="000B02F0" w:rsidRPr="00304922">
        <w:rPr>
          <w:rFonts w:ascii="Times New Roman" w:hAnsi="Times New Roman" w:cs="Times New Roman"/>
          <w:sz w:val="24"/>
          <w:szCs w:val="24"/>
          <w:lang w:val="ru-RU"/>
        </w:rPr>
        <w:t>, без заснивања радног односа</w:t>
      </w:r>
      <w:r w:rsidR="005D555C" w:rsidRPr="00304922">
        <w:rPr>
          <w:rFonts w:ascii="Times New Roman" w:hAnsi="Times New Roman" w:cs="Times New Roman"/>
          <w:sz w:val="24"/>
          <w:szCs w:val="24"/>
          <w:lang w:val="ru-RU"/>
        </w:rPr>
        <w:t>, те</w:t>
      </w:r>
      <w:r w:rsidR="000B02F0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исти упути</w:t>
      </w:r>
      <w:r w:rsidR="000E094F" w:rsidRPr="00304922">
        <w:rPr>
          <w:rFonts w:ascii="Times New Roman" w:hAnsi="Times New Roman" w:cs="Times New Roman"/>
          <w:sz w:val="24"/>
          <w:szCs w:val="24"/>
          <w:lang w:val="ru-RU"/>
        </w:rPr>
        <w:t>надлежном Матичном научном одбору</w:t>
      </w:r>
      <w:r w:rsidR="000B02F0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ради доношења одлуке.</w:t>
      </w:r>
    </w:p>
    <w:p w:rsidR="00F10C74" w:rsidRPr="00304922" w:rsidRDefault="00F10C74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5"/>
    <w:p w:rsidR="00F10C74" w:rsidRPr="00304922" w:rsidRDefault="00F10C74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У Београду,</w:t>
      </w:r>
    </w:p>
    <w:p w:rsidR="00A23C88" w:rsidRPr="007F7653" w:rsidRDefault="007F7653" w:rsidP="00D64D3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02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3C88" w:rsidRPr="007F7653">
        <w:rPr>
          <w:rFonts w:ascii="Times New Roman" w:hAnsi="Times New Roman" w:cs="Times New Roman"/>
          <w:sz w:val="24"/>
          <w:szCs w:val="24"/>
          <w:lang w:val="ru-RU"/>
        </w:rPr>
        <w:t>. августа 2023</w:t>
      </w:r>
      <w:r w:rsidR="00D2790E" w:rsidRPr="007F76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78A1" w:rsidRPr="007F765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E094F" w:rsidRPr="007F7653">
        <w:rPr>
          <w:rFonts w:ascii="Times New Roman" w:hAnsi="Times New Roman" w:cs="Times New Roman"/>
          <w:sz w:val="24"/>
          <w:szCs w:val="24"/>
          <w:lang w:val="ru-RU"/>
        </w:rPr>
        <w:t>одине</w:t>
      </w:r>
    </w:p>
    <w:p w:rsidR="00ED78A1" w:rsidRPr="00304922" w:rsidRDefault="00A35B0A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143714736"/>
      <w:r w:rsidRPr="0030492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D78A1" w:rsidRPr="0030492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304922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A23C88" w:rsidRDefault="00A23C88" w:rsidP="00A23C88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 Владимир Вукашиновић</w:t>
      </w:r>
    </w:p>
    <w:p w:rsidR="00A23C88" w:rsidRPr="00304922" w:rsidRDefault="00D64D38" w:rsidP="00A23C88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редовни</w:t>
      </w:r>
      <w:r w:rsidR="00A23C88"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 професор Православног богословског факултета </w:t>
      </w:r>
    </w:p>
    <w:p w:rsidR="00A23C88" w:rsidRPr="00304922" w:rsidRDefault="00A23C88" w:rsidP="00A23C88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Универзитета у Београду</w:t>
      </w:r>
    </w:p>
    <w:p w:rsidR="00A23C88" w:rsidRDefault="00A23C88" w:rsidP="00A23C88">
      <w:pPr>
        <w:pStyle w:val="ListParagraph"/>
        <w:spacing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3C88" w:rsidRDefault="00A23C88" w:rsidP="00A23C88">
      <w:pPr>
        <w:pStyle w:val="ListParagraph"/>
        <w:tabs>
          <w:tab w:val="left" w:pos="3015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__________________________________________________</w:t>
      </w:r>
    </w:p>
    <w:p w:rsidR="00ED78A1" w:rsidRPr="00304922" w:rsidRDefault="00ED78A1" w:rsidP="00ED78A1">
      <w:pPr>
        <w:pStyle w:val="ListParagraph"/>
        <w:spacing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др Србољуб Убипариповић, </w:t>
      </w:r>
    </w:p>
    <w:p w:rsidR="00ED78A1" w:rsidRPr="00304922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 xml:space="preserve">ванредни професор Православног богословског факултета </w:t>
      </w:r>
    </w:p>
    <w:p w:rsidR="00ED78A1" w:rsidRPr="00304922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Универзитета у Београду</w:t>
      </w:r>
    </w:p>
    <w:p w:rsidR="00ED78A1" w:rsidRPr="00304922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D78A1" w:rsidRPr="00F64302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430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ED78A1" w:rsidRPr="00304922" w:rsidRDefault="00A35B0A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492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24B8D">
        <w:rPr>
          <w:rFonts w:ascii="Times New Roman" w:hAnsi="Times New Roman" w:cs="Times New Roman"/>
          <w:sz w:val="24"/>
          <w:szCs w:val="24"/>
          <w:lang w:val="ru-RU"/>
        </w:rPr>
        <w:t>р Владимир</w:t>
      </w:r>
      <w:r w:rsidR="00D64D38">
        <w:rPr>
          <w:rFonts w:ascii="Times New Roman" w:hAnsi="Times New Roman" w:cs="Times New Roman"/>
          <w:sz w:val="24"/>
          <w:szCs w:val="24"/>
          <w:lang w:val="ru-RU"/>
        </w:rPr>
        <w:t xml:space="preserve"> Симић</w:t>
      </w:r>
      <w:r w:rsidR="00ED78A1" w:rsidRPr="003049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D78A1" w:rsidRPr="00304922" w:rsidRDefault="00D64D38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143714756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>редовни професор Филозофског факултета</w:t>
      </w:r>
    </w:p>
    <w:p w:rsidR="00E27CEC" w:rsidRPr="00F64302" w:rsidRDefault="00D64D38" w:rsidP="00D64D38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Универзитета у Београду</w:t>
      </w:r>
    </w:p>
    <w:p w:rsidR="00E27CEC" w:rsidRPr="00F64302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7"/>
    <w:p w:rsidR="00E27CEC" w:rsidRPr="00F64302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B64" w:rsidRPr="00F64302" w:rsidRDefault="00476B64">
      <w:pPr>
        <w:rPr>
          <w:sz w:val="24"/>
          <w:szCs w:val="24"/>
          <w:lang w:val="ru-RU"/>
        </w:rPr>
      </w:pPr>
    </w:p>
    <w:sectPr w:rsidR="00476B64" w:rsidRPr="00F64302" w:rsidSect="004B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A8"/>
    <w:multiLevelType w:val="hybridMultilevel"/>
    <w:tmpl w:val="E1229366"/>
    <w:lvl w:ilvl="0" w:tplc="5E182DF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23A46"/>
    <w:multiLevelType w:val="hybridMultilevel"/>
    <w:tmpl w:val="51BCF5DC"/>
    <w:lvl w:ilvl="0" w:tplc="AEC0A7F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6B2F38"/>
    <w:multiLevelType w:val="multilevel"/>
    <w:tmpl w:val="AE569C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ED5315B"/>
    <w:multiLevelType w:val="hybridMultilevel"/>
    <w:tmpl w:val="629A263A"/>
    <w:lvl w:ilvl="0" w:tplc="CD8E45EE">
      <w:start w:val="4"/>
      <w:numFmt w:val="upperRoman"/>
      <w:lvlText w:val="%1"/>
      <w:lvlJc w:val="left"/>
      <w:pPr>
        <w:ind w:left="1105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3E302696">
      <w:numFmt w:val="bullet"/>
      <w:lvlText w:val="•"/>
      <w:lvlJc w:val="left"/>
      <w:pPr>
        <w:ind w:left="1920" w:hanging="327"/>
      </w:pPr>
      <w:rPr>
        <w:rFonts w:hint="default"/>
        <w:lang w:eastAsia="en-US" w:bidi="ar-SA"/>
      </w:rPr>
    </w:lvl>
    <w:lvl w:ilvl="2" w:tplc="A64ADE42">
      <w:numFmt w:val="bullet"/>
      <w:lvlText w:val="•"/>
      <w:lvlJc w:val="left"/>
      <w:pPr>
        <w:ind w:left="2741" w:hanging="327"/>
      </w:pPr>
      <w:rPr>
        <w:rFonts w:hint="default"/>
        <w:lang w:eastAsia="en-US" w:bidi="ar-SA"/>
      </w:rPr>
    </w:lvl>
    <w:lvl w:ilvl="3" w:tplc="4B7C5B2C">
      <w:numFmt w:val="bullet"/>
      <w:lvlText w:val="•"/>
      <w:lvlJc w:val="left"/>
      <w:pPr>
        <w:ind w:left="3561" w:hanging="327"/>
      </w:pPr>
      <w:rPr>
        <w:rFonts w:hint="default"/>
        <w:lang w:eastAsia="en-US" w:bidi="ar-SA"/>
      </w:rPr>
    </w:lvl>
    <w:lvl w:ilvl="4" w:tplc="FA3C720A">
      <w:numFmt w:val="bullet"/>
      <w:lvlText w:val="•"/>
      <w:lvlJc w:val="left"/>
      <w:pPr>
        <w:ind w:left="4382" w:hanging="327"/>
      </w:pPr>
      <w:rPr>
        <w:rFonts w:hint="default"/>
        <w:lang w:eastAsia="en-US" w:bidi="ar-SA"/>
      </w:rPr>
    </w:lvl>
    <w:lvl w:ilvl="5" w:tplc="62385264">
      <w:numFmt w:val="bullet"/>
      <w:lvlText w:val="•"/>
      <w:lvlJc w:val="left"/>
      <w:pPr>
        <w:ind w:left="5203" w:hanging="327"/>
      </w:pPr>
      <w:rPr>
        <w:rFonts w:hint="default"/>
        <w:lang w:eastAsia="en-US" w:bidi="ar-SA"/>
      </w:rPr>
    </w:lvl>
    <w:lvl w:ilvl="6" w:tplc="33989806">
      <w:numFmt w:val="bullet"/>
      <w:lvlText w:val="•"/>
      <w:lvlJc w:val="left"/>
      <w:pPr>
        <w:ind w:left="6023" w:hanging="327"/>
      </w:pPr>
      <w:rPr>
        <w:rFonts w:hint="default"/>
        <w:lang w:eastAsia="en-US" w:bidi="ar-SA"/>
      </w:rPr>
    </w:lvl>
    <w:lvl w:ilvl="7" w:tplc="876CB3A0">
      <w:numFmt w:val="bullet"/>
      <w:lvlText w:val="•"/>
      <w:lvlJc w:val="left"/>
      <w:pPr>
        <w:ind w:left="6844" w:hanging="327"/>
      </w:pPr>
      <w:rPr>
        <w:rFonts w:hint="default"/>
        <w:lang w:eastAsia="en-US" w:bidi="ar-SA"/>
      </w:rPr>
    </w:lvl>
    <w:lvl w:ilvl="8" w:tplc="95E0175A">
      <w:numFmt w:val="bullet"/>
      <w:lvlText w:val="•"/>
      <w:lvlJc w:val="left"/>
      <w:pPr>
        <w:ind w:left="7665" w:hanging="327"/>
      </w:pPr>
      <w:rPr>
        <w:rFonts w:hint="default"/>
        <w:lang w:eastAsia="en-US" w:bidi="ar-SA"/>
      </w:rPr>
    </w:lvl>
  </w:abstractNum>
  <w:abstractNum w:abstractNumId="4">
    <w:nsid w:val="1CA762AC"/>
    <w:multiLevelType w:val="multilevel"/>
    <w:tmpl w:val="755E2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5">
    <w:nsid w:val="1D672902"/>
    <w:multiLevelType w:val="hybridMultilevel"/>
    <w:tmpl w:val="D94A8EBA"/>
    <w:lvl w:ilvl="0" w:tplc="8872E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2206D"/>
    <w:multiLevelType w:val="multilevel"/>
    <w:tmpl w:val="7F6026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99C0858"/>
    <w:multiLevelType w:val="hybridMultilevel"/>
    <w:tmpl w:val="180A9112"/>
    <w:lvl w:ilvl="0" w:tplc="80F019EA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E7493"/>
    <w:multiLevelType w:val="hybridMultilevel"/>
    <w:tmpl w:val="6E7CEE10"/>
    <w:lvl w:ilvl="0" w:tplc="80F019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4BC9"/>
    <w:multiLevelType w:val="multilevel"/>
    <w:tmpl w:val="33A6B0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10">
    <w:nsid w:val="3A9E7F64"/>
    <w:multiLevelType w:val="multilevel"/>
    <w:tmpl w:val="74A2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1BD41A2"/>
    <w:multiLevelType w:val="multilevel"/>
    <w:tmpl w:val="181430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B60ACA"/>
    <w:multiLevelType w:val="multilevel"/>
    <w:tmpl w:val="1D6875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340FD3"/>
    <w:multiLevelType w:val="multilevel"/>
    <w:tmpl w:val="80EA1C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C9A3DC0"/>
    <w:multiLevelType w:val="hybridMultilevel"/>
    <w:tmpl w:val="37181EFC"/>
    <w:lvl w:ilvl="0" w:tplc="2EB08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47440B"/>
    <w:multiLevelType w:val="multilevel"/>
    <w:tmpl w:val="89400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AD331F"/>
    <w:multiLevelType w:val="hybridMultilevel"/>
    <w:tmpl w:val="206E8718"/>
    <w:lvl w:ilvl="0" w:tplc="B37E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462C6C"/>
    <w:multiLevelType w:val="hybridMultilevel"/>
    <w:tmpl w:val="E99228A0"/>
    <w:lvl w:ilvl="0" w:tplc="57D0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71C65"/>
    <w:multiLevelType w:val="multilevel"/>
    <w:tmpl w:val="4866D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9">
    <w:nsid w:val="796C041D"/>
    <w:multiLevelType w:val="hybridMultilevel"/>
    <w:tmpl w:val="F3883290"/>
    <w:lvl w:ilvl="0" w:tplc="2A125E3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BFE20A3"/>
    <w:multiLevelType w:val="hybridMultilevel"/>
    <w:tmpl w:val="46627C4C"/>
    <w:lvl w:ilvl="0" w:tplc="9B02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20"/>
  </w:num>
  <w:num w:numId="13">
    <w:abstractNumId w:val="14"/>
  </w:num>
  <w:num w:numId="14">
    <w:abstractNumId w:val="3"/>
  </w:num>
  <w:num w:numId="15">
    <w:abstractNumId w:val="1"/>
  </w:num>
  <w:num w:numId="16">
    <w:abstractNumId w:val="19"/>
  </w:num>
  <w:num w:numId="17">
    <w:abstractNumId w:val="8"/>
  </w:num>
  <w:num w:numId="18">
    <w:abstractNumId w:val="2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6B77B1"/>
    <w:rsid w:val="00005F2D"/>
    <w:rsid w:val="00024B8D"/>
    <w:rsid w:val="00030A91"/>
    <w:rsid w:val="00050C64"/>
    <w:rsid w:val="00054BAF"/>
    <w:rsid w:val="000608A1"/>
    <w:rsid w:val="00077359"/>
    <w:rsid w:val="000838BE"/>
    <w:rsid w:val="0008450A"/>
    <w:rsid w:val="000910C8"/>
    <w:rsid w:val="000B02F0"/>
    <w:rsid w:val="000B78B5"/>
    <w:rsid w:val="000E094F"/>
    <w:rsid w:val="000E5F73"/>
    <w:rsid w:val="000E68DA"/>
    <w:rsid w:val="00136A17"/>
    <w:rsid w:val="0015416D"/>
    <w:rsid w:val="00157E79"/>
    <w:rsid w:val="001A5210"/>
    <w:rsid w:val="001C72D7"/>
    <w:rsid w:val="001C74D3"/>
    <w:rsid w:val="001D2877"/>
    <w:rsid w:val="001D4A51"/>
    <w:rsid w:val="001D7708"/>
    <w:rsid w:val="001E6316"/>
    <w:rsid w:val="002107CA"/>
    <w:rsid w:val="002116C4"/>
    <w:rsid w:val="00222692"/>
    <w:rsid w:val="00224F60"/>
    <w:rsid w:val="00227D18"/>
    <w:rsid w:val="002324BC"/>
    <w:rsid w:val="00232650"/>
    <w:rsid w:val="002377E6"/>
    <w:rsid w:val="0024453A"/>
    <w:rsid w:val="00261374"/>
    <w:rsid w:val="00266A4C"/>
    <w:rsid w:val="002722C2"/>
    <w:rsid w:val="0029001E"/>
    <w:rsid w:val="002A64B1"/>
    <w:rsid w:val="002B229F"/>
    <w:rsid w:val="002C4699"/>
    <w:rsid w:val="002F0480"/>
    <w:rsid w:val="002F4434"/>
    <w:rsid w:val="002F5DCA"/>
    <w:rsid w:val="00300371"/>
    <w:rsid w:val="00301327"/>
    <w:rsid w:val="00304922"/>
    <w:rsid w:val="00321A21"/>
    <w:rsid w:val="003260EA"/>
    <w:rsid w:val="003323BC"/>
    <w:rsid w:val="00337584"/>
    <w:rsid w:val="00341EB4"/>
    <w:rsid w:val="00353AE2"/>
    <w:rsid w:val="00371C9B"/>
    <w:rsid w:val="00382886"/>
    <w:rsid w:val="00386AB1"/>
    <w:rsid w:val="003877BB"/>
    <w:rsid w:val="0039145C"/>
    <w:rsid w:val="003924D6"/>
    <w:rsid w:val="003A31C7"/>
    <w:rsid w:val="003B0D69"/>
    <w:rsid w:val="003B17B7"/>
    <w:rsid w:val="003B54EE"/>
    <w:rsid w:val="003B77AB"/>
    <w:rsid w:val="003E4C61"/>
    <w:rsid w:val="003E74B1"/>
    <w:rsid w:val="003F15B4"/>
    <w:rsid w:val="00404F5B"/>
    <w:rsid w:val="004117EA"/>
    <w:rsid w:val="00423523"/>
    <w:rsid w:val="00433FB4"/>
    <w:rsid w:val="00437A31"/>
    <w:rsid w:val="004514DB"/>
    <w:rsid w:val="00461A24"/>
    <w:rsid w:val="00464305"/>
    <w:rsid w:val="00476332"/>
    <w:rsid w:val="00476B64"/>
    <w:rsid w:val="00486CC0"/>
    <w:rsid w:val="004A047A"/>
    <w:rsid w:val="004A3E0D"/>
    <w:rsid w:val="004A7893"/>
    <w:rsid w:val="004B161E"/>
    <w:rsid w:val="004C0841"/>
    <w:rsid w:val="004C3AFB"/>
    <w:rsid w:val="004C7D6B"/>
    <w:rsid w:val="004E22F5"/>
    <w:rsid w:val="004F0828"/>
    <w:rsid w:val="004F7739"/>
    <w:rsid w:val="005166A1"/>
    <w:rsid w:val="00521B05"/>
    <w:rsid w:val="00526C21"/>
    <w:rsid w:val="00532534"/>
    <w:rsid w:val="0055491D"/>
    <w:rsid w:val="0055745F"/>
    <w:rsid w:val="005600A2"/>
    <w:rsid w:val="00571020"/>
    <w:rsid w:val="00590AF8"/>
    <w:rsid w:val="00597E52"/>
    <w:rsid w:val="005A29D9"/>
    <w:rsid w:val="005C070A"/>
    <w:rsid w:val="005C30AF"/>
    <w:rsid w:val="005D0531"/>
    <w:rsid w:val="005D555C"/>
    <w:rsid w:val="005D69AF"/>
    <w:rsid w:val="005E4F76"/>
    <w:rsid w:val="005E5F94"/>
    <w:rsid w:val="006012C4"/>
    <w:rsid w:val="00602335"/>
    <w:rsid w:val="00603629"/>
    <w:rsid w:val="0062119D"/>
    <w:rsid w:val="00632DDA"/>
    <w:rsid w:val="00633B90"/>
    <w:rsid w:val="00636C3C"/>
    <w:rsid w:val="0064240E"/>
    <w:rsid w:val="0064612B"/>
    <w:rsid w:val="006637F0"/>
    <w:rsid w:val="00683ADC"/>
    <w:rsid w:val="006B22C2"/>
    <w:rsid w:val="006B3355"/>
    <w:rsid w:val="006B77B1"/>
    <w:rsid w:val="006B78D9"/>
    <w:rsid w:val="006C0129"/>
    <w:rsid w:val="006C5833"/>
    <w:rsid w:val="006C5C6D"/>
    <w:rsid w:val="006D41CB"/>
    <w:rsid w:val="006F3364"/>
    <w:rsid w:val="006F7BE3"/>
    <w:rsid w:val="00702BDB"/>
    <w:rsid w:val="00703751"/>
    <w:rsid w:val="007055A1"/>
    <w:rsid w:val="00732319"/>
    <w:rsid w:val="00751150"/>
    <w:rsid w:val="00754430"/>
    <w:rsid w:val="00770871"/>
    <w:rsid w:val="00781550"/>
    <w:rsid w:val="007A7BEE"/>
    <w:rsid w:val="007B5026"/>
    <w:rsid w:val="007C09B4"/>
    <w:rsid w:val="007C0C8C"/>
    <w:rsid w:val="007C3F6A"/>
    <w:rsid w:val="007C5A12"/>
    <w:rsid w:val="007F3F64"/>
    <w:rsid w:val="007F53AA"/>
    <w:rsid w:val="007F7653"/>
    <w:rsid w:val="008025CC"/>
    <w:rsid w:val="00803E9A"/>
    <w:rsid w:val="008118EC"/>
    <w:rsid w:val="00814B3C"/>
    <w:rsid w:val="0082266C"/>
    <w:rsid w:val="00823BA6"/>
    <w:rsid w:val="00834550"/>
    <w:rsid w:val="00841561"/>
    <w:rsid w:val="00842177"/>
    <w:rsid w:val="008512DC"/>
    <w:rsid w:val="00871EA3"/>
    <w:rsid w:val="008819C5"/>
    <w:rsid w:val="008D19FE"/>
    <w:rsid w:val="00906537"/>
    <w:rsid w:val="00907460"/>
    <w:rsid w:val="00907E09"/>
    <w:rsid w:val="00910C81"/>
    <w:rsid w:val="0091793F"/>
    <w:rsid w:val="009253ED"/>
    <w:rsid w:val="0094424D"/>
    <w:rsid w:val="00945818"/>
    <w:rsid w:val="00946D83"/>
    <w:rsid w:val="00954694"/>
    <w:rsid w:val="00956F39"/>
    <w:rsid w:val="00971E5B"/>
    <w:rsid w:val="00983FC2"/>
    <w:rsid w:val="0098465E"/>
    <w:rsid w:val="009A2075"/>
    <w:rsid w:val="009A64AF"/>
    <w:rsid w:val="009B5522"/>
    <w:rsid w:val="009D304F"/>
    <w:rsid w:val="009F2832"/>
    <w:rsid w:val="009F3710"/>
    <w:rsid w:val="009F5329"/>
    <w:rsid w:val="00A0069F"/>
    <w:rsid w:val="00A02060"/>
    <w:rsid w:val="00A1300E"/>
    <w:rsid w:val="00A23C88"/>
    <w:rsid w:val="00A34DA6"/>
    <w:rsid w:val="00A35B0A"/>
    <w:rsid w:val="00A44619"/>
    <w:rsid w:val="00A60A7D"/>
    <w:rsid w:val="00A619BC"/>
    <w:rsid w:val="00A7778D"/>
    <w:rsid w:val="00AB131C"/>
    <w:rsid w:val="00AC53BA"/>
    <w:rsid w:val="00AC59C0"/>
    <w:rsid w:val="00AC67B6"/>
    <w:rsid w:val="00AE5691"/>
    <w:rsid w:val="00AE70BC"/>
    <w:rsid w:val="00B05821"/>
    <w:rsid w:val="00B11164"/>
    <w:rsid w:val="00B158ED"/>
    <w:rsid w:val="00B25238"/>
    <w:rsid w:val="00B308AB"/>
    <w:rsid w:val="00B34C91"/>
    <w:rsid w:val="00B34E71"/>
    <w:rsid w:val="00B70E30"/>
    <w:rsid w:val="00B82C09"/>
    <w:rsid w:val="00B86A45"/>
    <w:rsid w:val="00B86C09"/>
    <w:rsid w:val="00B91C51"/>
    <w:rsid w:val="00BA4264"/>
    <w:rsid w:val="00BA46BA"/>
    <w:rsid w:val="00BB0BC9"/>
    <w:rsid w:val="00BC5D7C"/>
    <w:rsid w:val="00BD2E75"/>
    <w:rsid w:val="00BF2F0C"/>
    <w:rsid w:val="00BF57A2"/>
    <w:rsid w:val="00BF7F66"/>
    <w:rsid w:val="00C03D51"/>
    <w:rsid w:val="00C125AE"/>
    <w:rsid w:val="00C227E0"/>
    <w:rsid w:val="00C3430B"/>
    <w:rsid w:val="00C35813"/>
    <w:rsid w:val="00C46FE4"/>
    <w:rsid w:val="00C56A75"/>
    <w:rsid w:val="00C57798"/>
    <w:rsid w:val="00C77BEE"/>
    <w:rsid w:val="00C82AB1"/>
    <w:rsid w:val="00C83C11"/>
    <w:rsid w:val="00C94A09"/>
    <w:rsid w:val="00C9558F"/>
    <w:rsid w:val="00C9711E"/>
    <w:rsid w:val="00C97FB5"/>
    <w:rsid w:val="00CB1DC3"/>
    <w:rsid w:val="00CC6E1A"/>
    <w:rsid w:val="00CD54AF"/>
    <w:rsid w:val="00CD5BC2"/>
    <w:rsid w:val="00D0147E"/>
    <w:rsid w:val="00D0433B"/>
    <w:rsid w:val="00D254D2"/>
    <w:rsid w:val="00D2790E"/>
    <w:rsid w:val="00D34777"/>
    <w:rsid w:val="00D64D38"/>
    <w:rsid w:val="00D65C42"/>
    <w:rsid w:val="00D82710"/>
    <w:rsid w:val="00D837D7"/>
    <w:rsid w:val="00D94A3A"/>
    <w:rsid w:val="00D965E4"/>
    <w:rsid w:val="00D978DB"/>
    <w:rsid w:val="00DA2BC4"/>
    <w:rsid w:val="00DB5A4A"/>
    <w:rsid w:val="00DE0229"/>
    <w:rsid w:val="00E123DE"/>
    <w:rsid w:val="00E221BF"/>
    <w:rsid w:val="00E27CEC"/>
    <w:rsid w:val="00E42AAA"/>
    <w:rsid w:val="00E52506"/>
    <w:rsid w:val="00E624DB"/>
    <w:rsid w:val="00E73136"/>
    <w:rsid w:val="00E7332F"/>
    <w:rsid w:val="00E74070"/>
    <w:rsid w:val="00E740B8"/>
    <w:rsid w:val="00E74F1D"/>
    <w:rsid w:val="00E94E49"/>
    <w:rsid w:val="00E97475"/>
    <w:rsid w:val="00EA5821"/>
    <w:rsid w:val="00EB3C2A"/>
    <w:rsid w:val="00EC77E0"/>
    <w:rsid w:val="00ED2D2B"/>
    <w:rsid w:val="00ED78A1"/>
    <w:rsid w:val="00EE14A0"/>
    <w:rsid w:val="00F02D1D"/>
    <w:rsid w:val="00F100C6"/>
    <w:rsid w:val="00F10C74"/>
    <w:rsid w:val="00F133F3"/>
    <w:rsid w:val="00F17047"/>
    <w:rsid w:val="00F36353"/>
    <w:rsid w:val="00F546C3"/>
    <w:rsid w:val="00F64302"/>
    <w:rsid w:val="00FA641B"/>
    <w:rsid w:val="00FB4D73"/>
    <w:rsid w:val="00FC2257"/>
    <w:rsid w:val="00FC2872"/>
    <w:rsid w:val="00FF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B1"/>
  </w:style>
  <w:style w:type="paragraph" w:styleId="Heading1">
    <w:name w:val="heading 1"/>
    <w:basedOn w:val="Normal"/>
    <w:link w:val="Heading1Char"/>
    <w:uiPriority w:val="1"/>
    <w:qFormat/>
    <w:rsid w:val="00AC67B6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7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735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6D8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C67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049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922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C12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idrabg.bg.ac.rs/download/o:19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3758</Words>
  <Characters>21427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PC2</cp:lastModifiedBy>
  <cp:revision>3</cp:revision>
  <cp:lastPrinted>2023-08-25T09:04:00Z</cp:lastPrinted>
  <dcterms:created xsi:type="dcterms:W3CDTF">2023-08-25T07:17:00Z</dcterms:created>
  <dcterms:modified xsi:type="dcterms:W3CDTF">2023-08-25T09:06:00Z</dcterms:modified>
</cp:coreProperties>
</file>