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D6A" w:rsidRPr="00D56CC0" w:rsidRDefault="00993D6A" w:rsidP="00993D6A">
      <w:pPr>
        <w:spacing w:line="276" w:lineRule="auto"/>
        <w:rPr>
          <w:b/>
          <w:sz w:val="28"/>
          <w:lang w:val="ru-RU"/>
        </w:rPr>
      </w:pPr>
      <w:r w:rsidRPr="00D56CC0">
        <w:rPr>
          <w:b/>
          <w:sz w:val="28"/>
          <w:lang w:val="ru-RU"/>
        </w:rPr>
        <w:t>ИЗБОРНОМ ВЕЋУ</w:t>
      </w:r>
    </w:p>
    <w:p w:rsidR="00993D6A" w:rsidRPr="00D56CC0" w:rsidRDefault="00993D6A" w:rsidP="00993D6A">
      <w:pPr>
        <w:spacing w:line="276" w:lineRule="auto"/>
        <w:rPr>
          <w:b/>
          <w:sz w:val="28"/>
          <w:lang w:val="ru-RU"/>
        </w:rPr>
      </w:pPr>
      <w:r w:rsidRPr="00D56CC0">
        <w:rPr>
          <w:b/>
          <w:sz w:val="28"/>
          <w:lang w:val="ru-RU"/>
        </w:rPr>
        <w:t>ПРАВОСЛАВНОГ БОГОСЛОВСКОГ ФАКУЛТЕТА</w:t>
      </w:r>
    </w:p>
    <w:p w:rsidR="00993D6A" w:rsidRPr="00D56CC0" w:rsidRDefault="00993D6A" w:rsidP="00993D6A">
      <w:pPr>
        <w:spacing w:line="276" w:lineRule="auto"/>
        <w:rPr>
          <w:b/>
          <w:sz w:val="28"/>
          <w:lang w:val="ru-RU"/>
        </w:rPr>
      </w:pPr>
      <w:r w:rsidRPr="00D56CC0">
        <w:rPr>
          <w:b/>
          <w:sz w:val="28"/>
          <w:lang w:val="ru-RU"/>
        </w:rPr>
        <w:t>УНИВЕРЗИТЕТА У БЕОГРАДУ</w:t>
      </w:r>
    </w:p>
    <w:p w:rsidR="00993D6A" w:rsidRPr="00D56CC0" w:rsidRDefault="00993D6A" w:rsidP="00993D6A">
      <w:pPr>
        <w:spacing w:line="276" w:lineRule="auto"/>
        <w:rPr>
          <w:b/>
          <w:sz w:val="28"/>
          <w:lang w:val="ru-RU"/>
        </w:rPr>
      </w:pPr>
      <w:r w:rsidRPr="00D56CC0">
        <w:rPr>
          <w:b/>
          <w:sz w:val="28"/>
          <w:lang w:val="ru-RU"/>
        </w:rPr>
        <w:t>М</w:t>
      </w:r>
      <w:r w:rsidRPr="00993D6A">
        <w:rPr>
          <w:b/>
          <w:sz w:val="28"/>
          <w:lang w:val="ru-RU"/>
        </w:rPr>
        <w:t>и</w:t>
      </w:r>
      <w:r>
        <w:rPr>
          <w:b/>
          <w:sz w:val="28"/>
          <w:lang/>
        </w:rPr>
        <w:t>је</w:t>
      </w:r>
      <w:r w:rsidRPr="00D56CC0">
        <w:rPr>
          <w:b/>
          <w:sz w:val="28"/>
          <w:lang w:val="ru-RU"/>
        </w:rPr>
        <w:t xml:space="preserve"> К</w:t>
      </w:r>
      <w:r>
        <w:rPr>
          <w:b/>
          <w:sz w:val="28"/>
          <w:lang w:val="ru-RU"/>
        </w:rPr>
        <w:t xml:space="preserve">овачевића </w:t>
      </w:r>
      <w:r w:rsidRPr="00D56CC0">
        <w:rPr>
          <w:b/>
          <w:sz w:val="28"/>
          <w:lang w:val="ru-RU"/>
        </w:rPr>
        <w:t>11</w:t>
      </w:r>
      <w:r>
        <w:rPr>
          <w:b/>
          <w:sz w:val="28"/>
          <w:lang w:val="ru-RU"/>
        </w:rPr>
        <w:t>б</w:t>
      </w:r>
    </w:p>
    <w:p w:rsidR="00993D6A" w:rsidRPr="00D56CC0" w:rsidRDefault="00993D6A" w:rsidP="00993D6A">
      <w:pPr>
        <w:spacing w:line="276" w:lineRule="auto"/>
        <w:rPr>
          <w:b/>
          <w:sz w:val="28"/>
          <w:lang w:val="ru-RU"/>
        </w:rPr>
      </w:pPr>
      <w:r w:rsidRPr="00D56CC0">
        <w:rPr>
          <w:b/>
          <w:sz w:val="28"/>
          <w:lang w:val="ru-RU"/>
        </w:rPr>
        <w:t>БЕОГРАД</w:t>
      </w:r>
    </w:p>
    <w:p w:rsidR="00993D6A" w:rsidRDefault="00993D6A" w:rsidP="00993D6A">
      <w:pPr>
        <w:spacing w:line="276" w:lineRule="auto"/>
        <w:rPr>
          <w:b/>
          <w:sz w:val="28"/>
          <w:lang w:val="ru-RU"/>
        </w:rPr>
      </w:pPr>
    </w:p>
    <w:p w:rsidR="00993D6A" w:rsidRDefault="00993D6A" w:rsidP="00993D6A">
      <w:pPr>
        <w:spacing w:line="276" w:lineRule="auto"/>
        <w:rPr>
          <w:b/>
          <w:sz w:val="28"/>
          <w:lang w:val="ru-RU"/>
        </w:rPr>
      </w:pPr>
    </w:p>
    <w:p w:rsidR="00993D6A" w:rsidRPr="00D56CC0" w:rsidRDefault="00993D6A" w:rsidP="00993D6A">
      <w:pPr>
        <w:spacing w:line="276" w:lineRule="auto"/>
        <w:rPr>
          <w:b/>
          <w:sz w:val="28"/>
          <w:lang w:val="ru-RU"/>
        </w:rPr>
      </w:pPr>
    </w:p>
    <w:p w:rsidR="00993D6A" w:rsidRPr="003B677E" w:rsidRDefault="00993D6A" w:rsidP="00993D6A">
      <w:pPr>
        <w:spacing w:line="276" w:lineRule="auto"/>
        <w:ind w:left="720"/>
        <w:jc w:val="both"/>
        <w:rPr>
          <w:b/>
          <w:lang w:val="ru-RU"/>
        </w:rPr>
      </w:pPr>
      <w:r w:rsidRPr="00D56CC0">
        <w:rPr>
          <w:b/>
          <w:lang w:val="ru-RU"/>
        </w:rPr>
        <w:t xml:space="preserve">Предмет: </w:t>
      </w:r>
      <w:r w:rsidRPr="00993D6A">
        <w:rPr>
          <w:bCs/>
          <w:lang w:val="ru-RU"/>
        </w:rPr>
        <w:t>Реферат Комисије за избор у звање редовног професора за ужу научну област</w:t>
      </w:r>
      <w:r w:rsidRPr="00323042">
        <w:rPr>
          <w:i/>
          <w:iCs/>
          <w:lang/>
        </w:rPr>
        <w:t>Историја Цркве</w:t>
      </w:r>
      <w:r w:rsidRPr="00323042">
        <w:rPr>
          <w:lang/>
        </w:rPr>
        <w:t xml:space="preserve">, тежиште истраживања </w:t>
      </w:r>
      <w:r w:rsidRPr="00323042">
        <w:rPr>
          <w:i/>
          <w:iCs/>
          <w:lang/>
        </w:rPr>
        <w:t>Општа историја Цркве</w:t>
      </w:r>
      <w:r w:rsidRPr="00323042">
        <w:rPr>
          <w:lang/>
        </w:rPr>
        <w:t>, са пуним радним временом</w:t>
      </w:r>
    </w:p>
    <w:p w:rsidR="00993D6A" w:rsidRDefault="00993D6A" w:rsidP="00993D6A">
      <w:pPr>
        <w:spacing w:line="276" w:lineRule="auto"/>
        <w:ind w:firstLine="720"/>
        <w:jc w:val="both"/>
        <w:rPr>
          <w:lang w:val="ru-RU"/>
        </w:rPr>
      </w:pPr>
    </w:p>
    <w:p w:rsidR="00993D6A" w:rsidRDefault="00993D6A" w:rsidP="00993D6A">
      <w:pPr>
        <w:spacing w:line="276" w:lineRule="auto"/>
        <w:ind w:firstLine="720"/>
        <w:jc w:val="both"/>
        <w:rPr>
          <w:lang w:val="ru-RU"/>
        </w:rPr>
      </w:pPr>
    </w:p>
    <w:p w:rsidR="00993D6A" w:rsidRDefault="00993D6A" w:rsidP="008A6925">
      <w:pPr>
        <w:ind w:firstLine="720"/>
        <w:jc w:val="both"/>
        <w:rPr>
          <w:lang w:val="ru-RU"/>
        </w:rPr>
      </w:pPr>
      <w:r w:rsidRPr="00D56CC0">
        <w:rPr>
          <w:lang w:val="ru-RU"/>
        </w:rPr>
        <w:t xml:space="preserve">Одлуком Изборног и Наставно-научног већа Православног богословског факултета Универзитета у Београду </w:t>
      </w:r>
      <w:r w:rsidR="00717A81">
        <w:rPr>
          <w:lang w:val="sr-Cyrl-CS"/>
        </w:rPr>
        <w:t>са седнице одржане 8</w:t>
      </w:r>
      <w:r w:rsidR="00717A81" w:rsidRPr="000816B8">
        <w:rPr>
          <w:lang w:val="sr-Cyrl-CS"/>
        </w:rPr>
        <w:t>.</w:t>
      </w:r>
      <w:r w:rsidR="00717A81">
        <w:rPr>
          <w:lang w:val="sr-Cyrl-CS"/>
        </w:rPr>
        <w:t xml:space="preserve"> децембра 2025. године </w:t>
      </w:r>
      <w:r w:rsidRPr="00D56CC0">
        <w:rPr>
          <w:lang w:val="ru-RU"/>
        </w:rPr>
        <w:t>(бр.</w:t>
      </w:r>
      <w:r w:rsidR="006B13A6" w:rsidRPr="006B13A6">
        <w:rPr>
          <w:lang w:val="ru-RU"/>
        </w:rPr>
        <w:t xml:space="preserve"> 0104-617/3 од 8.12.2025</w:t>
      </w:r>
      <w:r w:rsidRPr="00D56CC0">
        <w:rPr>
          <w:lang w:val="ru-RU"/>
        </w:rPr>
        <w:t xml:space="preserve">), као и Решењем о образовању Комисије за припрему рефератаза избор у звање редовног професора за ужу научну област </w:t>
      </w:r>
      <w:r w:rsidRPr="00323042">
        <w:rPr>
          <w:i/>
          <w:iCs/>
          <w:lang/>
        </w:rPr>
        <w:t>Историја Цркве</w:t>
      </w:r>
      <w:r w:rsidRPr="00323042">
        <w:rPr>
          <w:lang/>
        </w:rPr>
        <w:t xml:space="preserve">, тежиште истраживања </w:t>
      </w:r>
      <w:r w:rsidRPr="00323042">
        <w:rPr>
          <w:i/>
          <w:iCs/>
          <w:lang/>
        </w:rPr>
        <w:t>Општа историја Цркве</w:t>
      </w:r>
      <w:r w:rsidRPr="00D56CC0">
        <w:rPr>
          <w:lang w:val="ru-RU"/>
        </w:rPr>
        <w:t xml:space="preserve"> (</w:t>
      </w:r>
      <w:r w:rsidR="00717A81" w:rsidRPr="00D56CC0">
        <w:rPr>
          <w:lang w:val="ru-RU"/>
        </w:rPr>
        <w:t xml:space="preserve">бр. </w:t>
      </w:r>
      <w:r w:rsidR="006B13A6" w:rsidRPr="006B13A6">
        <w:rPr>
          <w:lang w:val="ru-RU"/>
        </w:rPr>
        <w:t>0205-28/2 од 4.2.2026</w:t>
      </w:r>
      <w:r w:rsidRPr="00D56CC0">
        <w:rPr>
          <w:lang w:val="ru-RU"/>
        </w:rPr>
        <w:t xml:space="preserve">), </w:t>
      </w:r>
      <w:r w:rsidR="00717A81" w:rsidRPr="00D56CC0">
        <w:rPr>
          <w:lang w:val="ru-RU"/>
        </w:rPr>
        <w:t>изабрани смо за чланове Комисије за припрему</w:t>
      </w:r>
      <w:r w:rsidR="00717A81">
        <w:rPr>
          <w:lang w:val="ru-RU"/>
        </w:rPr>
        <w:t xml:space="preserve"> и писање</w:t>
      </w:r>
      <w:r w:rsidR="00717A81" w:rsidRPr="00D56CC0">
        <w:rPr>
          <w:lang w:val="ru-RU"/>
        </w:rPr>
        <w:t xml:space="preserve"> реферата за избор у звање једног </w:t>
      </w:r>
      <w:r w:rsidR="00717A81">
        <w:rPr>
          <w:lang w:val="ru-RU"/>
        </w:rPr>
        <w:t xml:space="preserve">редовног </w:t>
      </w:r>
      <w:r w:rsidR="00717A81" w:rsidRPr="00D56CC0">
        <w:rPr>
          <w:lang w:val="ru-RU"/>
        </w:rPr>
        <w:t xml:space="preserve">професора за ужу научну област </w:t>
      </w:r>
      <w:r w:rsidR="00717A81" w:rsidRPr="00323042">
        <w:rPr>
          <w:i/>
          <w:iCs/>
          <w:lang/>
        </w:rPr>
        <w:t>Историја Цркве</w:t>
      </w:r>
      <w:r w:rsidR="00717A81" w:rsidRPr="00323042">
        <w:rPr>
          <w:lang/>
        </w:rPr>
        <w:t xml:space="preserve">, тежиште истраживања </w:t>
      </w:r>
      <w:r w:rsidR="00717A81" w:rsidRPr="00323042">
        <w:rPr>
          <w:i/>
          <w:iCs/>
          <w:lang/>
        </w:rPr>
        <w:t>Општа историја Цркве</w:t>
      </w:r>
      <w:r w:rsidR="00717A81">
        <w:rPr>
          <w:lang w:val="ru-RU"/>
        </w:rPr>
        <w:t>, са пуним радним временом, на неодређено време</w:t>
      </w:r>
      <w:r w:rsidR="00717A81" w:rsidRPr="00D56CC0">
        <w:rPr>
          <w:lang w:val="ru-RU"/>
        </w:rPr>
        <w:t xml:space="preserve">. </w:t>
      </w:r>
      <w:r w:rsidR="00717A81">
        <w:rPr>
          <w:lang w:val="ru-RU"/>
        </w:rPr>
        <w:t xml:space="preserve">После конкурса </w:t>
      </w:r>
      <w:r w:rsidRPr="00D56CC0">
        <w:rPr>
          <w:lang w:val="ru-RU"/>
        </w:rPr>
        <w:t>објављено</w:t>
      </w:r>
      <w:r w:rsidR="00717A81">
        <w:rPr>
          <w:lang w:val="ru-RU"/>
        </w:rPr>
        <w:t>г</w:t>
      </w:r>
      <w:r>
        <w:rPr>
          <w:lang w:val="ru-RU"/>
        </w:rPr>
        <w:t>4</w:t>
      </w:r>
      <w:r w:rsidRPr="00857121">
        <w:rPr>
          <w:lang w:val="ru-RU"/>
        </w:rPr>
        <w:t xml:space="preserve">. </w:t>
      </w:r>
      <w:r>
        <w:rPr>
          <w:lang w:val="ru-RU"/>
        </w:rPr>
        <w:t>фебруара</w:t>
      </w:r>
      <w:r w:rsidRPr="00857121">
        <w:rPr>
          <w:lang w:val="ru-RU"/>
        </w:rPr>
        <w:t xml:space="preserve"> 202</w:t>
      </w:r>
      <w:r>
        <w:rPr>
          <w:lang w:val="ru-RU"/>
        </w:rPr>
        <w:t>6</w:t>
      </w:r>
      <w:r w:rsidRPr="00857121">
        <w:rPr>
          <w:lang w:val="ru-RU"/>
        </w:rPr>
        <w:t xml:space="preserve">. у </w:t>
      </w:r>
      <w:r>
        <w:rPr>
          <w:lang w:val="ru-RU"/>
        </w:rPr>
        <w:t>п</w:t>
      </w:r>
      <w:r w:rsidRPr="00857121">
        <w:rPr>
          <w:lang w:val="ru-RU"/>
        </w:rPr>
        <w:t>убликацији „Послови“ Националне службе за запошљавање</w:t>
      </w:r>
      <w:r w:rsidR="006B13A6" w:rsidRPr="006B13A6">
        <w:rPr>
          <w:lang w:val="ru-RU"/>
        </w:rPr>
        <w:t xml:space="preserve"> (</w:t>
      </w:r>
      <w:r w:rsidR="006B13A6">
        <w:rPr>
          <w:lang/>
        </w:rPr>
        <w:t xml:space="preserve">бр. </w:t>
      </w:r>
      <w:r w:rsidR="006B13A6" w:rsidRPr="006B13A6">
        <w:rPr>
          <w:lang w:val="ru-RU"/>
        </w:rPr>
        <w:t>1183 од 4.2.2026)</w:t>
      </w:r>
      <w:r w:rsidR="00717A81">
        <w:rPr>
          <w:lang w:val="ru-RU"/>
        </w:rPr>
        <w:t>и п</w:t>
      </w:r>
      <w:r>
        <w:rPr>
          <w:lang w:val="ru-RU"/>
        </w:rPr>
        <w:t xml:space="preserve">осле увида у конкурсни материјал, имамо </w:t>
      </w:r>
      <w:r w:rsidRPr="00D56CC0">
        <w:rPr>
          <w:lang w:val="ru-RU"/>
        </w:rPr>
        <w:t>част</w:t>
      </w:r>
      <w:r>
        <w:rPr>
          <w:lang w:val="ru-RU"/>
        </w:rPr>
        <w:t xml:space="preserve"> да Изборном и Наставно-научном већу Православног богословског факултета </w:t>
      </w:r>
      <w:r w:rsidRPr="00D56CC0">
        <w:rPr>
          <w:lang w:val="ru-RU"/>
        </w:rPr>
        <w:t>поднесемо следећи</w:t>
      </w:r>
    </w:p>
    <w:p w:rsidR="00993D6A" w:rsidRPr="00D56CC0" w:rsidRDefault="00993D6A" w:rsidP="00993D6A">
      <w:pPr>
        <w:spacing w:line="276" w:lineRule="auto"/>
        <w:rPr>
          <w:lang w:val="ru-RU"/>
        </w:rPr>
      </w:pPr>
    </w:p>
    <w:p w:rsidR="00993D6A" w:rsidRPr="00D56CC0" w:rsidRDefault="00993D6A" w:rsidP="00993D6A">
      <w:pPr>
        <w:spacing w:line="276" w:lineRule="auto"/>
        <w:jc w:val="center"/>
        <w:rPr>
          <w:b/>
          <w:sz w:val="28"/>
          <w:lang w:val="ru-RU"/>
        </w:rPr>
      </w:pPr>
      <w:r w:rsidRPr="00D56CC0">
        <w:rPr>
          <w:b/>
          <w:sz w:val="28"/>
          <w:lang w:val="ru-RU"/>
        </w:rPr>
        <w:t>РЕФЕРАТ</w:t>
      </w:r>
    </w:p>
    <w:p w:rsidR="00993D6A" w:rsidRPr="00D56CC0" w:rsidRDefault="00993D6A" w:rsidP="00993D6A">
      <w:pPr>
        <w:spacing w:line="276" w:lineRule="auto"/>
        <w:rPr>
          <w:lang w:val="ru-RU"/>
        </w:rPr>
      </w:pPr>
    </w:p>
    <w:p w:rsidR="00993D6A" w:rsidRPr="00D56CC0" w:rsidRDefault="00993D6A" w:rsidP="008A6925">
      <w:pPr>
        <w:ind w:firstLine="720"/>
        <w:jc w:val="both"/>
        <w:rPr>
          <w:lang w:val="ru-RU"/>
        </w:rPr>
      </w:pPr>
      <w:r w:rsidRPr="00D56CC0">
        <w:rPr>
          <w:lang w:val="ru-RU"/>
        </w:rPr>
        <w:t xml:space="preserve">На </w:t>
      </w:r>
      <w:r>
        <w:rPr>
          <w:lang w:val="ru-RU"/>
        </w:rPr>
        <w:t xml:space="preserve">расписани јавни </w:t>
      </w:r>
      <w:r w:rsidRPr="00D56CC0">
        <w:rPr>
          <w:lang w:val="ru-RU"/>
        </w:rPr>
        <w:t xml:space="preserve">конкурс, објављен </w:t>
      </w:r>
      <w:r>
        <w:rPr>
          <w:lang w:val="ru-RU"/>
        </w:rPr>
        <w:t>4</w:t>
      </w:r>
      <w:r w:rsidRPr="00857121">
        <w:rPr>
          <w:lang w:val="ru-RU"/>
        </w:rPr>
        <w:t xml:space="preserve">. </w:t>
      </w:r>
      <w:r>
        <w:rPr>
          <w:lang w:val="ru-RU"/>
        </w:rPr>
        <w:t>фебруара</w:t>
      </w:r>
      <w:r w:rsidRPr="00857121">
        <w:rPr>
          <w:lang w:val="ru-RU"/>
        </w:rPr>
        <w:t xml:space="preserve"> 202</w:t>
      </w:r>
      <w:r>
        <w:rPr>
          <w:lang w:val="ru-RU"/>
        </w:rPr>
        <w:t>6</w:t>
      </w:r>
      <w:r w:rsidRPr="00857121">
        <w:rPr>
          <w:lang w:val="ru-RU"/>
        </w:rPr>
        <w:t xml:space="preserve">. у </w:t>
      </w:r>
      <w:r>
        <w:rPr>
          <w:lang w:val="ru-RU"/>
        </w:rPr>
        <w:t>п</w:t>
      </w:r>
      <w:r w:rsidRPr="00857121">
        <w:rPr>
          <w:lang w:val="ru-RU"/>
        </w:rPr>
        <w:t>убликацији „Послови“ Националне службе за запошљавање</w:t>
      </w:r>
      <w:r w:rsidRPr="00D56CC0">
        <w:rPr>
          <w:lang w:val="ru-RU"/>
        </w:rPr>
        <w:t>, пријавио се један кандидат –</w:t>
      </w:r>
      <w:r>
        <w:rPr>
          <w:b/>
          <w:bCs/>
          <w:lang w:val="ru-RU"/>
        </w:rPr>
        <w:t>Ивица Чаировић</w:t>
      </w:r>
      <w:r w:rsidRPr="00D56CC0">
        <w:rPr>
          <w:lang w:val="ru-RU"/>
        </w:rPr>
        <w:t>, доктор богословских наука, који је у статусу</w:t>
      </w:r>
      <w:r>
        <w:rPr>
          <w:lang w:val="ru-RU"/>
        </w:rPr>
        <w:t xml:space="preserve"> ванредног професора</w:t>
      </w:r>
      <w:r w:rsidRPr="00D56CC0">
        <w:rPr>
          <w:lang w:val="ru-RU"/>
        </w:rPr>
        <w:t>за</w:t>
      </w:r>
      <w:r>
        <w:rPr>
          <w:lang w:val="ru-RU"/>
        </w:rPr>
        <w:t xml:space="preserve"> ужу научну област </w:t>
      </w:r>
      <w:r w:rsidRPr="00323042">
        <w:rPr>
          <w:i/>
          <w:iCs/>
          <w:lang/>
        </w:rPr>
        <w:t>Историја Цркве</w:t>
      </w:r>
      <w:r w:rsidRPr="00323042">
        <w:rPr>
          <w:lang/>
        </w:rPr>
        <w:t xml:space="preserve">, тежиште истраживања </w:t>
      </w:r>
      <w:r w:rsidRPr="00323042">
        <w:rPr>
          <w:i/>
          <w:iCs/>
          <w:lang/>
        </w:rPr>
        <w:t>Општа историја Цркве</w:t>
      </w:r>
      <w:r>
        <w:rPr>
          <w:lang w:val="ru-RU"/>
        </w:rPr>
        <w:t xml:space="preserve">, </w:t>
      </w:r>
      <w:r w:rsidRPr="00D56CC0">
        <w:rPr>
          <w:lang w:val="ru-RU"/>
        </w:rPr>
        <w:t>на Православном богословском факултету Универзитета у Београду. Кандитат је уз своју пријаву</w:t>
      </w:r>
      <w:r w:rsidRPr="00D56CC0">
        <w:rPr>
          <w:lang w:val="hr-HR"/>
        </w:rPr>
        <w:t xml:space="preserve">бр. </w:t>
      </w:r>
      <w:r w:rsidR="006B13A6" w:rsidRPr="006B13A6">
        <w:rPr>
          <w:lang w:val="ru-RU"/>
        </w:rPr>
        <w:t>0205-28/3 од 9.</w:t>
      </w:r>
      <w:r w:rsidR="006B13A6">
        <w:rPr>
          <w:lang w:val="ru-RU"/>
        </w:rPr>
        <w:t xml:space="preserve"> фебруара </w:t>
      </w:r>
      <w:r w:rsidR="006B13A6" w:rsidRPr="006B13A6">
        <w:rPr>
          <w:lang w:val="ru-RU"/>
        </w:rPr>
        <w:t>2026.</w:t>
      </w:r>
      <w:r>
        <w:rPr>
          <w:lang w:val="ru-RU"/>
        </w:rPr>
        <w:t xml:space="preserve">године </w:t>
      </w:r>
      <w:r w:rsidRPr="00D56CC0">
        <w:rPr>
          <w:lang w:val="ru-RU"/>
        </w:rPr>
        <w:t>уредно приложио сву конкурсом предвиђену документацију.</w:t>
      </w:r>
    </w:p>
    <w:p w:rsidR="00993D6A" w:rsidRDefault="00993D6A" w:rsidP="00993D6A">
      <w:pPr>
        <w:spacing w:line="276" w:lineRule="auto"/>
        <w:jc w:val="center"/>
        <w:rPr>
          <w:b/>
          <w:lang w:val="ru-RU"/>
        </w:rPr>
      </w:pPr>
    </w:p>
    <w:p w:rsidR="00993D6A" w:rsidRPr="00D56CC0" w:rsidRDefault="00993D6A" w:rsidP="00993D6A">
      <w:pPr>
        <w:spacing w:line="276" w:lineRule="auto"/>
        <w:jc w:val="center"/>
        <w:rPr>
          <w:b/>
          <w:lang w:val="ru-RU"/>
        </w:rPr>
      </w:pPr>
      <w:r w:rsidRPr="00D56CC0">
        <w:rPr>
          <w:b/>
          <w:lang w:val="ru-RU"/>
        </w:rPr>
        <w:t>1. Основи биографски подаци</w:t>
      </w:r>
    </w:p>
    <w:p w:rsidR="00993D6A" w:rsidRDefault="00993D6A" w:rsidP="00993D6A">
      <w:pPr>
        <w:ind w:firstLine="567"/>
        <w:jc w:val="both"/>
        <w:rPr>
          <w:b/>
          <w:lang w:val="ru-RU"/>
        </w:rPr>
      </w:pPr>
    </w:p>
    <w:p w:rsidR="00993D6A" w:rsidRDefault="00993D6A" w:rsidP="00993D6A">
      <w:pPr>
        <w:ind w:firstLine="567"/>
        <w:jc w:val="both"/>
        <w:rPr>
          <w:lang w:val="sr-Cyrl-CS"/>
        </w:rPr>
      </w:pPr>
      <w:r w:rsidRPr="001B669C">
        <w:rPr>
          <w:b/>
          <w:lang w:val="sr-Cyrl-CS"/>
        </w:rPr>
        <w:t xml:space="preserve">Ђакон </w:t>
      </w:r>
      <w:r>
        <w:rPr>
          <w:b/>
          <w:lang w:val="sr-Cyrl-CS"/>
        </w:rPr>
        <w:t>д</w:t>
      </w:r>
      <w:r w:rsidRPr="001B669C">
        <w:rPr>
          <w:b/>
          <w:lang w:val="sr-Cyrl-CS"/>
        </w:rPr>
        <w:t>р Ивица Чаировић</w:t>
      </w:r>
      <w:r>
        <w:rPr>
          <w:lang w:val="sr-Cyrl-CS"/>
        </w:rPr>
        <w:t xml:space="preserve"> (1976), завршио је основну школу и Гимназију у Смедереву, а затим је уписао Богословски факултет Српске Православне Цркве у Београду</w:t>
      </w:r>
      <w:r w:rsidR="00E07A15">
        <w:rPr>
          <w:lang w:val="sr-Cyrl-CS"/>
        </w:rPr>
        <w:t xml:space="preserve"> и</w:t>
      </w:r>
      <w:r>
        <w:rPr>
          <w:lang w:val="sr-Cyrl-CS"/>
        </w:rPr>
        <w:t xml:space="preserve"> дипломирао на тему </w:t>
      </w:r>
      <w:r w:rsidRPr="00C60EB1">
        <w:rPr>
          <w:i/>
          <w:lang w:val="sr-Cyrl-CS"/>
        </w:rPr>
        <w:t>Проблем оригенизма пред Пети васељенски сабор</w:t>
      </w:r>
      <w:r>
        <w:rPr>
          <w:lang w:val="sr-Cyrl-CS"/>
        </w:rPr>
        <w:t xml:space="preserve">. Mагистрирао je на матичном факултету на тему </w:t>
      </w:r>
      <w:r w:rsidRPr="00977255">
        <w:rPr>
          <w:i/>
          <w:lang w:val="sr-Cyrl-CS"/>
        </w:rPr>
        <w:t>Евангелизација Енглеске у 6. и 7. веку</w:t>
      </w:r>
      <w:r>
        <w:rPr>
          <w:lang w:val="sr-Cyrl-CS"/>
        </w:rPr>
        <w:t xml:space="preserve">, а затим и </w:t>
      </w:r>
      <w:r>
        <w:rPr>
          <w:lang w:val="sr-Cyrl-CS"/>
        </w:rPr>
        <w:lastRenderedPageBreak/>
        <w:t xml:space="preserve">докторирао на тему </w:t>
      </w:r>
      <w:r w:rsidRPr="00977255">
        <w:rPr>
          <w:i/>
          <w:lang w:val="sr-Cyrl-CS"/>
        </w:rPr>
        <w:t>Стање у Енглеској Цркви у 8. веку – однос са Римом и Франачком државом</w:t>
      </w:r>
      <w:r>
        <w:rPr>
          <w:lang w:val="sr-Cyrl-CS"/>
        </w:rPr>
        <w:t xml:space="preserve">(ментор проф. др Радомир Поповић). </w:t>
      </w:r>
    </w:p>
    <w:p w:rsidR="00993D6A" w:rsidRPr="00B22407" w:rsidRDefault="00993D6A" w:rsidP="00993D6A">
      <w:pPr>
        <w:ind w:firstLine="567"/>
        <w:jc w:val="both"/>
        <w:rPr>
          <w:lang w:val="sr-Cyrl-CS"/>
        </w:rPr>
      </w:pPr>
      <w:r>
        <w:rPr>
          <w:lang w:val="sr-Cyrl-CS"/>
        </w:rPr>
        <w:t>Службовао је на Академији Српске Православне Цркве за уметности и консервацију (2002-2014) и у Информативној служби Српске Православне Цркве (2002-2012). Н</w:t>
      </w:r>
      <w:r w:rsidRPr="00D56CC0">
        <w:rPr>
          <w:lang w:val="sr-Cyrl-CS"/>
        </w:rPr>
        <w:t xml:space="preserve">а катедри за </w:t>
      </w:r>
      <w:r w:rsidRPr="0021289E">
        <w:rPr>
          <w:i/>
          <w:iCs/>
          <w:lang w:val="sr-Cyrl-CS"/>
        </w:rPr>
        <w:t>Општу историју Цркве</w:t>
      </w:r>
      <w:r w:rsidRPr="00D56CC0">
        <w:rPr>
          <w:lang w:val="sr-Cyrl-CS"/>
        </w:rPr>
        <w:t xml:space="preserve"> Православног богословског факултета </w:t>
      </w:r>
      <w:r>
        <w:rPr>
          <w:lang w:val="sr-Cyrl-CS"/>
        </w:rPr>
        <w:t>из</w:t>
      </w:r>
      <w:r w:rsidRPr="00D56CC0">
        <w:rPr>
          <w:lang w:val="sr-Cyrl-CS"/>
        </w:rPr>
        <w:t xml:space="preserve">биран </w:t>
      </w:r>
      <w:r>
        <w:rPr>
          <w:lang w:val="sr-Cyrl-CS"/>
        </w:rPr>
        <w:t xml:space="preserve">је </w:t>
      </w:r>
      <w:r w:rsidRPr="00D56CC0">
        <w:rPr>
          <w:lang w:val="sr-Cyrl-CS"/>
        </w:rPr>
        <w:t>за асистента(20</w:t>
      </w:r>
      <w:r>
        <w:rPr>
          <w:lang w:val="sr-Cyrl-CS"/>
        </w:rPr>
        <w:t>14</w:t>
      </w:r>
      <w:r w:rsidRPr="00D56CC0">
        <w:rPr>
          <w:lang w:val="sr-Cyrl-CS"/>
        </w:rPr>
        <w:t xml:space="preserve">), </w:t>
      </w:r>
      <w:r w:rsidR="0021289E">
        <w:rPr>
          <w:lang/>
        </w:rPr>
        <w:t xml:space="preserve">затим за </w:t>
      </w:r>
      <w:r w:rsidRPr="00D56CC0">
        <w:rPr>
          <w:lang w:val="sr-Cyrl-CS"/>
        </w:rPr>
        <w:t>доцента (201</w:t>
      </w:r>
      <w:r w:rsidRPr="00993D6A">
        <w:rPr>
          <w:lang w:val="sr-Cyrl-CS"/>
        </w:rPr>
        <w:t>7</w:t>
      </w:r>
      <w:r w:rsidRPr="00D56CC0">
        <w:rPr>
          <w:lang w:val="sr-Cyrl-CS"/>
        </w:rPr>
        <w:t>) и ванредног професора (20</w:t>
      </w:r>
      <w:r w:rsidRPr="0021289E">
        <w:rPr>
          <w:lang w:val="sr-Cyrl-CS"/>
        </w:rPr>
        <w:t>2</w:t>
      </w:r>
      <w:r w:rsidR="0021289E">
        <w:rPr>
          <w:lang w:val="sr-Cyrl-CS"/>
        </w:rPr>
        <w:t>2</w:t>
      </w:r>
      <w:r w:rsidRPr="00D56CC0">
        <w:rPr>
          <w:lang w:val="sr-Cyrl-CS"/>
        </w:rPr>
        <w:t xml:space="preserve">). Ужу област </w:t>
      </w:r>
      <w:r>
        <w:rPr>
          <w:lang w:val="sr-Cyrl-CS"/>
        </w:rPr>
        <w:t xml:space="preserve">наставног и </w:t>
      </w:r>
      <w:r w:rsidRPr="00D56CC0">
        <w:rPr>
          <w:lang w:val="sr-Cyrl-CS"/>
        </w:rPr>
        <w:t>научно</w:t>
      </w:r>
      <w:r w:rsidRPr="00857121">
        <w:rPr>
          <w:lang w:val="sr-Cyrl-CS"/>
        </w:rPr>
        <w:t xml:space="preserve">г </w:t>
      </w:r>
      <w:r w:rsidRPr="00D56CC0">
        <w:rPr>
          <w:lang w:val="sr-Cyrl-CS"/>
        </w:rPr>
        <w:t>рада</w:t>
      </w:r>
      <w:r>
        <w:rPr>
          <w:lang w:val="sr-Cyrl-CS"/>
        </w:rPr>
        <w:t xml:space="preserve"> кандидата</w:t>
      </w:r>
      <w:r w:rsidRPr="00D56CC0">
        <w:rPr>
          <w:lang w:val="sr-Cyrl-CS"/>
        </w:rPr>
        <w:t xml:space="preserve"> чини </w:t>
      </w:r>
      <w:r w:rsidR="0021289E" w:rsidRPr="0021289E">
        <w:rPr>
          <w:i/>
          <w:iCs/>
          <w:lang w:val="sr-Cyrl-CS"/>
        </w:rPr>
        <w:t>Историја Цркве</w:t>
      </w:r>
      <w:r w:rsidRPr="00D56CC0">
        <w:rPr>
          <w:lang w:val="sr-Cyrl-CS"/>
        </w:rPr>
        <w:t xml:space="preserve">, са тежиштем истраживања у области </w:t>
      </w:r>
      <w:r w:rsidR="00B039FB">
        <w:rPr>
          <w:i/>
          <w:iCs/>
          <w:lang w:val="sr-Cyrl-CS"/>
        </w:rPr>
        <w:t>Општ</w:t>
      </w:r>
      <w:r w:rsidR="00B039FB">
        <w:rPr>
          <w:i/>
          <w:iCs/>
          <w:lang/>
        </w:rPr>
        <w:t>e</w:t>
      </w:r>
      <w:r w:rsidR="00B039FB">
        <w:rPr>
          <w:i/>
          <w:iCs/>
          <w:lang w:val="sr-Cyrl-CS"/>
        </w:rPr>
        <w:t xml:space="preserve"> историј</w:t>
      </w:r>
      <w:r w:rsidR="00B039FB">
        <w:rPr>
          <w:i/>
          <w:iCs/>
          <w:lang/>
        </w:rPr>
        <w:t>e</w:t>
      </w:r>
      <w:r w:rsidR="0021289E" w:rsidRPr="0021289E">
        <w:rPr>
          <w:i/>
          <w:iCs/>
          <w:lang w:val="sr-Cyrl-CS"/>
        </w:rPr>
        <w:t xml:space="preserve"> Цркве</w:t>
      </w:r>
      <w:r w:rsidRPr="00D56CC0">
        <w:rPr>
          <w:lang w:val="sr-Cyrl-CS"/>
        </w:rPr>
        <w:t xml:space="preserve">. </w:t>
      </w:r>
      <w:r w:rsidR="00930A35" w:rsidRPr="00930A35">
        <w:rPr>
          <w:lang w:val="sr-Cyrl-CS"/>
        </w:rPr>
        <w:t xml:space="preserve">У </w:t>
      </w:r>
      <w:r w:rsidR="00930A35">
        <w:rPr>
          <w:lang w:val="sr-Cyrl-CS"/>
        </w:rPr>
        <w:t>домену</w:t>
      </w:r>
      <w:r w:rsidR="00930A35" w:rsidRPr="00930A35">
        <w:rPr>
          <w:lang w:val="sr-Cyrl-CS"/>
        </w:rPr>
        <w:t xml:space="preserve"> области, </w:t>
      </w:r>
      <w:r w:rsidR="00930A35">
        <w:rPr>
          <w:lang w:val="sr-Cyrl-CS"/>
        </w:rPr>
        <w:t>кандидат</w:t>
      </w:r>
      <w:r w:rsidR="00930A35" w:rsidRPr="00930A35">
        <w:rPr>
          <w:lang w:val="sr-Cyrl-CS"/>
        </w:rPr>
        <w:t xml:space="preserve"> предаје више предмета на основним, мастер и докторским студијским програмима матичног факултета, обављајући</w:t>
      </w:r>
      <w:r w:rsidR="00930A35">
        <w:rPr>
          <w:lang w:val="sr-Cyrl-CS"/>
        </w:rPr>
        <w:t xml:space="preserve"> и </w:t>
      </w:r>
      <w:r w:rsidR="00930A35" w:rsidRPr="00930A35">
        <w:rPr>
          <w:lang w:val="sr-Cyrl-CS"/>
        </w:rPr>
        <w:t xml:space="preserve">дужност шефа Катедре за </w:t>
      </w:r>
      <w:r w:rsidR="00930A35" w:rsidRPr="0021289E">
        <w:rPr>
          <w:i/>
          <w:iCs/>
          <w:lang w:val="sr-Cyrl-CS"/>
        </w:rPr>
        <w:t>Општу историју Цркве</w:t>
      </w:r>
      <w:r w:rsidR="00930A35">
        <w:rPr>
          <w:lang w:val="sr-Cyrl-CS"/>
        </w:rPr>
        <w:t xml:space="preserve"> и секретара групе </w:t>
      </w:r>
      <w:r w:rsidR="00930A35" w:rsidRPr="00930A35">
        <w:rPr>
          <w:i/>
          <w:iCs/>
          <w:lang w:val="sr-Cyrl-CS"/>
        </w:rPr>
        <w:t>Историје Цркве</w:t>
      </w:r>
      <w:r w:rsidR="00930A35" w:rsidRPr="00930A35">
        <w:rPr>
          <w:lang w:val="sr-Cyrl-CS"/>
        </w:rPr>
        <w:t>.</w:t>
      </w:r>
      <w:r w:rsidR="00930A35">
        <w:rPr>
          <w:lang w:val="sr-Cyrl-CS"/>
        </w:rPr>
        <w:t xml:space="preserve"> Кандидат је, у оквиру тежишта наставно-научног истраживања, био а</w:t>
      </w:r>
      <w:r>
        <w:rPr>
          <w:lang w:val="sr-Cyrl-CS"/>
        </w:rPr>
        <w:t>ктивно ангажова</w:t>
      </w:r>
      <w:r w:rsidR="00930A35">
        <w:rPr>
          <w:lang w:val="sr-Cyrl-CS"/>
        </w:rPr>
        <w:t>н</w:t>
      </w:r>
      <w:r>
        <w:rPr>
          <w:lang w:val="sr-Cyrl-CS"/>
        </w:rPr>
        <w:t xml:space="preserve"> приликом прославе 1700-тогодишњице Миланског едикта 2013. година у Нишу и Београду, затим 1700-тогодишњице Првог васељенског сабора (</w:t>
      </w:r>
      <w:r w:rsidR="0021289E">
        <w:rPr>
          <w:lang w:val="sr-Cyrl-CS"/>
        </w:rPr>
        <w:t xml:space="preserve">2025, </w:t>
      </w:r>
      <w:r>
        <w:rPr>
          <w:lang w:val="sr-Cyrl-CS"/>
        </w:rPr>
        <w:t xml:space="preserve">јубиларна марка </w:t>
      </w:r>
      <w:r w:rsidRPr="00B22407">
        <w:rPr>
          <w:i/>
          <w:iCs/>
          <w:lang w:val="sr-Cyrl-CS"/>
        </w:rPr>
        <w:t>Поште Србије</w:t>
      </w:r>
      <w:r>
        <w:rPr>
          <w:lang w:val="sr-Cyrl-CS"/>
        </w:rPr>
        <w:t xml:space="preserve">, научни скупови у земљи и иностранству) у Београду; приликом прославе 800-тогодишњице Српске Православне Цркве и приликом </w:t>
      </w:r>
      <w:r w:rsidR="0021289E">
        <w:rPr>
          <w:lang w:val="sr-Cyrl-CS"/>
        </w:rPr>
        <w:t>с</w:t>
      </w:r>
      <w:r>
        <w:rPr>
          <w:lang w:val="sr-Cyrl-CS"/>
        </w:rPr>
        <w:t xml:space="preserve">тогодишњице обнове Пећке Патријашије и </w:t>
      </w:r>
      <w:r w:rsidR="0021289E">
        <w:rPr>
          <w:lang w:val="sr-Cyrl-CS"/>
        </w:rPr>
        <w:t>стогодишњице рада Православног богословског факултета Универзитета у Београду</w:t>
      </w:r>
      <w:r>
        <w:rPr>
          <w:lang w:val="sr-Cyrl-CS"/>
        </w:rPr>
        <w:t xml:space="preserve">. </w:t>
      </w:r>
      <w:r w:rsidR="00930A35">
        <w:rPr>
          <w:lang w:val="sr-Cyrl-CS"/>
        </w:rPr>
        <w:t>Из поднете био-библиографије закључујемо да је кандидат у</w:t>
      </w:r>
      <w:r>
        <w:rPr>
          <w:lang w:val="sr-Cyrl-CS"/>
        </w:rPr>
        <w:t xml:space="preserve">чествовао на међународним научним скуповима </w:t>
      </w:r>
      <w:r w:rsidR="00930A35">
        <w:rPr>
          <w:lang w:val="sr-Cyrl-CS"/>
        </w:rPr>
        <w:t xml:space="preserve">од 2003. године до данас, и то </w:t>
      </w:r>
      <w:r>
        <w:rPr>
          <w:lang w:val="sr-Cyrl-CS"/>
        </w:rPr>
        <w:t>у Србињу (2003), Нишу (</w:t>
      </w:r>
      <w:r w:rsidRPr="00977255">
        <w:rPr>
          <w:i/>
          <w:lang w:val="sr-Cyrl-CS"/>
        </w:rPr>
        <w:t>Ниш и Византија</w:t>
      </w:r>
      <w:r>
        <w:rPr>
          <w:lang w:val="sr-Cyrl-CS"/>
        </w:rPr>
        <w:t>, од 2006-20</w:t>
      </w:r>
      <w:r w:rsidR="0021289E">
        <w:rPr>
          <w:lang w:val="sr-Cyrl-CS"/>
        </w:rPr>
        <w:t>25</w:t>
      </w:r>
      <w:r>
        <w:rPr>
          <w:lang w:val="sr-Cyrl-CS"/>
        </w:rPr>
        <w:t>), Београду (</w:t>
      </w:r>
      <w:r w:rsidRPr="00A55FDB">
        <w:rPr>
          <w:i/>
          <w:lang w:val="sr-Cyrl-CS"/>
        </w:rPr>
        <w:t>23</w:t>
      </w:r>
      <w:r w:rsidRPr="00A55FDB">
        <w:rPr>
          <w:i/>
          <w:vertAlign w:val="superscript"/>
        </w:rPr>
        <w:t>rd</w:t>
      </w:r>
      <w:r w:rsidRPr="00A55FDB">
        <w:rPr>
          <w:i/>
        </w:rPr>
        <w:t>InternationalCongressofByzantineStudies</w:t>
      </w:r>
      <w:r w:rsidRPr="00B22407">
        <w:rPr>
          <w:lang w:val="sr-Cyrl-CS"/>
        </w:rPr>
        <w:t>2016</w:t>
      </w:r>
      <w:r w:rsidR="0021289E">
        <w:rPr>
          <w:lang w:val="sr-Cyrl-CS"/>
        </w:rPr>
        <w:t>)</w:t>
      </w:r>
      <w:r w:rsidRPr="00B22407">
        <w:rPr>
          <w:lang w:val="sr-Cyrl-CS"/>
        </w:rPr>
        <w:t xml:space="preserve">, </w:t>
      </w:r>
      <w:r w:rsidR="0021289E">
        <w:rPr>
          <w:lang w:val="sr-Cyrl-CS"/>
        </w:rPr>
        <w:t xml:space="preserve">у Прешову (Словачка), Љубљани (Словенија), Пенсилванији (САД), Санкт Петербургу (Руска федерација), </w:t>
      </w:r>
      <w:r w:rsidR="00E1413A">
        <w:rPr>
          <w:lang w:val="sr-Cyrl-CS"/>
        </w:rPr>
        <w:t xml:space="preserve">Скопљу (Република Северна Македонија), </w:t>
      </w:r>
      <w:r w:rsidR="0021289E">
        <w:rPr>
          <w:lang w:val="sr-Cyrl-CS"/>
        </w:rPr>
        <w:t xml:space="preserve">на Православном богословском факултету Универзитета у Београду – </w:t>
      </w:r>
      <w:r w:rsidRPr="00977255">
        <w:rPr>
          <w:i/>
          <w:lang w:val="sr-Cyrl-CS"/>
        </w:rPr>
        <w:t>Кирило-методијевско предање, језик и мисија Цркве у 21. веку</w:t>
      </w:r>
      <w:r>
        <w:rPr>
          <w:lang w:val="sr-Cyrl-CS"/>
        </w:rPr>
        <w:t xml:space="preserve">, </w:t>
      </w:r>
      <w:r w:rsidRPr="00977255">
        <w:rPr>
          <w:i/>
          <w:lang w:val="sr-Cyrl-CS"/>
        </w:rPr>
        <w:t>Црква у доба Светог цара Константина Великог</w:t>
      </w:r>
      <w:r w:rsidR="0021289E">
        <w:rPr>
          <w:iCs/>
          <w:lang w:val="sr-Cyrl-CS"/>
        </w:rPr>
        <w:t xml:space="preserve">, </w:t>
      </w:r>
      <w:r w:rsidR="00930A35" w:rsidRPr="001D71B0">
        <w:rPr>
          <w:i/>
          <w:iCs/>
          <w:color w:val="000000"/>
          <w:lang/>
        </w:rPr>
        <w:t>Стогодишњица васпостављења Српске Патријаршије</w:t>
      </w:r>
      <w:r w:rsidR="00930A35" w:rsidRPr="001D71B0">
        <w:rPr>
          <w:color w:val="000000"/>
          <w:lang/>
        </w:rPr>
        <w:t xml:space="preserve">, </w:t>
      </w:r>
      <w:r w:rsidR="00930A35" w:rsidRPr="001D71B0">
        <w:rPr>
          <w:i/>
          <w:iCs/>
          <w:color w:val="000000" w:themeColor="text1"/>
          <w:lang w:val="ru-RU"/>
        </w:rPr>
        <w:t>Богословље код Срба:</w:t>
      </w:r>
      <w:r w:rsidR="00930A35" w:rsidRPr="001D71B0">
        <w:rPr>
          <w:i/>
          <w:iCs/>
          <w:color w:val="000000" w:themeColor="text1"/>
        </w:rPr>
        <w:t> </w:t>
      </w:r>
      <w:r w:rsidR="00930A35" w:rsidRPr="001D71B0">
        <w:rPr>
          <w:i/>
          <w:iCs/>
          <w:color w:val="000000" w:themeColor="text1"/>
          <w:lang w:val="ru-RU"/>
        </w:rPr>
        <w:t>изазови и перспективе</w:t>
      </w:r>
      <w:r w:rsidR="00930A35" w:rsidRPr="001D71B0">
        <w:rPr>
          <w:color w:val="000000" w:themeColor="text1"/>
          <w:lang w:val="ru-RU"/>
        </w:rPr>
        <w:t xml:space="preserve">, </w:t>
      </w:r>
      <w:r w:rsidR="00930A35" w:rsidRPr="001D71B0">
        <w:rPr>
          <w:i/>
          <w:lang w:val="sr-Cyrl-CS"/>
        </w:rPr>
        <w:t>130 година од рођења, 45 година од упокојења и 10 година од преноса моштију Преподобног оца Јустина Ћелијског професора ПБФ Универзитета у Београду</w:t>
      </w:r>
      <w:r w:rsidR="00930A35">
        <w:rPr>
          <w:iCs/>
          <w:lang w:val="sr-Cyrl-CS"/>
        </w:rPr>
        <w:t>,</w:t>
      </w:r>
      <w:r w:rsidR="0021289E" w:rsidRPr="0021289E">
        <w:rPr>
          <w:i/>
          <w:lang w:val="sr-Cyrl-CS"/>
        </w:rPr>
        <w:t>Од Никеје до данас</w:t>
      </w:r>
      <w:r w:rsidR="0021289E" w:rsidRPr="0021289E">
        <w:rPr>
          <w:iCs/>
          <w:lang w:val="sr-Cyrl-CS"/>
        </w:rPr>
        <w:t xml:space="preserve"> (325-2025)</w:t>
      </w:r>
      <w:r w:rsidR="00930A35">
        <w:rPr>
          <w:iCs/>
          <w:lang w:val="sr-Cyrl-CS"/>
        </w:rPr>
        <w:t>:</w:t>
      </w:r>
      <w:r w:rsidR="0021289E" w:rsidRPr="00930A35">
        <w:rPr>
          <w:i/>
          <w:lang w:val="sr-Cyrl-CS"/>
        </w:rPr>
        <w:t>Трајни значај Првог васељенског сабора</w:t>
      </w:r>
      <w:r w:rsidR="00930A35">
        <w:rPr>
          <w:iCs/>
          <w:lang w:val="sr-Cyrl-CS"/>
        </w:rPr>
        <w:t xml:space="preserve">; </w:t>
      </w:r>
      <w:r>
        <w:rPr>
          <w:lang w:val="sr-Cyrl-CS"/>
        </w:rPr>
        <w:t xml:space="preserve">и </w:t>
      </w:r>
      <w:r w:rsidR="00E07A15">
        <w:rPr>
          <w:lang w:val="sr-Cyrl-CS"/>
        </w:rPr>
        <w:t>на низу конференција у организацији Академије СПЦ у Београду (</w:t>
      </w:r>
      <w:r w:rsidRPr="00977255">
        <w:rPr>
          <w:i/>
          <w:lang w:val="sr-Cyrl-CS"/>
        </w:rPr>
        <w:t>Иконографске студије</w:t>
      </w:r>
      <w:r w:rsidR="00E07A15">
        <w:rPr>
          <w:iCs/>
          <w:lang w:val="sr-Cyrl-CS"/>
        </w:rPr>
        <w:t>)</w:t>
      </w:r>
      <w:r>
        <w:rPr>
          <w:lang w:val="sr-Cyrl-CS"/>
        </w:rPr>
        <w:t xml:space="preserve">од 2007-2014; затим и на националним скуповима: </w:t>
      </w:r>
      <w:r w:rsidRPr="00A55FDB">
        <w:rPr>
          <w:i/>
          <w:lang w:val="sr-Cyrl-CS"/>
        </w:rPr>
        <w:t xml:space="preserve">Шеста </w:t>
      </w:r>
      <w:r w:rsidR="0021289E">
        <w:rPr>
          <w:iCs/>
          <w:lang w:val="sr-Cyrl-CS"/>
        </w:rPr>
        <w:t xml:space="preserve">и </w:t>
      </w:r>
      <w:r w:rsidR="0021289E" w:rsidRPr="0021289E">
        <w:rPr>
          <w:i/>
          <w:lang w:val="sr-Cyrl-CS"/>
        </w:rPr>
        <w:t xml:space="preserve">Осма </w:t>
      </w:r>
      <w:r w:rsidRPr="00A55FDB">
        <w:rPr>
          <w:i/>
          <w:lang w:val="sr-Cyrl-CS"/>
        </w:rPr>
        <w:t>национална конференција византолога</w:t>
      </w:r>
      <w:r w:rsidR="008A6925">
        <w:rPr>
          <w:iCs/>
          <w:lang w:val="sr-Cyrl-CS"/>
        </w:rPr>
        <w:t xml:space="preserve"> у Београду</w:t>
      </w:r>
      <w:r>
        <w:rPr>
          <w:lang w:val="sr-Cyrl-CS"/>
        </w:rPr>
        <w:t xml:space="preserve">, </w:t>
      </w:r>
      <w:r w:rsidR="00930A35" w:rsidRPr="001D71B0">
        <w:rPr>
          <w:i/>
          <w:iCs/>
          <w:lang/>
        </w:rPr>
        <w:t>Српска православна Црква: изазови и искушења кроз историју</w:t>
      </w:r>
      <w:r w:rsidR="00930A35">
        <w:rPr>
          <w:lang/>
        </w:rPr>
        <w:t xml:space="preserve"> у Бачкој Паланци</w:t>
      </w:r>
      <w:r w:rsidR="00930A35" w:rsidRPr="001D71B0">
        <w:rPr>
          <w:lang/>
        </w:rPr>
        <w:t>,</w:t>
      </w:r>
      <w:r w:rsidRPr="00977255">
        <w:rPr>
          <w:i/>
          <w:lang w:val="sr-Cyrl-CS"/>
        </w:rPr>
        <w:t>Српска теологија данас</w:t>
      </w:r>
      <w:r w:rsidR="00930A35">
        <w:rPr>
          <w:iCs/>
          <w:lang w:val="sr-Cyrl-CS"/>
        </w:rPr>
        <w:t xml:space="preserve"> у Београду</w:t>
      </w:r>
      <w:r>
        <w:rPr>
          <w:lang w:val="sr-Cyrl-CS"/>
        </w:rPr>
        <w:t>.</w:t>
      </w:r>
    </w:p>
    <w:p w:rsidR="00DD463E" w:rsidRDefault="008A6925" w:rsidP="00DD463E">
      <w:pPr>
        <w:ind w:firstLine="567"/>
        <w:jc w:val="both"/>
        <w:rPr>
          <w:lang w:val="sr-Cyrl-CS"/>
        </w:rPr>
      </w:pPr>
      <w:r>
        <w:rPr>
          <w:lang w:val="sr-Cyrl-CS"/>
        </w:rPr>
        <w:t>Кандидат је о</w:t>
      </w:r>
      <w:r w:rsidR="00993D6A">
        <w:rPr>
          <w:lang w:val="sr-Cyrl-CS"/>
        </w:rPr>
        <w:t xml:space="preserve">бјавио три монографије и један уџбеник и неколико научно-популарних публикације </w:t>
      </w:r>
      <w:r>
        <w:rPr>
          <w:lang w:val="sr-Cyrl-CS"/>
        </w:rPr>
        <w:t>о храмовима смедеревске области и о фрескама васељенских сабора</w:t>
      </w:r>
      <w:r w:rsidR="00E07A15">
        <w:rPr>
          <w:lang w:val="sr-Cyrl-CS"/>
        </w:rPr>
        <w:t>за манастир Дечане</w:t>
      </w:r>
      <w:r w:rsidR="00993D6A">
        <w:rPr>
          <w:lang w:val="sr-Cyrl-CS"/>
        </w:rPr>
        <w:t xml:space="preserve">. Објављивао </w:t>
      </w:r>
      <w:r>
        <w:rPr>
          <w:lang w:val="sr-Cyrl-CS"/>
        </w:rPr>
        <w:t xml:space="preserve">је </w:t>
      </w:r>
      <w:r w:rsidR="00993D6A">
        <w:rPr>
          <w:lang w:val="sr-Cyrl-CS"/>
        </w:rPr>
        <w:t xml:space="preserve">научне радове, приказе и преводе за часописе </w:t>
      </w:r>
      <w:r w:rsidR="00993D6A" w:rsidRPr="00977255">
        <w:rPr>
          <w:i/>
          <w:lang w:val="sr-Cyrl-CS"/>
        </w:rPr>
        <w:t>Богословље</w:t>
      </w:r>
      <w:r w:rsidR="00993D6A">
        <w:rPr>
          <w:lang w:val="sr-Cyrl-CS"/>
        </w:rPr>
        <w:t>(2013-20</w:t>
      </w:r>
      <w:r w:rsidR="00E07A15">
        <w:rPr>
          <w:lang w:val="sr-Cyrl-CS"/>
        </w:rPr>
        <w:t>23</w:t>
      </w:r>
      <w:r w:rsidR="00993D6A">
        <w:rPr>
          <w:lang w:val="sr-Cyrl-CS"/>
        </w:rPr>
        <w:t xml:space="preserve">), </w:t>
      </w:r>
      <w:r w:rsidR="00993D6A" w:rsidRPr="00977255">
        <w:rPr>
          <w:i/>
          <w:lang w:val="sr-Cyrl-CS"/>
        </w:rPr>
        <w:t>Теолошки погледи</w:t>
      </w:r>
      <w:r w:rsidR="00993D6A">
        <w:rPr>
          <w:lang w:val="sr-Cyrl-CS"/>
        </w:rPr>
        <w:t>(2003-20</w:t>
      </w:r>
      <w:r w:rsidR="00E07A15">
        <w:rPr>
          <w:lang w:val="sr-Cyrl-CS"/>
        </w:rPr>
        <w:t>23</w:t>
      </w:r>
      <w:r w:rsidR="00993D6A">
        <w:rPr>
          <w:lang w:val="sr-Cyrl-CS"/>
        </w:rPr>
        <w:t xml:space="preserve">), </w:t>
      </w:r>
      <w:r w:rsidR="00993D6A" w:rsidRPr="00977255">
        <w:rPr>
          <w:i/>
          <w:lang w:val="sr-Cyrl-CS"/>
        </w:rPr>
        <w:t>Видослов</w:t>
      </w:r>
      <w:r w:rsidR="00993D6A">
        <w:rPr>
          <w:lang w:val="sr-Cyrl-CS"/>
        </w:rPr>
        <w:t xml:space="preserve"> (2004-2006), </w:t>
      </w:r>
      <w:r w:rsidR="00993D6A" w:rsidRPr="00977255">
        <w:rPr>
          <w:i/>
          <w:lang w:val="sr-Cyrl-CS"/>
        </w:rPr>
        <w:t>Живопис</w:t>
      </w:r>
      <w:r w:rsidR="00993D6A">
        <w:rPr>
          <w:lang w:val="sr-Cyrl-CS"/>
        </w:rPr>
        <w:t xml:space="preserve">(2007-2014), </w:t>
      </w:r>
      <w:r w:rsidR="00993D6A" w:rsidRPr="00977255">
        <w:rPr>
          <w:i/>
          <w:lang w:val="sr-Cyrl-CS"/>
        </w:rPr>
        <w:t>Саборност</w:t>
      </w:r>
      <w:r w:rsidR="00993D6A">
        <w:rPr>
          <w:lang w:val="sr-Cyrl-CS"/>
        </w:rPr>
        <w:t xml:space="preserve">(1998-2002), </w:t>
      </w:r>
      <w:r w:rsidR="00993D6A" w:rsidRPr="006918A2">
        <w:rPr>
          <w:i/>
        </w:rPr>
        <w:t>Bogoslovnivestnik</w:t>
      </w:r>
      <w:r w:rsidR="00993D6A">
        <w:rPr>
          <w:lang w:val="sr-Cyrl-CS"/>
        </w:rPr>
        <w:t xml:space="preserve"> (Љубљана)</w:t>
      </w:r>
      <w:r w:rsidR="00993D6A" w:rsidRPr="006918A2">
        <w:rPr>
          <w:i/>
        </w:rPr>
        <w:t>Theologia</w:t>
      </w:r>
      <w:r w:rsidR="00993D6A" w:rsidRPr="00B22407">
        <w:rPr>
          <w:lang w:val="sr-Cyrl-CS"/>
        </w:rPr>
        <w:t xml:space="preserve"> (Атина), </w:t>
      </w:r>
      <w:r w:rsidR="00993D6A" w:rsidRPr="00B22407">
        <w:rPr>
          <w:i/>
          <w:lang w:val="sr-Cyrl-CS"/>
        </w:rPr>
        <w:t>Зборник Матице Српске за друштвене науке</w:t>
      </w:r>
      <w:r w:rsidR="00993D6A" w:rsidRPr="00B22407">
        <w:rPr>
          <w:iCs/>
          <w:lang w:val="sr-Cyrl-CS"/>
        </w:rPr>
        <w:t xml:space="preserve">, </w:t>
      </w:r>
      <w:r w:rsidR="00993D6A" w:rsidRPr="007E374E">
        <w:rPr>
          <w:i/>
          <w:iCs/>
          <w:lang/>
        </w:rPr>
        <w:t>Вестник ПСТГУ</w:t>
      </w:r>
      <w:r w:rsidR="00993D6A">
        <w:rPr>
          <w:lang/>
        </w:rPr>
        <w:t xml:space="preserve"> (Москва), </w:t>
      </w:r>
      <w:r w:rsidR="00993D6A" w:rsidRPr="007E374E">
        <w:rPr>
          <w:i/>
        </w:rPr>
        <w:t>EdinostinDialog</w:t>
      </w:r>
      <w:r w:rsidR="00993D6A">
        <w:rPr>
          <w:lang w:val="sr-Cyrl-CS"/>
        </w:rPr>
        <w:t>(Љубљана)</w:t>
      </w:r>
      <w:r>
        <w:rPr>
          <w:lang w:val="sr-Cyrl-CS"/>
        </w:rPr>
        <w:t xml:space="preserve">, </w:t>
      </w:r>
      <w:r w:rsidRPr="008A6925">
        <w:rPr>
          <w:i/>
          <w:iCs/>
          <w:lang w:val="sr-Cyrl-CS"/>
        </w:rPr>
        <w:t>К</w:t>
      </w:r>
      <w:r w:rsidRPr="008A6925">
        <w:rPr>
          <w:i/>
          <w:iCs/>
          <w:lang/>
        </w:rPr>
        <w:t>ултура</w:t>
      </w:r>
      <w:r>
        <w:rPr>
          <w:lang/>
        </w:rPr>
        <w:t xml:space="preserve"> (Београд)</w:t>
      </w:r>
      <w:r w:rsidR="00993D6A">
        <w:rPr>
          <w:lang w:val="sr-Cyrl-CS"/>
        </w:rPr>
        <w:t xml:space="preserve">; </w:t>
      </w:r>
      <w:r>
        <w:rPr>
          <w:lang w:val="sr-Cyrl-CS"/>
        </w:rPr>
        <w:t xml:space="preserve">затим и </w:t>
      </w:r>
      <w:r w:rsidR="00993D6A">
        <w:rPr>
          <w:lang w:val="sr-Cyrl-CS"/>
        </w:rPr>
        <w:t xml:space="preserve">преводе књига </w:t>
      </w:r>
      <w:r w:rsidR="00E07A15">
        <w:rPr>
          <w:lang w:val="sr-Cyrl-CS"/>
        </w:rPr>
        <w:t xml:space="preserve">Џона Мајендорфа и Џона Бера </w:t>
      </w:r>
      <w:r w:rsidR="00993D6A">
        <w:rPr>
          <w:lang w:val="sr-Cyrl-CS"/>
        </w:rPr>
        <w:t xml:space="preserve">са енглеског </w:t>
      </w:r>
      <w:r w:rsidR="00E07A15">
        <w:rPr>
          <w:lang w:val="sr-Cyrl-CS"/>
        </w:rPr>
        <w:t>изворника</w:t>
      </w:r>
      <w:r w:rsidR="00993D6A">
        <w:rPr>
          <w:lang w:val="sr-Cyrl-CS"/>
        </w:rPr>
        <w:t xml:space="preserve"> за Епархију жичку и за Институт за теолошка истраживања Православног богословског факултета Универзитета у Београду. </w:t>
      </w:r>
    </w:p>
    <w:p w:rsidR="00DD463E" w:rsidRDefault="00E07A15" w:rsidP="00DD463E">
      <w:pPr>
        <w:ind w:firstLine="567"/>
        <w:jc w:val="both"/>
        <w:rPr>
          <w:lang/>
        </w:rPr>
      </w:pPr>
      <w:r>
        <w:rPr>
          <w:lang w:val="sr-Cyrl-CS"/>
        </w:rPr>
        <w:t xml:space="preserve">Члан је </w:t>
      </w:r>
      <w:r w:rsidRPr="00920F3A">
        <w:rPr>
          <w:lang/>
        </w:rPr>
        <w:t>уредничког тима издања ПБФ:</w:t>
      </w:r>
      <w:r w:rsidRPr="00E07A15">
        <w:rPr>
          <w:i/>
          <w:iCs/>
          <w:lang/>
        </w:rPr>
        <w:t>Столеће П</w:t>
      </w:r>
      <w:r>
        <w:rPr>
          <w:i/>
          <w:iCs/>
          <w:lang/>
        </w:rPr>
        <w:t>равославног богословског факултета</w:t>
      </w:r>
      <w:r w:rsidRPr="00E07A15">
        <w:rPr>
          <w:i/>
          <w:iCs/>
          <w:lang/>
        </w:rPr>
        <w:t xml:space="preserve"> У</w:t>
      </w:r>
      <w:r>
        <w:rPr>
          <w:i/>
          <w:iCs/>
          <w:lang/>
        </w:rPr>
        <w:t>ниверзитета у Београду</w:t>
      </w:r>
      <w:r w:rsidRPr="00920F3A">
        <w:rPr>
          <w:lang/>
        </w:rPr>
        <w:t xml:space="preserve">(том 1. </w:t>
      </w:r>
      <w:r w:rsidRPr="00920F3A">
        <w:rPr>
          <w:i/>
          <w:iCs/>
          <w:lang/>
        </w:rPr>
        <w:t>Правна и регулативна акта</w:t>
      </w:r>
      <w:r w:rsidRPr="00920F3A">
        <w:rPr>
          <w:lang/>
        </w:rPr>
        <w:t xml:space="preserve"> – приређивач издања</w:t>
      </w:r>
      <w:r>
        <w:rPr>
          <w:lang/>
        </w:rPr>
        <w:t xml:space="preserve">; </w:t>
      </w:r>
      <w:r w:rsidRPr="00920F3A">
        <w:rPr>
          <w:lang/>
        </w:rPr>
        <w:t xml:space="preserve">том 2. </w:t>
      </w:r>
      <w:r w:rsidRPr="00920F3A">
        <w:rPr>
          <w:i/>
          <w:iCs/>
          <w:lang/>
        </w:rPr>
        <w:t>Катедре, предавачи и наставни планови</w:t>
      </w:r>
      <w:r w:rsidRPr="00920F3A">
        <w:rPr>
          <w:lang/>
        </w:rPr>
        <w:t xml:space="preserve"> – приређивач издања;том 4. </w:t>
      </w:r>
      <w:r w:rsidRPr="00920F3A">
        <w:rPr>
          <w:i/>
          <w:iCs/>
          <w:lang/>
        </w:rPr>
        <w:t>Репрезентативни радови предавача</w:t>
      </w:r>
      <w:r w:rsidRPr="00920F3A">
        <w:rPr>
          <w:lang/>
        </w:rPr>
        <w:t xml:space="preserve"> – приређивач издања</w:t>
      </w:r>
      <w:r>
        <w:rPr>
          <w:lang/>
        </w:rPr>
        <w:t xml:space="preserve">). </w:t>
      </w:r>
    </w:p>
    <w:p w:rsidR="00DD463E" w:rsidRDefault="00993D6A" w:rsidP="00DD463E">
      <w:pPr>
        <w:ind w:firstLine="567"/>
        <w:jc w:val="both"/>
        <w:rPr>
          <w:lang w:val="sr-Cyrl-CS"/>
        </w:rPr>
      </w:pPr>
      <w:r>
        <w:rPr>
          <w:lang w:val="sr-Cyrl-CS"/>
        </w:rPr>
        <w:lastRenderedPageBreak/>
        <w:t xml:space="preserve">Члан тима за објављивање енглеско-српско речника библијско-богословских појмова – </w:t>
      </w:r>
      <w:r w:rsidRPr="001B2944">
        <w:rPr>
          <w:i/>
          <w:lang w:val="sr-Cyrl-CS"/>
        </w:rPr>
        <w:t>Dictionary of Orthodoxy</w:t>
      </w:r>
      <w:r>
        <w:rPr>
          <w:lang w:val="sr-Cyrl-CS"/>
        </w:rPr>
        <w:t xml:space="preserve">. Члан организационог одбора Међународних научних скупова </w:t>
      </w:r>
      <w:r w:rsidRPr="001B2944">
        <w:rPr>
          <w:i/>
          <w:lang w:val="sr-Cyrl-CS"/>
        </w:rPr>
        <w:t>Православни свет и Први светски рат</w:t>
      </w:r>
      <w:r>
        <w:rPr>
          <w:lang w:val="sr-Cyrl-CS"/>
        </w:rPr>
        <w:t xml:space="preserve"> и </w:t>
      </w:r>
      <w:r w:rsidRPr="007E374E">
        <w:rPr>
          <w:i/>
          <w:iCs/>
          <w:lang w:val="sr-Cyrl-CS"/>
        </w:rPr>
        <w:t>Осам векова аутокефалије Српске Православне Цркве</w:t>
      </w:r>
      <w:r>
        <w:rPr>
          <w:lang w:val="sr-Cyrl-CS"/>
        </w:rPr>
        <w:t xml:space="preserve"> у организацији Православног богословског факултета Универзитета у Београду и Међународног научног скупа византолога </w:t>
      </w:r>
      <w:r w:rsidRPr="006918A2">
        <w:rPr>
          <w:i/>
          <w:lang w:val="sr-Cyrl-CS"/>
        </w:rPr>
        <w:t>Ниш и Византија</w:t>
      </w:r>
      <w:r w:rsidR="00DD463E">
        <w:rPr>
          <w:lang w:val="sr-Cyrl-CS"/>
        </w:rPr>
        <w:t>.</w:t>
      </w:r>
    </w:p>
    <w:p w:rsidR="00993D6A" w:rsidRPr="00DD463E" w:rsidRDefault="00993D6A" w:rsidP="00DD463E">
      <w:pPr>
        <w:ind w:firstLine="567"/>
        <w:jc w:val="both"/>
        <w:rPr>
          <w:lang/>
        </w:rPr>
      </w:pPr>
      <w:r>
        <w:rPr>
          <w:lang w:val="sr-Cyrl-CS"/>
        </w:rPr>
        <w:t xml:space="preserve">Ђакон </w:t>
      </w:r>
      <w:r w:rsidR="008A6925">
        <w:rPr>
          <w:lang w:val="sr-Cyrl-CS"/>
        </w:rPr>
        <w:t xml:space="preserve">је </w:t>
      </w:r>
      <w:r>
        <w:rPr>
          <w:lang w:val="sr-Cyrl-CS"/>
        </w:rPr>
        <w:t>у Цркви Лазарици на Звездари, Архиепископија београдско-карловачка, од 2008. године. Ожењен са Катарином, дипл. педагог, са којом има двојицу синова Богдана (2006) и Димитрија (2010).</w:t>
      </w:r>
    </w:p>
    <w:p w:rsidR="008A6925" w:rsidRDefault="008A6925" w:rsidP="008A6925">
      <w:pPr>
        <w:pStyle w:val="NormalWeb"/>
        <w:ind w:firstLine="567"/>
        <w:jc w:val="both"/>
        <w:rPr>
          <w:lang w:val="sr-Cyrl-CS"/>
        </w:rPr>
      </w:pPr>
    </w:p>
    <w:p w:rsidR="008A6925" w:rsidRPr="00D56CC0" w:rsidRDefault="008A6925" w:rsidP="008A6925">
      <w:pPr>
        <w:spacing w:line="276" w:lineRule="auto"/>
        <w:jc w:val="center"/>
        <w:rPr>
          <w:b/>
          <w:lang w:val="sr-Cyrl-CS"/>
        </w:rPr>
      </w:pPr>
      <w:r w:rsidRPr="00D56CC0">
        <w:rPr>
          <w:b/>
          <w:lang w:val="sr-Cyrl-CS"/>
        </w:rPr>
        <w:t>2. Наставно-педагошки рад</w:t>
      </w:r>
    </w:p>
    <w:p w:rsidR="003F6892" w:rsidRDefault="008A6925" w:rsidP="008A6925">
      <w:pPr>
        <w:pStyle w:val="NormalWeb"/>
        <w:ind w:firstLine="720"/>
        <w:jc w:val="both"/>
        <w:rPr>
          <w:color w:val="000000"/>
          <w:lang/>
        </w:rPr>
      </w:pPr>
      <w:r w:rsidRPr="008A6925">
        <w:rPr>
          <w:color w:val="000000"/>
          <w:lang/>
        </w:rPr>
        <w:t xml:space="preserve">Од избора у последње звање (ванредног професора), кандидат на Православном богословском факултету редовно држи предавања и вежбе из предмета </w:t>
      </w:r>
      <w:r w:rsidRPr="008A6925">
        <w:rPr>
          <w:i/>
          <w:iCs/>
          <w:color w:val="000000"/>
          <w:lang/>
        </w:rPr>
        <w:t>Општа историја Цркве</w:t>
      </w:r>
      <w:r w:rsidRPr="008A6925">
        <w:rPr>
          <w:color w:val="000000"/>
          <w:lang/>
        </w:rPr>
        <w:t xml:space="preserve"> на основним студијама</w:t>
      </w:r>
      <w:r>
        <w:rPr>
          <w:color w:val="000000"/>
          <w:lang/>
        </w:rPr>
        <w:t xml:space="preserve"> оба студијска програма</w:t>
      </w:r>
      <w:r w:rsidRPr="008A6925">
        <w:rPr>
          <w:color w:val="000000"/>
          <w:lang/>
        </w:rPr>
        <w:t xml:space="preserve">. На мастер </w:t>
      </w:r>
      <w:r>
        <w:rPr>
          <w:color w:val="000000"/>
          <w:lang/>
        </w:rPr>
        <w:t>историјско-систематском модулу</w:t>
      </w:r>
      <w:r w:rsidRPr="008A6925">
        <w:rPr>
          <w:color w:val="000000"/>
          <w:lang/>
        </w:rPr>
        <w:t xml:space="preserve">, </w:t>
      </w:r>
      <w:r>
        <w:rPr>
          <w:color w:val="000000"/>
          <w:lang/>
        </w:rPr>
        <w:t>Чаировић</w:t>
      </w:r>
      <w:r w:rsidRPr="008A6925">
        <w:rPr>
          <w:color w:val="000000"/>
          <w:lang/>
        </w:rPr>
        <w:t xml:space="preserve"> је ангажован на предавањима и вежбама из </w:t>
      </w:r>
      <w:r>
        <w:rPr>
          <w:color w:val="000000"/>
          <w:lang/>
        </w:rPr>
        <w:t xml:space="preserve">обавезног предмета </w:t>
      </w:r>
      <w:r w:rsidRPr="008A6925">
        <w:rPr>
          <w:i/>
          <w:iCs/>
          <w:color w:val="000000"/>
          <w:lang/>
        </w:rPr>
        <w:t>Рано монаштво</w:t>
      </w:r>
      <w:r>
        <w:rPr>
          <w:color w:val="000000"/>
          <w:lang/>
        </w:rPr>
        <w:t xml:space="preserve"> у зимском семестру и </w:t>
      </w:r>
      <w:r w:rsidRPr="008A6925">
        <w:rPr>
          <w:color w:val="000000"/>
          <w:lang/>
        </w:rPr>
        <w:t xml:space="preserve">изборног предмета </w:t>
      </w:r>
      <w:r w:rsidRPr="008A6925">
        <w:rPr>
          <w:i/>
          <w:iCs/>
          <w:color w:val="000000"/>
          <w:lang/>
        </w:rPr>
        <w:t>Хришћанско вероисповедање кроз историју</w:t>
      </w:r>
      <w:r w:rsidRPr="008A6925">
        <w:rPr>
          <w:color w:val="000000"/>
          <w:lang/>
        </w:rPr>
        <w:t xml:space="preserve"> у летњем семестру. На докторским студијама факултета предавања држи из предмет</w:t>
      </w:r>
      <w:r>
        <w:rPr>
          <w:color w:val="000000"/>
          <w:lang/>
        </w:rPr>
        <w:t xml:space="preserve">â: </w:t>
      </w:r>
      <w:r w:rsidRPr="008A6925">
        <w:rPr>
          <w:i/>
          <w:iCs/>
          <w:color w:val="000000"/>
          <w:lang/>
        </w:rPr>
        <w:t>Историја англосаксонске Цркве</w:t>
      </w:r>
      <w:r>
        <w:rPr>
          <w:color w:val="000000"/>
          <w:lang/>
        </w:rPr>
        <w:t xml:space="preserve">, </w:t>
      </w:r>
      <w:r w:rsidRPr="008A6925">
        <w:rPr>
          <w:i/>
          <w:iCs/>
          <w:color w:val="000000"/>
          <w:lang/>
        </w:rPr>
        <w:t>Историја папâ</w:t>
      </w:r>
      <w:r>
        <w:rPr>
          <w:color w:val="000000"/>
          <w:lang/>
        </w:rPr>
        <w:t xml:space="preserve"> и </w:t>
      </w:r>
      <w:r w:rsidRPr="008A6925">
        <w:rPr>
          <w:i/>
          <w:iCs/>
          <w:color w:val="000000"/>
          <w:lang/>
        </w:rPr>
        <w:t>Древни монашки устави</w:t>
      </w:r>
      <w:r w:rsidRPr="008A6925">
        <w:rPr>
          <w:color w:val="000000"/>
          <w:lang/>
        </w:rPr>
        <w:t xml:space="preserve">. </w:t>
      </w:r>
    </w:p>
    <w:p w:rsidR="003F6892" w:rsidRDefault="008A6925" w:rsidP="008A6925">
      <w:pPr>
        <w:pStyle w:val="NormalWeb"/>
        <w:ind w:firstLine="720"/>
        <w:jc w:val="both"/>
        <w:rPr>
          <w:color w:val="000000"/>
          <w:lang/>
        </w:rPr>
      </w:pPr>
      <w:r w:rsidRPr="008A6925">
        <w:rPr>
          <w:color w:val="000000"/>
          <w:lang/>
        </w:rPr>
        <w:t>У наставно-педагошком раду на Православном богословском факултету, кандидат је постигао запажене резултате, о чему сведоче високе оцене у поступку студентске евалуације педагошког рада наставника. У претходни</w:t>
      </w:r>
      <w:r w:rsidR="003F6892">
        <w:rPr>
          <w:color w:val="000000"/>
          <w:lang/>
        </w:rPr>
        <w:t xml:space="preserve">м академским </w:t>
      </w:r>
      <w:r w:rsidRPr="008A6925">
        <w:rPr>
          <w:color w:val="000000"/>
          <w:lang/>
        </w:rPr>
        <w:t>година</w:t>
      </w:r>
      <w:r w:rsidR="003F6892">
        <w:rPr>
          <w:color w:val="000000"/>
          <w:lang/>
        </w:rPr>
        <w:t>ма</w:t>
      </w:r>
      <w:r w:rsidRPr="008A6925">
        <w:rPr>
          <w:color w:val="000000"/>
          <w:lang/>
        </w:rPr>
        <w:t xml:space="preserve">, резултати анкетирања студената су, по општој оцени, одлични: </w:t>
      </w:r>
      <w:r w:rsidR="003F6892" w:rsidRPr="002C46F1">
        <w:rPr>
          <w:lang/>
        </w:rPr>
        <w:t>2024</w:t>
      </w:r>
      <w:r w:rsidR="003F6892" w:rsidRPr="002C46F1">
        <w:rPr>
          <w:lang w:val="sr-Cyrl-CS"/>
        </w:rPr>
        <w:t>/2025</w:t>
      </w:r>
      <w:r w:rsidR="003F6892">
        <w:rPr>
          <w:lang/>
        </w:rPr>
        <w:t xml:space="preserve"> –</w:t>
      </w:r>
      <w:r w:rsidR="003F6892" w:rsidRPr="00E07A15">
        <w:rPr>
          <w:b/>
          <w:bCs/>
          <w:lang/>
        </w:rPr>
        <w:t>4,79</w:t>
      </w:r>
      <w:r w:rsidR="003F6892" w:rsidRPr="002C46F1">
        <w:rPr>
          <w:lang/>
        </w:rPr>
        <w:t xml:space="preserve">; </w:t>
      </w:r>
      <w:r w:rsidR="003F6892" w:rsidRPr="002C46F1">
        <w:rPr>
          <w:lang w:val="sr-Cyrl-CS"/>
        </w:rPr>
        <w:t>2023/2024</w:t>
      </w:r>
      <w:r w:rsidR="003F6892">
        <w:rPr>
          <w:lang/>
        </w:rPr>
        <w:t xml:space="preserve"> –</w:t>
      </w:r>
      <w:r w:rsidR="003F6892" w:rsidRPr="00E07A15">
        <w:rPr>
          <w:b/>
          <w:bCs/>
          <w:lang/>
        </w:rPr>
        <w:t>4,90</w:t>
      </w:r>
      <w:r w:rsidR="003F6892" w:rsidRPr="002C46F1">
        <w:rPr>
          <w:lang/>
        </w:rPr>
        <w:t xml:space="preserve">; </w:t>
      </w:r>
      <w:r w:rsidR="003F6892" w:rsidRPr="002C46F1">
        <w:rPr>
          <w:lang w:val="sr-Cyrl-CS"/>
        </w:rPr>
        <w:t>2022/2023</w:t>
      </w:r>
      <w:r w:rsidR="003F6892">
        <w:rPr>
          <w:lang/>
        </w:rPr>
        <w:t xml:space="preserve"> –</w:t>
      </w:r>
      <w:r w:rsidR="003F6892" w:rsidRPr="00E07A15">
        <w:rPr>
          <w:b/>
          <w:bCs/>
          <w:lang/>
        </w:rPr>
        <w:t>5,00</w:t>
      </w:r>
      <w:r w:rsidR="003F6892" w:rsidRPr="002C46F1">
        <w:rPr>
          <w:lang/>
        </w:rPr>
        <w:t xml:space="preserve">; </w:t>
      </w:r>
      <w:r w:rsidR="003F6892" w:rsidRPr="002C46F1">
        <w:rPr>
          <w:lang w:val="sr-Cyrl-CS"/>
        </w:rPr>
        <w:t>2021/2022</w:t>
      </w:r>
      <w:r w:rsidR="003F6892">
        <w:rPr>
          <w:lang w:val="sr-Cyrl-CS"/>
        </w:rPr>
        <w:t xml:space="preserve"> –</w:t>
      </w:r>
      <w:r w:rsidR="003F6892" w:rsidRPr="00E07A15">
        <w:rPr>
          <w:b/>
          <w:bCs/>
          <w:lang/>
        </w:rPr>
        <w:t>5,00</w:t>
      </w:r>
      <w:r w:rsidR="003F6892" w:rsidRPr="002C46F1">
        <w:rPr>
          <w:lang/>
        </w:rPr>
        <w:t>.</w:t>
      </w:r>
      <w:r w:rsidRPr="008A6925">
        <w:rPr>
          <w:color w:val="000000"/>
          <w:lang/>
        </w:rPr>
        <w:t xml:space="preserve"> У овим анкетама студенти су, између осталог, истакли: редовност одржавања наставе</w:t>
      </w:r>
      <w:r w:rsidR="003F6892">
        <w:rPr>
          <w:color w:val="000000"/>
          <w:lang/>
        </w:rPr>
        <w:t xml:space="preserve"> из предмета на свим нивоима студија</w:t>
      </w:r>
      <w:r w:rsidRPr="008A6925">
        <w:rPr>
          <w:color w:val="000000"/>
          <w:lang/>
        </w:rPr>
        <w:t xml:space="preserve">, разумљивост излагања материје предвиђене </w:t>
      </w:r>
      <w:r w:rsidR="00264AF8">
        <w:rPr>
          <w:color w:val="000000"/>
          <w:lang/>
        </w:rPr>
        <w:t>силабусом</w:t>
      </w:r>
      <w:r w:rsidRPr="008A6925">
        <w:rPr>
          <w:color w:val="000000"/>
          <w:lang/>
        </w:rPr>
        <w:t xml:space="preserve">; </w:t>
      </w:r>
      <w:r w:rsidR="003F6892">
        <w:rPr>
          <w:color w:val="000000"/>
          <w:lang/>
        </w:rPr>
        <w:t xml:space="preserve">кандидатово </w:t>
      </w:r>
      <w:r w:rsidRPr="008A6925">
        <w:rPr>
          <w:color w:val="000000"/>
          <w:lang/>
        </w:rPr>
        <w:t xml:space="preserve">подстицање студената на активност, критичко размишљање и креативност; узимање у обзир студентских коментара и редовно одговарање </w:t>
      </w:r>
      <w:r w:rsidR="003F6892">
        <w:rPr>
          <w:color w:val="000000"/>
          <w:lang/>
        </w:rPr>
        <w:t xml:space="preserve">кандидата </w:t>
      </w:r>
      <w:r w:rsidRPr="008A6925">
        <w:rPr>
          <w:color w:val="000000"/>
          <w:lang/>
        </w:rPr>
        <w:t xml:space="preserve">на студентска питања; професионалност </w:t>
      </w:r>
      <w:r w:rsidRPr="00264AF8">
        <w:rPr>
          <w:color w:val="000000"/>
          <w:lang/>
        </w:rPr>
        <w:t>и етичност</w:t>
      </w:r>
      <w:r w:rsidRPr="008A6925">
        <w:rPr>
          <w:color w:val="000000"/>
          <w:lang/>
        </w:rPr>
        <w:t xml:space="preserve"> у комуникацији са студентима. </w:t>
      </w:r>
    </w:p>
    <w:p w:rsidR="001524F1" w:rsidRPr="00003CE8" w:rsidRDefault="001524F1" w:rsidP="000D344C">
      <w:pPr>
        <w:pStyle w:val="NormalWeb"/>
        <w:ind w:firstLine="720"/>
        <w:jc w:val="both"/>
        <w:rPr>
          <w:lang w:val="sr-Cyrl-CS"/>
        </w:rPr>
      </w:pPr>
      <w:r w:rsidRPr="008A6925">
        <w:rPr>
          <w:lang w:val="sr-Cyrl-CS"/>
        </w:rPr>
        <w:t>Кандидат квалитетно изводи наставу и вежбе, уз ваннаставне активности (одлазак са студентима у Народну библиотеку, Архив Србије, Архив Југославије, Архив СПЦ, Музеј СПЦ), и тиме унапређује одређени силабус и мултидисциплинарно се односи према предметима које предаје, јер уз навођење најновијих научних достигнућа и доприноса из литурги</w:t>
      </w:r>
      <w:r w:rsidR="00DD463E">
        <w:rPr>
          <w:lang w:val="sr-Cyrl-CS"/>
        </w:rPr>
        <w:t>ке</w:t>
      </w:r>
      <w:r w:rsidR="00264AF8">
        <w:rPr>
          <w:lang w:val="sr-Cyrl-CS"/>
        </w:rPr>
        <w:t>, патрологиј</w:t>
      </w:r>
      <w:r w:rsidR="00DD463E">
        <w:rPr>
          <w:lang w:val="sr-Cyrl-CS"/>
        </w:rPr>
        <w:t>е</w:t>
      </w:r>
      <w:r w:rsidR="00264AF8">
        <w:rPr>
          <w:lang w:val="sr-Cyrl-CS"/>
        </w:rPr>
        <w:t>, философиј</w:t>
      </w:r>
      <w:r w:rsidR="00DD463E">
        <w:rPr>
          <w:lang w:val="sr-Cyrl-CS"/>
        </w:rPr>
        <w:t>е</w:t>
      </w:r>
      <w:r w:rsidR="00264AF8">
        <w:rPr>
          <w:lang w:val="sr-Cyrl-CS"/>
        </w:rPr>
        <w:t>, догмати</w:t>
      </w:r>
      <w:r w:rsidR="00DD463E">
        <w:rPr>
          <w:lang w:val="sr-Cyrl-CS"/>
        </w:rPr>
        <w:t>ке</w:t>
      </w:r>
      <w:r w:rsidRPr="008A6925">
        <w:rPr>
          <w:lang w:val="sr-Cyrl-CS"/>
        </w:rPr>
        <w:t xml:space="preserve"> и канонско</w:t>
      </w:r>
      <w:r w:rsidR="00DD463E">
        <w:rPr>
          <w:lang w:val="sr-Cyrl-CS"/>
        </w:rPr>
        <w:t>г</w:t>
      </w:r>
      <w:r w:rsidRPr="008A6925">
        <w:rPr>
          <w:lang w:val="sr-Cyrl-CS"/>
        </w:rPr>
        <w:t xml:space="preserve"> прав</w:t>
      </w:r>
      <w:r w:rsidR="00DD463E">
        <w:rPr>
          <w:lang w:val="sr-Cyrl-CS"/>
        </w:rPr>
        <w:t>а</w:t>
      </w:r>
      <w:r w:rsidRPr="008A6925">
        <w:rPr>
          <w:lang w:val="sr-Cyrl-CS"/>
        </w:rPr>
        <w:t xml:space="preserve">; а </w:t>
      </w:r>
      <w:r w:rsidR="00264AF8">
        <w:rPr>
          <w:lang w:val="sr-Cyrl-CS"/>
        </w:rPr>
        <w:t xml:space="preserve">како би упознао студенте са помоћним историјским дисциплинама(посебно са резултатима </w:t>
      </w:r>
      <w:r w:rsidRPr="008A6925">
        <w:rPr>
          <w:lang w:val="sr-Cyrl-CS"/>
        </w:rPr>
        <w:t>археолошких истраживања</w:t>
      </w:r>
      <w:r w:rsidR="00264AF8">
        <w:rPr>
          <w:lang w:val="sr-Cyrl-CS"/>
        </w:rPr>
        <w:t>)</w:t>
      </w:r>
      <w:r w:rsidRPr="008A6925">
        <w:rPr>
          <w:lang w:val="sr-Cyrl-CS"/>
        </w:rPr>
        <w:t xml:space="preserve"> у оквиру вежби организује долазак предавача са Филозофског факултета (одсек </w:t>
      </w:r>
      <w:r w:rsidRPr="003F6892">
        <w:rPr>
          <w:i/>
          <w:iCs/>
          <w:lang w:val="sr-Cyrl-CS"/>
        </w:rPr>
        <w:t>Археологија</w:t>
      </w:r>
      <w:r w:rsidRPr="008A6925">
        <w:rPr>
          <w:lang w:val="sr-Cyrl-CS"/>
        </w:rPr>
        <w:t xml:space="preserve">) како би студетима основних и мастер студија били презентовани најновији резултати археолошких истраживања у Србији и српским земљама. Ово указује на истрајну и вишедимензионалну припрему за наставу и квалитетно извођење исте, константно увођење нових садржаја и облика рада (посебно је допринос што паралелно са фронталном наставом, после сваког предавања кандидат оставља студентима материјал – радио и ТВ емисије на дате теме уз ППТ презентације, на платформи </w:t>
      </w:r>
      <w:r w:rsidRPr="003F6892">
        <w:rPr>
          <w:i/>
          <w:iCs/>
          <w:lang w:val="sr-Cyrl-CS"/>
        </w:rPr>
        <w:t>Тимс</w:t>
      </w:r>
      <w:r w:rsidRPr="008A6925">
        <w:rPr>
          <w:lang w:val="sr-Cyrl-CS"/>
        </w:rPr>
        <w:t xml:space="preserve">, како би сви студенти били </w:t>
      </w:r>
      <w:r w:rsidR="00264AF8">
        <w:rPr>
          <w:lang w:val="sr-Cyrl-CS"/>
        </w:rPr>
        <w:t>упознати</w:t>
      </w:r>
      <w:r w:rsidRPr="008A6925">
        <w:rPr>
          <w:lang w:val="sr-Cyrl-CS"/>
        </w:rPr>
        <w:t xml:space="preserve"> са </w:t>
      </w:r>
      <w:r w:rsidR="00264AF8">
        <w:rPr>
          <w:lang w:val="sr-Cyrl-CS"/>
        </w:rPr>
        <w:t>реализованим</w:t>
      </w:r>
      <w:r w:rsidRPr="008A6925">
        <w:rPr>
          <w:lang w:val="sr-Cyrl-CS"/>
        </w:rPr>
        <w:t xml:space="preserve"> наставним јединицама у оквиру силабуса), затим стално подстицање студената на испољавање критичког мишљења и писање научних </w:t>
      </w:r>
      <w:r w:rsidRPr="008A6925">
        <w:rPr>
          <w:lang w:val="sr-Cyrl-CS"/>
        </w:rPr>
        <w:lastRenderedPageBreak/>
        <w:t>приказа, упућивање студената у самостални рад, редовно одржавање наставе и консултација, предани менторски рад на мастер и докторским студијама. Кандидат мотивише студенте докторских студија да истражују на основу историјске методологије уз коришћење и</w:t>
      </w:r>
      <w:r w:rsidR="00EB1B2D">
        <w:rPr>
          <w:lang w:val="sr-Cyrl-CS"/>
        </w:rPr>
        <w:t>сторијских извора</w:t>
      </w:r>
      <w:r w:rsidRPr="008A6925">
        <w:rPr>
          <w:lang w:val="sr-Cyrl-CS"/>
        </w:rPr>
        <w:t xml:space="preserve">. </w:t>
      </w:r>
    </w:p>
    <w:p w:rsidR="000D344C" w:rsidRDefault="0006241B" w:rsidP="000D344C">
      <w:pPr>
        <w:pStyle w:val="NormalWeb"/>
        <w:ind w:firstLine="720"/>
        <w:jc w:val="both"/>
        <w:rPr>
          <w:lang w:val="sr-Cyrl-CS"/>
        </w:rPr>
      </w:pPr>
      <w:r w:rsidRPr="0006241B">
        <w:rPr>
          <w:lang w:val="sr-Cyrl-CS"/>
        </w:rPr>
        <w:t xml:space="preserve">Од почетка рада на Православном богословском факултету, </w:t>
      </w:r>
      <w:r>
        <w:rPr>
          <w:lang w:val="sr-Cyrl-CS"/>
        </w:rPr>
        <w:t>кандидат</w:t>
      </w:r>
      <w:r w:rsidRPr="0006241B">
        <w:rPr>
          <w:lang w:val="sr-Cyrl-CS"/>
        </w:rPr>
        <w:t xml:space="preserve"> је учествовао у раду укупно </w:t>
      </w:r>
      <w:r w:rsidR="00E1413A">
        <w:rPr>
          <w:b/>
          <w:bCs/>
          <w:lang w:val="sr-Cyrl-CS"/>
        </w:rPr>
        <w:t>70</w:t>
      </w:r>
      <w:r w:rsidRPr="0006241B">
        <w:rPr>
          <w:lang w:val="sr-Cyrl-CS"/>
        </w:rPr>
        <w:t xml:space="preserve"> (</w:t>
      </w:r>
      <w:r w:rsidR="00E1413A">
        <w:rPr>
          <w:lang w:val="sr-Cyrl-CS"/>
        </w:rPr>
        <w:t>седамдесет</w:t>
      </w:r>
      <w:r w:rsidRPr="0006241B">
        <w:rPr>
          <w:lang w:val="sr-Cyrl-CS"/>
        </w:rPr>
        <w:t xml:space="preserve">)комисија за одбрану завршних, мастер и докторских радова.Од избора у последње звање (ванредног професора), био је ментор у изради </w:t>
      </w:r>
      <w:r w:rsidRPr="00E1413A">
        <w:rPr>
          <w:b/>
          <w:bCs/>
          <w:lang w:val="sr-Cyrl-CS"/>
        </w:rPr>
        <w:t>17</w:t>
      </w:r>
      <w:r w:rsidRPr="0006241B">
        <w:rPr>
          <w:lang w:val="sr-Cyrl-CS"/>
        </w:rPr>
        <w:t xml:space="preserve"> (</w:t>
      </w:r>
      <w:r>
        <w:rPr>
          <w:lang w:val="sr-Cyrl-CS"/>
        </w:rPr>
        <w:t>седамнаест</w:t>
      </w:r>
      <w:r w:rsidRPr="0006241B">
        <w:rPr>
          <w:lang w:val="sr-Cyrl-CS"/>
        </w:rPr>
        <w:t>)</w:t>
      </w:r>
      <w:r>
        <w:rPr>
          <w:lang w:val="sr-Cyrl-CS"/>
        </w:rPr>
        <w:t xml:space="preserve"> и </w:t>
      </w:r>
      <w:r w:rsidRPr="0006241B">
        <w:rPr>
          <w:lang w:val="sr-Cyrl-CS"/>
        </w:rPr>
        <w:t>члан</w:t>
      </w:r>
      <w:r>
        <w:rPr>
          <w:lang w:val="sr-Cyrl-CS"/>
        </w:rPr>
        <w:t xml:space="preserve"> комисије у изради</w:t>
      </w:r>
      <w:r w:rsidR="00A440C6" w:rsidRPr="00A440C6">
        <w:rPr>
          <w:b/>
          <w:bCs/>
          <w:lang w:val="sr-Cyrl-CS"/>
        </w:rPr>
        <w:t>48</w:t>
      </w:r>
      <w:r w:rsidRPr="0006241B">
        <w:rPr>
          <w:lang w:val="sr-Cyrl-CS"/>
        </w:rPr>
        <w:t xml:space="preserve"> (</w:t>
      </w:r>
      <w:r w:rsidR="00A440C6">
        <w:rPr>
          <w:lang w:val="sr-Cyrl-CS"/>
        </w:rPr>
        <w:t>четрдесет и осам</w:t>
      </w:r>
      <w:r w:rsidRPr="0006241B">
        <w:rPr>
          <w:lang w:val="sr-Cyrl-CS"/>
        </w:rPr>
        <w:t>) комисија за одбрану мастер радова</w:t>
      </w:r>
      <w:r>
        <w:rPr>
          <w:lang w:val="sr-Cyrl-CS"/>
        </w:rPr>
        <w:t xml:space="preserve">. </w:t>
      </w:r>
    </w:p>
    <w:p w:rsidR="001524F1" w:rsidRDefault="0006241B" w:rsidP="000D344C">
      <w:pPr>
        <w:pStyle w:val="NormalWeb"/>
        <w:ind w:firstLine="720"/>
        <w:jc w:val="both"/>
        <w:rPr>
          <w:lang/>
        </w:rPr>
      </w:pPr>
      <w:r>
        <w:rPr>
          <w:lang w:val="sr-Cyrl-CS"/>
        </w:rPr>
        <w:t xml:space="preserve">На нивоу докторских студија кандидат је као ментор извео </w:t>
      </w:r>
      <w:r w:rsidR="000D344C">
        <w:rPr>
          <w:lang w:val="sr-Cyrl-CS"/>
        </w:rPr>
        <w:t xml:space="preserve">до краја </w:t>
      </w:r>
      <w:r>
        <w:rPr>
          <w:lang/>
        </w:rPr>
        <w:t>докторско истраживање М</w:t>
      </w:r>
      <w:r w:rsidR="001524F1" w:rsidRPr="00070D93">
        <w:rPr>
          <w:lang/>
        </w:rPr>
        <w:t>арк</w:t>
      </w:r>
      <w:r>
        <w:rPr>
          <w:lang/>
        </w:rPr>
        <w:t>а</w:t>
      </w:r>
      <w:r w:rsidR="001524F1" w:rsidRPr="00070D93">
        <w:rPr>
          <w:lang/>
        </w:rPr>
        <w:t xml:space="preserve"> Пиштал</w:t>
      </w:r>
      <w:r>
        <w:rPr>
          <w:lang/>
        </w:rPr>
        <w:t>а</w:t>
      </w:r>
      <w:r w:rsidR="001524F1">
        <w:rPr>
          <w:lang/>
        </w:rPr>
        <w:t xml:space="preserve">– </w:t>
      </w:r>
      <w:r w:rsidR="001524F1" w:rsidRPr="00070D93">
        <w:rPr>
          <w:i/>
          <w:iCs/>
          <w:lang/>
        </w:rPr>
        <w:t xml:space="preserve">Историјски и канонски услови уједињења Српске Православне Цркве - обнове Пећке Патријаршије 1920. </w:t>
      </w:r>
      <w:r w:rsidR="001524F1" w:rsidRPr="000D344C">
        <w:rPr>
          <w:i/>
          <w:iCs/>
          <w:lang/>
        </w:rPr>
        <w:t>године</w:t>
      </w:r>
      <w:r w:rsidR="000D344C">
        <w:rPr>
          <w:lang/>
        </w:rPr>
        <w:t xml:space="preserve"> (тема је о</w:t>
      </w:r>
      <w:r w:rsidR="001524F1" w:rsidRPr="00070D93">
        <w:rPr>
          <w:lang/>
        </w:rPr>
        <w:t>дбрањена</w:t>
      </w:r>
      <w:r w:rsidR="001524F1">
        <w:rPr>
          <w:lang/>
        </w:rPr>
        <w:t xml:space="preserve">: </w:t>
      </w:r>
      <w:r w:rsidR="001524F1" w:rsidRPr="00070D93">
        <w:rPr>
          <w:lang/>
        </w:rPr>
        <w:t>28.</w:t>
      </w:r>
      <w:r w:rsidR="000D344C">
        <w:rPr>
          <w:lang/>
        </w:rPr>
        <w:t xml:space="preserve"> септембра </w:t>
      </w:r>
      <w:r w:rsidR="001524F1" w:rsidRPr="00070D93">
        <w:rPr>
          <w:lang/>
        </w:rPr>
        <w:t>2024.</w:t>
      </w:r>
      <w:r w:rsidR="000D344C">
        <w:rPr>
          <w:lang/>
        </w:rPr>
        <w:t xml:space="preserve"> године). Кандидат је био п</w:t>
      </w:r>
      <w:r w:rsidR="001524F1">
        <w:rPr>
          <w:lang/>
        </w:rPr>
        <w:t>редседник комисије</w:t>
      </w:r>
      <w:r w:rsidR="000D344C">
        <w:rPr>
          <w:lang/>
        </w:rPr>
        <w:t xml:space="preserve"> приликом три одбране докторских дисертација</w:t>
      </w:r>
      <w:r w:rsidR="001524F1">
        <w:rPr>
          <w:lang/>
        </w:rPr>
        <w:t>:</w:t>
      </w:r>
    </w:p>
    <w:p w:rsidR="001524F1" w:rsidRDefault="001524F1" w:rsidP="001524F1">
      <w:pPr>
        <w:pStyle w:val="NormalWeb"/>
        <w:numPr>
          <w:ilvl w:val="0"/>
          <w:numId w:val="3"/>
        </w:numPr>
        <w:jc w:val="both"/>
        <w:rPr>
          <w:lang/>
        </w:rPr>
      </w:pPr>
      <w:r w:rsidRPr="00070D93">
        <w:rPr>
          <w:lang/>
        </w:rPr>
        <w:t xml:space="preserve">Суботић Миле </w:t>
      </w:r>
      <w:r>
        <w:rPr>
          <w:lang/>
        </w:rPr>
        <w:t xml:space="preserve">– </w:t>
      </w:r>
      <w:r w:rsidRPr="00070D93">
        <w:rPr>
          <w:i/>
          <w:iCs/>
          <w:lang/>
        </w:rPr>
        <w:t>Историјско-еклисиолошки аспекти организације Православне Цркве у САД у првој половини XX века</w:t>
      </w:r>
      <w:r>
        <w:rPr>
          <w:i/>
          <w:iCs/>
          <w:lang/>
        </w:rPr>
        <w:t>.</w:t>
      </w:r>
      <w:r w:rsidRPr="00070D93">
        <w:rPr>
          <w:lang/>
        </w:rPr>
        <w:t xml:space="preserve"> Председник: др Ивица Чаировић; др Растко Јовић; </w:t>
      </w:r>
      <w:r>
        <w:rPr>
          <w:lang/>
        </w:rPr>
        <w:t xml:space="preserve">др </w:t>
      </w:r>
      <w:r w:rsidRPr="00070D93">
        <w:rPr>
          <w:lang/>
        </w:rPr>
        <w:t>Марко Вековић</w:t>
      </w:r>
      <w:r w:rsidR="00E1413A">
        <w:rPr>
          <w:lang/>
        </w:rPr>
        <w:t>(</w:t>
      </w:r>
      <w:r>
        <w:rPr>
          <w:lang/>
        </w:rPr>
        <w:t>Одбрањена докторска дисертација:</w:t>
      </w:r>
      <w:r w:rsidRPr="00070D93">
        <w:rPr>
          <w:lang/>
        </w:rPr>
        <w:t xml:space="preserve"> 30.09.2024</w:t>
      </w:r>
      <w:r w:rsidR="00E1413A">
        <w:rPr>
          <w:lang/>
        </w:rPr>
        <w:t>)</w:t>
      </w:r>
      <w:r w:rsidRPr="00070D93">
        <w:rPr>
          <w:lang/>
        </w:rPr>
        <w:t xml:space="preserve">. </w:t>
      </w:r>
    </w:p>
    <w:p w:rsidR="001524F1" w:rsidRDefault="001524F1" w:rsidP="001524F1">
      <w:pPr>
        <w:pStyle w:val="NormalWeb"/>
        <w:numPr>
          <w:ilvl w:val="0"/>
          <w:numId w:val="3"/>
        </w:numPr>
        <w:jc w:val="both"/>
        <w:rPr>
          <w:lang/>
        </w:rPr>
      </w:pPr>
      <w:r w:rsidRPr="00070D93">
        <w:rPr>
          <w:lang/>
        </w:rPr>
        <w:t xml:space="preserve">Радовановић, Бранко </w:t>
      </w:r>
      <w:r>
        <w:rPr>
          <w:lang/>
        </w:rPr>
        <w:t xml:space="preserve">– </w:t>
      </w:r>
      <w:r w:rsidRPr="00070D93">
        <w:rPr>
          <w:i/>
          <w:iCs/>
          <w:lang/>
        </w:rPr>
        <w:t>Развој идеје светосавља у српској богословској мисли међуратног периода (1920-1940) и њена рецепција у савременом српском богословљу. Историјско</w:t>
      </w:r>
      <w:r>
        <w:rPr>
          <w:i/>
          <w:iCs/>
          <w:lang/>
        </w:rPr>
        <w:t>-</w:t>
      </w:r>
      <w:r w:rsidRPr="00070D93">
        <w:rPr>
          <w:i/>
          <w:iCs/>
          <w:lang/>
        </w:rPr>
        <w:t>богословска анализа</w:t>
      </w:r>
      <w:r>
        <w:rPr>
          <w:lang/>
        </w:rPr>
        <w:t xml:space="preserve">. </w:t>
      </w:r>
      <w:r w:rsidRPr="00070D93">
        <w:rPr>
          <w:lang/>
        </w:rPr>
        <w:t>Председник: др Ивица Чаировић; др Растко Јовић</w:t>
      </w:r>
      <w:r>
        <w:rPr>
          <w:lang/>
        </w:rPr>
        <w:t xml:space="preserve">;др </w:t>
      </w:r>
      <w:r w:rsidRPr="00070D93">
        <w:rPr>
          <w:lang/>
        </w:rPr>
        <w:t>Милош Ковић</w:t>
      </w:r>
      <w:r w:rsidR="00E1413A">
        <w:rPr>
          <w:lang/>
        </w:rPr>
        <w:t>(</w:t>
      </w:r>
      <w:r>
        <w:rPr>
          <w:lang/>
        </w:rPr>
        <w:t>О</w:t>
      </w:r>
      <w:r w:rsidRPr="00070D93">
        <w:rPr>
          <w:lang/>
        </w:rPr>
        <w:t>дбрањена</w:t>
      </w:r>
      <w:r>
        <w:rPr>
          <w:lang/>
        </w:rPr>
        <w:t xml:space="preserve"> докторска дисертација: </w:t>
      </w:r>
      <w:r w:rsidRPr="00070D93">
        <w:rPr>
          <w:lang/>
        </w:rPr>
        <w:t xml:space="preserve"> 25.09.2024</w:t>
      </w:r>
      <w:r w:rsidR="00E1413A">
        <w:rPr>
          <w:lang/>
        </w:rPr>
        <w:t>)</w:t>
      </w:r>
      <w:r w:rsidRPr="00070D93">
        <w:rPr>
          <w:lang/>
        </w:rPr>
        <w:t xml:space="preserve">. </w:t>
      </w:r>
    </w:p>
    <w:p w:rsidR="001524F1" w:rsidRDefault="001524F1" w:rsidP="001524F1">
      <w:pPr>
        <w:pStyle w:val="NormalWeb"/>
        <w:numPr>
          <w:ilvl w:val="0"/>
          <w:numId w:val="3"/>
        </w:numPr>
        <w:jc w:val="both"/>
        <w:rPr>
          <w:lang/>
        </w:rPr>
      </w:pPr>
      <w:r w:rsidRPr="00070D93">
        <w:rPr>
          <w:lang/>
        </w:rPr>
        <w:t xml:space="preserve">Грујичић, Бојан </w:t>
      </w:r>
      <w:r>
        <w:rPr>
          <w:lang/>
        </w:rPr>
        <w:t>–</w:t>
      </w:r>
      <w:r w:rsidRPr="00070D93">
        <w:rPr>
          <w:i/>
          <w:iCs/>
          <w:lang/>
        </w:rPr>
        <w:t>Улога Цариградске патријаршије у јурисдикционим питањима руске емиграције у првој половини XX века према руској богословској мисли: историјско</w:t>
      </w:r>
      <w:r>
        <w:rPr>
          <w:i/>
          <w:iCs/>
          <w:lang/>
        </w:rPr>
        <w:t>-</w:t>
      </w:r>
      <w:r w:rsidRPr="00070D93">
        <w:rPr>
          <w:i/>
          <w:iCs/>
          <w:lang/>
        </w:rPr>
        <w:t>канонска анализа</w:t>
      </w:r>
      <w:r>
        <w:rPr>
          <w:lang/>
        </w:rPr>
        <w:t>.</w:t>
      </w:r>
      <w:r w:rsidRPr="00070D93">
        <w:rPr>
          <w:lang/>
        </w:rPr>
        <w:t xml:space="preserve"> Председник: др Ивица Чаировић; др Растко Јовић; </w:t>
      </w:r>
      <w:r>
        <w:rPr>
          <w:lang/>
        </w:rPr>
        <w:t xml:space="preserve">др </w:t>
      </w:r>
      <w:r w:rsidRPr="00070D93">
        <w:rPr>
          <w:lang/>
        </w:rPr>
        <w:t>Далибор Ђукић</w:t>
      </w:r>
      <w:r w:rsidR="00E1413A">
        <w:rPr>
          <w:lang/>
        </w:rPr>
        <w:t xml:space="preserve"> (</w:t>
      </w:r>
      <w:r>
        <w:rPr>
          <w:lang/>
        </w:rPr>
        <w:t>О</w:t>
      </w:r>
      <w:r w:rsidRPr="00070D93">
        <w:rPr>
          <w:lang/>
        </w:rPr>
        <w:t>дбрањена</w:t>
      </w:r>
      <w:r>
        <w:rPr>
          <w:lang/>
        </w:rPr>
        <w:t xml:space="preserve"> докторска дисертација: </w:t>
      </w:r>
      <w:r w:rsidRPr="00070D93">
        <w:rPr>
          <w:lang/>
        </w:rPr>
        <w:t xml:space="preserve"> 23.11.2023</w:t>
      </w:r>
      <w:r w:rsidR="00E1413A">
        <w:rPr>
          <w:lang/>
        </w:rPr>
        <w:t>)</w:t>
      </w:r>
      <w:r w:rsidRPr="00070D93">
        <w:rPr>
          <w:lang/>
        </w:rPr>
        <w:t xml:space="preserve">. </w:t>
      </w:r>
    </w:p>
    <w:p w:rsidR="001524F1" w:rsidRDefault="000D344C" w:rsidP="000D344C">
      <w:pPr>
        <w:pStyle w:val="NormalWeb"/>
        <w:ind w:firstLine="360"/>
        <w:jc w:val="both"/>
        <w:rPr>
          <w:lang/>
        </w:rPr>
      </w:pPr>
      <w:r>
        <w:rPr>
          <w:lang/>
        </w:rPr>
        <w:t>Кандидат је био ч</w:t>
      </w:r>
      <w:r w:rsidR="001524F1">
        <w:rPr>
          <w:lang/>
        </w:rPr>
        <w:t>лан комисије</w:t>
      </w:r>
      <w:r>
        <w:rPr>
          <w:lang/>
        </w:rPr>
        <w:t xml:space="preserve"> приликом две одбране докторских дисертација</w:t>
      </w:r>
      <w:r w:rsidR="001524F1">
        <w:rPr>
          <w:lang/>
        </w:rPr>
        <w:t>:</w:t>
      </w:r>
    </w:p>
    <w:p w:rsidR="001524F1" w:rsidRDefault="001524F1" w:rsidP="001524F1">
      <w:pPr>
        <w:pStyle w:val="NormalWeb"/>
        <w:numPr>
          <w:ilvl w:val="0"/>
          <w:numId w:val="4"/>
        </w:numPr>
        <w:jc w:val="both"/>
        <w:rPr>
          <w:lang/>
        </w:rPr>
      </w:pPr>
      <w:r w:rsidRPr="00070D93">
        <w:rPr>
          <w:lang/>
        </w:rPr>
        <w:t xml:space="preserve">Дунаев, Александр </w:t>
      </w:r>
      <w:r>
        <w:rPr>
          <w:lang/>
        </w:rPr>
        <w:t>–</w:t>
      </w:r>
      <w:r w:rsidRPr="0039229E">
        <w:rPr>
          <w:i/>
          <w:iCs/>
          <w:lang/>
        </w:rPr>
        <w:t>Историјско-богословска оцена односа између Цркве и државе у Русији у XV-XVI веку (критичко-компаративна анализа)</w:t>
      </w:r>
      <w:r>
        <w:rPr>
          <w:lang/>
        </w:rPr>
        <w:t>.</w:t>
      </w:r>
      <w:r w:rsidRPr="00070D93">
        <w:rPr>
          <w:lang/>
        </w:rPr>
        <w:t xml:space="preserve"> Председник: др Владислав Пузовић; </w:t>
      </w:r>
      <w:r w:rsidR="000D344C">
        <w:rPr>
          <w:lang/>
        </w:rPr>
        <w:t xml:space="preserve">др </w:t>
      </w:r>
      <w:r w:rsidRPr="00070D93">
        <w:rPr>
          <w:lang/>
        </w:rPr>
        <w:t>Далибор Петровић; др Ивица Чаировић</w:t>
      </w:r>
      <w:r w:rsidR="00E1413A">
        <w:rPr>
          <w:lang/>
        </w:rPr>
        <w:t>(</w:t>
      </w:r>
      <w:r>
        <w:rPr>
          <w:lang/>
        </w:rPr>
        <w:t>О</w:t>
      </w:r>
      <w:r w:rsidRPr="00070D93">
        <w:rPr>
          <w:lang/>
        </w:rPr>
        <w:t>дбрањена</w:t>
      </w:r>
      <w:r>
        <w:rPr>
          <w:lang/>
        </w:rPr>
        <w:t xml:space="preserve"> докторска дисертација: </w:t>
      </w:r>
      <w:r w:rsidRPr="00070D93">
        <w:rPr>
          <w:lang/>
        </w:rPr>
        <w:t xml:space="preserve"> 28.09.2023</w:t>
      </w:r>
      <w:r w:rsidR="00E1413A">
        <w:rPr>
          <w:lang/>
        </w:rPr>
        <w:t>)</w:t>
      </w:r>
      <w:r w:rsidRPr="00070D93">
        <w:rPr>
          <w:lang/>
        </w:rPr>
        <w:t xml:space="preserve">. </w:t>
      </w:r>
    </w:p>
    <w:p w:rsidR="001524F1" w:rsidRPr="000D344C" w:rsidRDefault="001524F1" w:rsidP="001524F1">
      <w:pPr>
        <w:numPr>
          <w:ilvl w:val="0"/>
          <w:numId w:val="4"/>
        </w:numPr>
        <w:jc w:val="both"/>
        <w:rPr>
          <w:lang/>
        </w:rPr>
      </w:pPr>
      <w:r w:rsidRPr="00070D93">
        <w:rPr>
          <w:lang/>
        </w:rPr>
        <w:t xml:space="preserve">Фајфрић, Борис </w:t>
      </w:r>
      <w:r>
        <w:rPr>
          <w:lang/>
        </w:rPr>
        <w:t>–</w:t>
      </w:r>
      <w:r w:rsidRPr="00070D93">
        <w:rPr>
          <w:i/>
          <w:iCs/>
          <w:lang/>
        </w:rPr>
        <w:t>Страдање сирмијумских мученика и развој њиховог култа. Историјско</w:t>
      </w:r>
      <w:r>
        <w:rPr>
          <w:i/>
          <w:iCs/>
          <w:lang/>
        </w:rPr>
        <w:t>-</w:t>
      </w:r>
      <w:r w:rsidRPr="00070D93">
        <w:rPr>
          <w:i/>
          <w:iCs/>
          <w:lang/>
        </w:rPr>
        <w:t>богословска анализа</w:t>
      </w:r>
      <w:r>
        <w:rPr>
          <w:lang/>
        </w:rPr>
        <w:t>.</w:t>
      </w:r>
      <w:r w:rsidRPr="00070D93">
        <w:rPr>
          <w:lang/>
        </w:rPr>
        <w:t xml:space="preserve"> Председник: др Владислав Пузовић; др Ивица Чаировић; </w:t>
      </w:r>
      <w:r w:rsidR="000D344C">
        <w:rPr>
          <w:lang/>
        </w:rPr>
        <w:t xml:space="preserve">др </w:t>
      </w:r>
      <w:r w:rsidRPr="00070D93">
        <w:rPr>
          <w:lang/>
        </w:rPr>
        <w:t>Борис Стојковски</w:t>
      </w:r>
      <w:r w:rsidR="00E1413A">
        <w:rPr>
          <w:lang/>
        </w:rPr>
        <w:t xml:space="preserve"> (</w:t>
      </w:r>
      <w:r>
        <w:rPr>
          <w:lang/>
        </w:rPr>
        <w:t>О</w:t>
      </w:r>
      <w:r w:rsidRPr="00070D93">
        <w:rPr>
          <w:lang/>
        </w:rPr>
        <w:t>дбрањена</w:t>
      </w:r>
      <w:r>
        <w:rPr>
          <w:lang/>
        </w:rPr>
        <w:t xml:space="preserve"> докторска дисертација:</w:t>
      </w:r>
      <w:r w:rsidRPr="00070D93">
        <w:rPr>
          <w:lang/>
        </w:rPr>
        <w:t xml:space="preserve"> 14.04.2022</w:t>
      </w:r>
      <w:r w:rsidR="00E1413A">
        <w:rPr>
          <w:lang/>
        </w:rPr>
        <w:t>)</w:t>
      </w:r>
      <w:r w:rsidRPr="00070D93">
        <w:rPr>
          <w:lang/>
        </w:rPr>
        <w:t>.</w:t>
      </w:r>
    </w:p>
    <w:p w:rsidR="001524F1" w:rsidRPr="000D344C" w:rsidRDefault="001524F1" w:rsidP="001524F1">
      <w:pPr>
        <w:jc w:val="both"/>
        <w:rPr>
          <w:lang/>
        </w:rPr>
      </w:pPr>
    </w:p>
    <w:p w:rsidR="00DD463E" w:rsidRDefault="000D344C" w:rsidP="00DD463E">
      <w:pPr>
        <w:ind w:firstLine="720"/>
        <w:jc w:val="both"/>
        <w:rPr>
          <w:lang/>
        </w:rPr>
      </w:pPr>
      <w:r>
        <w:rPr>
          <w:lang/>
        </w:rPr>
        <w:t>Кандидат је ментор трима студентима докторских студија, чије су и</w:t>
      </w:r>
      <w:r w:rsidR="001524F1" w:rsidRPr="00FE4E0C">
        <w:rPr>
          <w:lang/>
        </w:rPr>
        <w:t>зрад</w:t>
      </w:r>
      <w:r>
        <w:rPr>
          <w:lang/>
        </w:rPr>
        <w:t>е</w:t>
      </w:r>
      <w:r w:rsidR="001524F1" w:rsidRPr="00FE4E0C">
        <w:rPr>
          <w:lang/>
        </w:rPr>
        <w:t xml:space="preserve"> докторск</w:t>
      </w:r>
      <w:r>
        <w:rPr>
          <w:lang/>
        </w:rPr>
        <w:t>их</w:t>
      </w:r>
      <w:r w:rsidR="001524F1" w:rsidRPr="00FE4E0C">
        <w:rPr>
          <w:lang/>
        </w:rPr>
        <w:t xml:space="preserve"> дисертације у току (одбрањена тема докторске дисертације и менторсковођење):</w:t>
      </w:r>
    </w:p>
    <w:p w:rsidR="00731834" w:rsidRPr="000D344C" w:rsidRDefault="001524F1" w:rsidP="00DD463E">
      <w:pPr>
        <w:ind w:firstLine="720"/>
        <w:rPr>
          <w:rStyle w:val="s4"/>
          <w:lang/>
        </w:rPr>
      </w:pPr>
      <w:r w:rsidRPr="00FE4E0C">
        <w:rPr>
          <w:lang/>
        </w:rPr>
        <w:t>МилошМишковић</w:t>
      </w:r>
      <w:r w:rsidR="00F70158" w:rsidRPr="000D344C">
        <w:rPr>
          <w:lang/>
        </w:rPr>
        <w:t>(</w:t>
      </w:r>
      <w:r w:rsidRPr="00FE4E0C">
        <w:rPr>
          <w:rStyle w:val="s4"/>
          <w:i/>
          <w:iCs/>
          <w:color w:val="000000"/>
          <w:lang/>
        </w:rPr>
        <w:t>Црква</w:t>
      </w:r>
      <w:r w:rsidRPr="00FE4E0C">
        <w:rPr>
          <w:rStyle w:val="apple-converted-space"/>
          <w:i/>
          <w:iCs/>
          <w:color w:val="000000"/>
        </w:rPr>
        <w:t> </w:t>
      </w:r>
      <w:r w:rsidRPr="00FE4E0C">
        <w:rPr>
          <w:rStyle w:val="s4"/>
          <w:i/>
          <w:iCs/>
          <w:color w:val="000000"/>
          <w:lang/>
        </w:rPr>
        <w:t>у</w:t>
      </w:r>
      <w:r w:rsidRPr="00FE4E0C">
        <w:rPr>
          <w:rStyle w:val="apple-converted-space"/>
          <w:i/>
          <w:iCs/>
          <w:color w:val="000000"/>
        </w:rPr>
        <w:t> </w:t>
      </w:r>
      <w:r w:rsidRPr="00FE4E0C">
        <w:rPr>
          <w:rStyle w:val="s4"/>
          <w:i/>
          <w:iCs/>
          <w:color w:val="000000"/>
          <w:lang/>
        </w:rPr>
        <w:t>Франачкој</w:t>
      </w:r>
      <w:r w:rsidRPr="00FE4E0C">
        <w:rPr>
          <w:rStyle w:val="apple-converted-space"/>
          <w:i/>
          <w:iCs/>
          <w:color w:val="000000"/>
        </w:rPr>
        <w:t> </w:t>
      </w:r>
      <w:r w:rsidRPr="00FE4E0C">
        <w:rPr>
          <w:rStyle w:val="s4"/>
          <w:i/>
          <w:iCs/>
          <w:color w:val="000000"/>
          <w:lang/>
        </w:rPr>
        <w:t>држави</w:t>
      </w:r>
      <w:r w:rsidRPr="00FE4E0C">
        <w:rPr>
          <w:rStyle w:val="apple-converted-space"/>
          <w:i/>
          <w:iCs/>
          <w:color w:val="000000"/>
        </w:rPr>
        <w:t> </w:t>
      </w:r>
      <w:r w:rsidRPr="00FE4E0C">
        <w:rPr>
          <w:rStyle w:val="s4"/>
          <w:i/>
          <w:iCs/>
          <w:color w:val="000000"/>
          <w:lang/>
        </w:rPr>
        <w:t>у</w:t>
      </w:r>
      <w:r w:rsidRPr="00FE4E0C">
        <w:rPr>
          <w:rStyle w:val="apple-converted-space"/>
          <w:i/>
          <w:iCs/>
          <w:color w:val="000000"/>
        </w:rPr>
        <w:t> </w:t>
      </w:r>
      <w:r w:rsidRPr="00FE4E0C">
        <w:rPr>
          <w:rStyle w:val="s4"/>
          <w:i/>
          <w:iCs/>
          <w:color w:val="000000"/>
          <w:lang/>
        </w:rPr>
        <w:t>време</w:t>
      </w:r>
      <w:r w:rsidRPr="00FE4E0C">
        <w:rPr>
          <w:rStyle w:val="apple-converted-space"/>
          <w:i/>
          <w:iCs/>
          <w:color w:val="000000"/>
        </w:rPr>
        <w:t> </w:t>
      </w:r>
      <w:r w:rsidRPr="00FE4E0C">
        <w:rPr>
          <w:rStyle w:val="s4"/>
          <w:i/>
          <w:iCs/>
          <w:color w:val="000000"/>
          <w:lang/>
        </w:rPr>
        <w:t>владавине</w:t>
      </w:r>
      <w:r w:rsidRPr="00FE4E0C">
        <w:rPr>
          <w:rStyle w:val="apple-converted-space"/>
          <w:i/>
          <w:iCs/>
          <w:color w:val="000000"/>
        </w:rPr>
        <w:t> </w:t>
      </w:r>
      <w:r w:rsidRPr="00FE4E0C">
        <w:rPr>
          <w:rStyle w:val="s4"/>
          <w:i/>
          <w:iCs/>
          <w:color w:val="000000"/>
          <w:lang/>
        </w:rPr>
        <w:t>Карла</w:t>
      </w:r>
      <w:r w:rsidRPr="00FE4E0C">
        <w:rPr>
          <w:rStyle w:val="apple-converted-space"/>
          <w:i/>
          <w:iCs/>
          <w:color w:val="000000"/>
        </w:rPr>
        <w:t> </w:t>
      </w:r>
      <w:r w:rsidRPr="00FE4E0C">
        <w:rPr>
          <w:rStyle w:val="s4"/>
          <w:i/>
          <w:iCs/>
          <w:color w:val="000000"/>
          <w:lang/>
        </w:rPr>
        <w:t>Великог</w:t>
      </w:r>
      <w:r w:rsidRPr="00FE4E0C">
        <w:rPr>
          <w:rStyle w:val="apple-converted-space"/>
          <w:i/>
          <w:iCs/>
          <w:color w:val="000000"/>
        </w:rPr>
        <w:t> </w:t>
      </w:r>
      <w:r w:rsidRPr="00FE4E0C">
        <w:rPr>
          <w:rStyle w:val="s4"/>
          <w:i/>
          <w:iCs/>
          <w:color w:val="000000"/>
          <w:lang/>
        </w:rPr>
        <w:t>–</w:t>
      </w:r>
      <w:r w:rsidRPr="00FE4E0C">
        <w:rPr>
          <w:rStyle w:val="apple-converted-space"/>
          <w:i/>
          <w:iCs/>
          <w:color w:val="000000"/>
        </w:rPr>
        <w:t> </w:t>
      </w:r>
      <w:r w:rsidRPr="00FE4E0C">
        <w:rPr>
          <w:rStyle w:val="s4"/>
          <w:i/>
          <w:iCs/>
          <w:color w:val="000000"/>
          <w:lang/>
        </w:rPr>
        <w:t>богословско</w:t>
      </w:r>
      <w:r w:rsidRPr="00FE4E0C">
        <w:rPr>
          <w:rStyle w:val="apple-converted-space"/>
          <w:i/>
          <w:iCs/>
          <w:color w:val="000000"/>
        </w:rPr>
        <w:t> </w:t>
      </w:r>
      <w:r w:rsidRPr="00FE4E0C">
        <w:rPr>
          <w:rStyle w:val="s4"/>
          <w:i/>
          <w:iCs/>
          <w:color w:val="000000"/>
          <w:lang/>
        </w:rPr>
        <w:t>–</w:t>
      </w:r>
      <w:r w:rsidRPr="00FE4E0C">
        <w:rPr>
          <w:rStyle w:val="apple-converted-space"/>
          <w:i/>
          <w:iCs/>
          <w:color w:val="000000"/>
        </w:rPr>
        <w:t> </w:t>
      </w:r>
      <w:r w:rsidRPr="00FE4E0C">
        <w:rPr>
          <w:rStyle w:val="s4"/>
          <w:i/>
          <w:iCs/>
          <w:color w:val="000000"/>
          <w:lang/>
        </w:rPr>
        <w:t>историјска</w:t>
      </w:r>
      <w:r w:rsidRPr="00FE4E0C">
        <w:rPr>
          <w:rStyle w:val="apple-converted-space"/>
          <w:i/>
          <w:iCs/>
          <w:color w:val="000000"/>
        </w:rPr>
        <w:t> </w:t>
      </w:r>
      <w:r w:rsidRPr="00FE4E0C">
        <w:rPr>
          <w:rStyle w:val="s4"/>
          <w:i/>
          <w:iCs/>
          <w:color w:val="000000"/>
          <w:lang/>
        </w:rPr>
        <w:t>анализа</w:t>
      </w:r>
      <w:r w:rsidR="00F70158" w:rsidRPr="000D344C">
        <w:rPr>
          <w:rStyle w:val="s4"/>
          <w:i/>
          <w:iCs/>
          <w:color w:val="000000"/>
          <w:lang/>
        </w:rPr>
        <w:t>),</w:t>
      </w:r>
    </w:p>
    <w:p w:rsidR="00731834" w:rsidRDefault="001524F1" w:rsidP="00DD463E">
      <w:pPr>
        <w:ind w:firstLine="720"/>
        <w:jc w:val="both"/>
        <w:rPr>
          <w:lang/>
        </w:rPr>
      </w:pPr>
      <w:r w:rsidRPr="00FE4E0C">
        <w:rPr>
          <w:lang w:val="sr-Cyrl-CS"/>
        </w:rPr>
        <w:t xml:space="preserve">Славиша Тубин </w:t>
      </w:r>
      <w:r w:rsidR="00731834">
        <w:rPr>
          <w:lang w:val="sr-Cyrl-CS"/>
        </w:rPr>
        <w:t>(</w:t>
      </w:r>
      <w:r w:rsidRPr="00FE4E0C">
        <w:rPr>
          <w:rStyle w:val="s5"/>
          <w:i/>
          <w:iCs/>
          <w:color w:val="000000"/>
          <w:lang/>
        </w:rPr>
        <w:t>Државно-верска политика Византије у</w:t>
      </w:r>
      <w:r w:rsidRPr="00FE4E0C">
        <w:rPr>
          <w:rStyle w:val="apple-converted-space"/>
          <w:i/>
          <w:iCs/>
          <w:color w:val="000000"/>
        </w:rPr>
        <w:t> </w:t>
      </w:r>
      <w:r w:rsidRPr="00FE4E0C">
        <w:rPr>
          <w:rStyle w:val="s5"/>
          <w:i/>
          <w:iCs/>
          <w:color w:val="000000"/>
          <w:lang/>
        </w:rPr>
        <w:t>седмој</w:t>
      </w:r>
      <w:r w:rsidRPr="00FE4E0C">
        <w:rPr>
          <w:rStyle w:val="apple-converted-space"/>
          <w:i/>
          <w:iCs/>
          <w:color w:val="000000"/>
        </w:rPr>
        <w:t> </w:t>
      </w:r>
      <w:r w:rsidRPr="00FE4E0C">
        <w:rPr>
          <w:rStyle w:val="s5"/>
          <w:i/>
          <w:iCs/>
          <w:color w:val="000000"/>
          <w:lang/>
        </w:rPr>
        <w:t>деценији</w:t>
      </w:r>
      <w:r w:rsidRPr="00FE4E0C">
        <w:rPr>
          <w:rStyle w:val="apple-converted-space"/>
          <w:i/>
          <w:iCs/>
          <w:color w:val="000000"/>
        </w:rPr>
        <w:t> </w:t>
      </w:r>
      <w:r w:rsidRPr="00FE4E0C">
        <w:rPr>
          <w:rStyle w:val="s5"/>
          <w:i/>
          <w:iCs/>
          <w:color w:val="000000"/>
        </w:rPr>
        <w:t>X</w:t>
      </w:r>
      <w:r w:rsidRPr="00FE4E0C">
        <w:rPr>
          <w:rStyle w:val="apple-converted-space"/>
          <w:i/>
          <w:iCs/>
          <w:color w:val="000000"/>
        </w:rPr>
        <w:t> </w:t>
      </w:r>
      <w:r w:rsidRPr="00FE4E0C">
        <w:rPr>
          <w:rStyle w:val="s5"/>
          <w:i/>
          <w:iCs/>
          <w:color w:val="000000"/>
          <w:lang/>
        </w:rPr>
        <w:t>века</w:t>
      </w:r>
      <w:r w:rsidR="00731834">
        <w:rPr>
          <w:rStyle w:val="s5"/>
          <w:color w:val="000000"/>
          <w:lang/>
        </w:rPr>
        <w:t>)</w:t>
      </w:r>
      <w:r w:rsidR="000D344C">
        <w:rPr>
          <w:rStyle w:val="s5"/>
          <w:b/>
          <w:bCs/>
          <w:color w:val="000000"/>
          <w:lang/>
        </w:rPr>
        <w:t>,</w:t>
      </w:r>
    </w:p>
    <w:p w:rsidR="001524F1" w:rsidRDefault="001524F1" w:rsidP="00DD463E">
      <w:pPr>
        <w:ind w:firstLine="720"/>
        <w:jc w:val="both"/>
        <w:rPr>
          <w:lang/>
        </w:rPr>
      </w:pPr>
      <w:r w:rsidRPr="00FE4E0C">
        <w:rPr>
          <w:lang w:val="sr-Cyrl-CS"/>
        </w:rPr>
        <w:lastRenderedPageBreak/>
        <w:t xml:space="preserve">Бобан Јокић - </w:t>
      </w:r>
      <w:r w:rsidRPr="00FE4E0C">
        <w:rPr>
          <w:i/>
          <w:iCs/>
          <w:lang w:val="sr-Cyrl-CS"/>
        </w:rPr>
        <w:t>Пастирско-историјски допринос Митрополита црногорско-приморског Данила (Дајковића)</w:t>
      </w:r>
      <w:r w:rsidRPr="00FE4E0C">
        <w:rPr>
          <w:lang w:val="sr-Cyrl-CS"/>
        </w:rPr>
        <w:t xml:space="preserve"> (1961</w:t>
      </w:r>
      <w:r w:rsidR="000D344C">
        <w:rPr>
          <w:lang w:val="sr-Cyrl-CS"/>
        </w:rPr>
        <w:t>-</w:t>
      </w:r>
      <w:r w:rsidRPr="00FE4E0C">
        <w:rPr>
          <w:lang w:val="sr-Cyrl-CS"/>
        </w:rPr>
        <w:t>1990)</w:t>
      </w:r>
      <w:r w:rsidR="00731834">
        <w:rPr>
          <w:lang w:val="sr-Cyrl-CS"/>
        </w:rPr>
        <w:t>.</w:t>
      </w:r>
    </w:p>
    <w:p w:rsidR="000D344C" w:rsidRDefault="000D344C" w:rsidP="000D344C">
      <w:pPr>
        <w:ind w:firstLine="720"/>
        <w:jc w:val="both"/>
        <w:rPr>
          <w:lang w:val="sr-Cyrl-CS"/>
        </w:rPr>
      </w:pPr>
    </w:p>
    <w:p w:rsidR="000D344C" w:rsidRPr="000D344C" w:rsidRDefault="000D344C" w:rsidP="000D344C">
      <w:pPr>
        <w:ind w:firstLine="720"/>
        <w:jc w:val="both"/>
        <w:rPr>
          <w:lang w:val="sr-Cyrl-CS"/>
        </w:rPr>
      </w:pPr>
      <w:r w:rsidRPr="00003CE8">
        <w:rPr>
          <w:lang w:val="sr-Cyrl-CS"/>
        </w:rPr>
        <w:t xml:space="preserve">Кандидат је континуирано и посвећено ангажован на пољу унапређења рада Групе за </w:t>
      </w:r>
      <w:r w:rsidRPr="003F6892">
        <w:rPr>
          <w:i/>
          <w:iCs/>
          <w:lang w:val="sr-Cyrl-CS"/>
        </w:rPr>
        <w:t>Историју Цркве</w:t>
      </w:r>
      <w:r w:rsidRPr="00003CE8">
        <w:rPr>
          <w:lang w:val="sr-Cyrl-CS"/>
        </w:rPr>
        <w:t xml:space="preserve"> и Катедре за </w:t>
      </w:r>
      <w:r w:rsidRPr="003F6892">
        <w:rPr>
          <w:i/>
          <w:iCs/>
          <w:lang w:val="sr-Cyrl-CS"/>
        </w:rPr>
        <w:t>Општу историју Цркве</w:t>
      </w:r>
      <w:r w:rsidRPr="00003CE8">
        <w:rPr>
          <w:lang w:val="sr-Cyrl-CS"/>
        </w:rPr>
        <w:t xml:space="preserve">, како у научном смислу (организовање научних конференција и уређивање превода светоотачке и црквеноисторијске књижевности), тако и у погледу различитих видова популаризације црквеноисторијске науке, поготову </w:t>
      </w:r>
      <w:r>
        <w:rPr>
          <w:lang w:val="sr-Cyrl-CS"/>
        </w:rPr>
        <w:t>у домену раног (период васељенских сабор</w:t>
      </w:r>
      <w:r>
        <w:rPr>
          <w:color w:val="000000"/>
          <w:lang/>
        </w:rPr>
        <w:t>â</w:t>
      </w:r>
      <w:r>
        <w:rPr>
          <w:lang w:val="sr-Cyrl-CS"/>
        </w:rPr>
        <w:t xml:space="preserve">) и </w:t>
      </w:r>
      <w:r w:rsidRPr="00003CE8">
        <w:rPr>
          <w:lang w:val="sr-Cyrl-CS"/>
        </w:rPr>
        <w:t>западног хришћанства (Франачка држава, англосаксонска Енглеска и Рим)</w:t>
      </w:r>
      <w:r>
        <w:rPr>
          <w:lang w:val="sr-Cyrl-CS"/>
        </w:rPr>
        <w:t xml:space="preserve"> и у </w:t>
      </w:r>
      <w:r w:rsidR="00901D9F">
        <w:rPr>
          <w:lang w:val="sr-Cyrl-CS"/>
        </w:rPr>
        <w:t xml:space="preserve">домену историје </w:t>
      </w:r>
      <w:r>
        <w:rPr>
          <w:lang w:val="sr-Cyrl-CS"/>
        </w:rPr>
        <w:t>Српск</w:t>
      </w:r>
      <w:r w:rsidR="00901D9F">
        <w:rPr>
          <w:lang w:val="sr-Cyrl-CS"/>
        </w:rPr>
        <w:t>е</w:t>
      </w:r>
      <w:r>
        <w:rPr>
          <w:lang w:val="sr-Cyrl-CS"/>
        </w:rPr>
        <w:t xml:space="preserve"> православн</w:t>
      </w:r>
      <w:r w:rsidR="00901D9F">
        <w:rPr>
          <w:lang w:val="sr-Cyrl-CS"/>
        </w:rPr>
        <w:t>е</w:t>
      </w:r>
      <w:r>
        <w:rPr>
          <w:lang w:val="sr-Cyrl-CS"/>
        </w:rPr>
        <w:t xml:space="preserve"> Цркв</w:t>
      </w:r>
      <w:r w:rsidR="00901D9F">
        <w:rPr>
          <w:lang w:val="sr-Cyrl-CS"/>
        </w:rPr>
        <w:t>е</w:t>
      </w:r>
      <w:r>
        <w:rPr>
          <w:lang w:val="sr-Cyrl-CS"/>
        </w:rPr>
        <w:t xml:space="preserve"> у модерном добу</w:t>
      </w:r>
      <w:r w:rsidRPr="00003CE8">
        <w:rPr>
          <w:lang w:val="sr-Cyrl-CS"/>
        </w:rPr>
        <w:t xml:space="preserve">. </w:t>
      </w:r>
      <w:r>
        <w:rPr>
          <w:lang/>
        </w:rPr>
        <w:t>К</w:t>
      </w:r>
      <w:r w:rsidRPr="00003CE8">
        <w:rPr>
          <w:lang/>
        </w:rPr>
        <w:t xml:space="preserve">андидат је допринео на пољу </w:t>
      </w:r>
      <w:r>
        <w:rPr>
          <w:lang/>
        </w:rPr>
        <w:t xml:space="preserve">популаризације богословскоисторијске науке </w:t>
      </w:r>
      <w:r w:rsidRPr="00003CE8">
        <w:rPr>
          <w:lang/>
        </w:rPr>
        <w:t>уређ</w:t>
      </w:r>
      <w:r>
        <w:rPr>
          <w:lang/>
        </w:rPr>
        <w:t>ујући</w:t>
      </w:r>
      <w:r w:rsidRPr="00003CE8">
        <w:rPr>
          <w:lang/>
        </w:rPr>
        <w:t xml:space="preserve"> више издањ</w:t>
      </w:r>
      <w:r>
        <w:rPr>
          <w:color w:val="000000"/>
          <w:lang/>
        </w:rPr>
        <w:t>â</w:t>
      </w:r>
      <w:r w:rsidRPr="00003CE8">
        <w:rPr>
          <w:lang/>
        </w:rPr>
        <w:t xml:space="preserve"> и организовањ</w:t>
      </w:r>
      <w:r>
        <w:rPr>
          <w:lang/>
        </w:rPr>
        <w:t>ем</w:t>
      </w:r>
      <w:r w:rsidRPr="00003CE8">
        <w:rPr>
          <w:lang/>
        </w:rPr>
        <w:t xml:space="preserve"> научних скупов</w:t>
      </w:r>
      <w:r>
        <w:rPr>
          <w:color w:val="000000"/>
          <w:lang/>
        </w:rPr>
        <w:t>â</w:t>
      </w:r>
      <w:r w:rsidRPr="00003CE8">
        <w:rPr>
          <w:lang/>
        </w:rPr>
        <w:t xml:space="preserve">, који су </w:t>
      </w:r>
      <w:r w:rsidR="00E1413A">
        <w:rPr>
          <w:lang/>
        </w:rPr>
        <w:t xml:space="preserve">указалина </w:t>
      </w:r>
      <w:r w:rsidRPr="00003CE8">
        <w:rPr>
          <w:lang/>
        </w:rPr>
        <w:t>актуелност многобројних тем</w:t>
      </w:r>
      <w:r>
        <w:rPr>
          <w:color w:val="000000"/>
          <w:lang/>
        </w:rPr>
        <w:t>â</w:t>
      </w:r>
      <w:r w:rsidR="00E1413A">
        <w:rPr>
          <w:lang/>
        </w:rPr>
        <w:t>из</w:t>
      </w:r>
      <w:r>
        <w:rPr>
          <w:lang/>
        </w:rPr>
        <w:t xml:space="preserve"> различити</w:t>
      </w:r>
      <w:r w:rsidR="00E1413A">
        <w:rPr>
          <w:lang/>
        </w:rPr>
        <w:t>хобласти</w:t>
      </w:r>
      <w:r>
        <w:rPr>
          <w:lang/>
        </w:rPr>
        <w:t xml:space="preserve"> црквеноисторијске науке (историја хришћанства на Западу и Истоку, али и историја Српске православне Цркве)</w:t>
      </w:r>
      <w:r w:rsidRPr="00003CE8">
        <w:rPr>
          <w:lang/>
        </w:rPr>
        <w:t>.</w:t>
      </w:r>
    </w:p>
    <w:p w:rsidR="000D344C" w:rsidRDefault="000D344C" w:rsidP="000D344C">
      <w:pPr>
        <w:ind w:left="720"/>
        <w:jc w:val="both"/>
        <w:rPr>
          <w:lang w:val="sr-Cyrl-CS"/>
        </w:rPr>
      </w:pPr>
    </w:p>
    <w:p w:rsidR="000D344C" w:rsidRDefault="000D344C" w:rsidP="000D344C">
      <w:pPr>
        <w:ind w:firstLine="720"/>
        <w:jc w:val="both"/>
        <w:rPr>
          <w:lang/>
        </w:rPr>
      </w:pPr>
      <w:r>
        <w:rPr>
          <w:lang w:val="sr-Cyrl-CS"/>
        </w:rPr>
        <w:t>У</w:t>
      </w:r>
      <w:r w:rsidRPr="00003CE8">
        <w:rPr>
          <w:lang w:val="sr-Cyrl-CS"/>
        </w:rPr>
        <w:t xml:space="preserve">чешће </w:t>
      </w:r>
      <w:r>
        <w:rPr>
          <w:lang w:val="sr-Cyrl-CS"/>
        </w:rPr>
        <w:t xml:space="preserve">кандидата </w:t>
      </w:r>
      <w:r w:rsidRPr="00003CE8">
        <w:rPr>
          <w:lang w:val="sr-Cyrl-CS"/>
        </w:rPr>
        <w:t>у раду комисиј</w:t>
      </w:r>
      <w:r>
        <w:rPr>
          <w:lang w:val="sr-Cyrl-CS"/>
        </w:rPr>
        <w:t>â</w:t>
      </w:r>
      <w:r w:rsidRPr="00003CE8">
        <w:rPr>
          <w:lang w:val="sr-Cyrl-CS"/>
        </w:rPr>
        <w:t xml:space="preserve"> за одбран</w:t>
      </w:r>
      <w:r>
        <w:rPr>
          <w:lang w:val="sr-Cyrl-CS"/>
        </w:rPr>
        <w:t>у</w:t>
      </w:r>
      <w:r w:rsidRPr="00003CE8">
        <w:rPr>
          <w:lang w:val="sr-Cyrl-CS"/>
        </w:rPr>
        <w:t xml:space="preserve"> докторских и мастер радов</w:t>
      </w:r>
      <w:r>
        <w:rPr>
          <w:lang w:val="sr-Cyrl-CS"/>
        </w:rPr>
        <w:t>â</w:t>
      </w:r>
      <w:r w:rsidRPr="00003CE8">
        <w:rPr>
          <w:lang w:val="sr-Cyrl-CS"/>
        </w:rPr>
        <w:t xml:space="preserve"> подразумева предани рад са кандидатима, упућивање на ширу библиографију и истовремено подстицање на мултидисциплинарни приступ у истраживачком развоју. </w:t>
      </w:r>
      <w:r>
        <w:rPr>
          <w:lang w:val="sr-Cyrl-CS"/>
        </w:rPr>
        <w:t xml:space="preserve">Тако кандидат даје допринос на пољу стварања и унапређења научног подмлатка. Студенти које кандидат води као ментор, у својим истраживањима правилно користе научну методологију, а њихов </w:t>
      </w:r>
      <w:r w:rsidR="00E1413A">
        <w:rPr>
          <w:lang w:val="sr-Cyrl-CS"/>
        </w:rPr>
        <w:t xml:space="preserve">вредни </w:t>
      </w:r>
      <w:r>
        <w:rPr>
          <w:lang w:val="sr-Cyrl-CS"/>
        </w:rPr>
        <w:t>рад се уочава у научним резултатима на конференцијама, у монографијама (објављен докторат Марка Пиштала), часописима (</w:t>
      </w:r>
      <w:r w:rsidRPr="003F6892">
        <w:rPr>
          <w:i/>
          <w:iCs/>
          <w:lang w:val="sr-Cyrl-CS"/>
        </w:rPr>
        <w:t>Зборник радова Византолошког института</w:t>
      </w:r>
      <w:r>
        <w:rPr>
          <w:lang w:val="sr-Cyrl-CS"/>
        </w:rPr>
        <w:t xml:space="preserve">, </w:t>
      </w:r>
      <w:r w:rsidRPr="003F6892">
        <w:rPr>
          <w:i/>
          <w:iCs/>
          <w:lang w:val="sr-Cyrl-CS"/>
        </w:rPr>
        <w:t>Богословље</w:t>
      </w:r>
      <w:r>
        <w:rPr>
          <w:lang w:val="sr-Cyrl-CS"/>
        </w:rPr>
        <w:t xml:space="preserve">, </w:t>
      </w:r>
      <w:r w:rsidRPr="003F6892">
        <w:rPr>
          <w:i/>
          <w:iCs/>
          <w:lang w:val="sr-Cyrl-CS"/>
        </w:rPr>
        <w:t>Николајеве студије</w:t>
      </w:r>
      <w:r>
        <w:rPr>
          <w:lang w:val="sr-Cyrl-CS"/>
        </w:rPr>
        <w:t xml:space="preserve">, </w:t>
      </w:r>
      <w:r w:rsidRPr="003F6892">
        <w:rPr>
          <w:i/>
          <w:iCs/>
          <w:lang w:val="sr-Cyrl-CS"/>
        </w:rPr>
        <w:t>Теолошки погледи</w:t>
      </w:r>
      <w:r>
        <w:rPr>
          <w:lang w:val="sr-Cyrl-CS"/>
        </w:rPr>
        <w:t xml:space="preserve">) и у научним пројектима. </w:t>
      </w:r>
      <w:r w:rsidRPr="00003CE8">
        <w:rPr>
          <w:lang w:val="sr-Cyrl-CS"/>
        </w:rPr>
        <w:t xml:space="preserve">Осим тога, ангажман кандидата је заступљен и на пољу унапређења наставе </w:t>
      </w:r>
      <w:r w:rsidR="00E1413A">
        <w:rPr>
          <w:lang w:val="sr-Cyrl-CS"/>
        </w:rPr>
        <w:t xml:space="preserve">у оквиру курикулума </w:t>
      </w:r>
      <w:r w:rsidRPr="00003CE8">
        <w:rPr>
          <w:lang w:val="sr-Cyrl-CS"/>
        </w:rPr>
        <w:t xml:space="preserve">на </w:t>
      </w:r>
      <w:r w:rsidRPr="00003CE8">
        <w:rPr>
          <w:lang/>
        </w:rPr>
        <w:t>Православном богословском факултету Универзитета у Београду, јер комбинује фронталн</w:t>
      </w:r>
      <w:r>
        <w:rPr>
          <w:lang/>
        </w:rPr>
        <w:t>у</w:t>
      </w:r>
      <w:r w:rsidRPr="00003CE8">
        <w:rPr>
          <w:lang/>
        </w:rPr>
        <w:t xml:space="preserve"> настав</w:t>
      </w:r>
      <w:r>
        <w:rPr>
          <w:lang/>
        </w:rPr>
        <w:t>у</w:t>
      </w:r>
      <w:r w:rsidRPr="00003CE8">
        <w:rPr>
          <w:lang/>
        </w:rPr>
        <w:t xml:space="preserve"> са дигиталним помоћним училима. </w:t>
      </w:r>
    </w:p>
    <w:p w:rsidR="000D344C" w:rsidRDefault="000D344C" w:rsidP="000D344C">
      <w:pPr>
        <w:jc w:val="both"/>
        <w:rPr>
          <w:lang/>
        </w:rPr>
      </w:pPr>
    </w:p>
    <w:p w:rsidR="000D344C" w:rsidRPr="000D344C" w:rsidRDefault="000D344C" w:rsidP="000D344C">
      <w:pPr>
        <w:spacing w:line="276" w:lineRule="auto"/>
        <w:jc w:val="center"/>
        <w:rPr>
          <w:b/>
          <w:lang w:val="sr-Cyrl-CS"/>
        </w:rPr>
      </w:pPr>
      <w:r w:rsidRPr="00D56CC0">
        <w:rPr>
          <w:b/>
          <w:lang w:val="sr-Cyrl-CS"/>
        </w:rPr>
        <w:t>3. Научно-истраживачки рад</w:t>
      </w:r>
    </w:p>
    <w:p w:rsidR="000D344C" w:rsidRDefault="000D344C" w:rsidP="000D344C">
      <w:pPr>
        <w:ind w:firstLine="720"/>
        <w:jc w:val="both"/>
        <w:rPr>
          <w:lang/>
        </w:rPr>
      </w:pPr>
    </w:p>
    <w:p w:rsidR="000D344C" w:rsidRDefault="000D344C" w:rsidP="000D344C">
      <w:pPr>
        <w:ind w:firstLine="720"/>
        <w:jc w:val="both"/>
        <w:rPr>
          <w:lang/>
        </w:rPr>
      </w:pPr>
      <w:r>
        <w:rPr>
          <w:lang/>
        </w:rPr>
        <w:t>Кандидат</w:t>
      </w:r>
      <w:r w:rsidRPr="000D344C">
        <w:rPr>
          <w:lang/>
        </w:rPr>
        <w:t xml:space="preserve"> поседује комплексне и вишедимензионалне компетенције за научно-истраживачки рад у домену </w:t>
      </w:r>
      <w:r>
        <w:rPr>
          <w:lang/>
        </w:rPr>
        <w:t>историје</w:t>
      </w:r>
      <w:r w:rsidR="00E1413A">
        <w:rPr>
          <w:lang/>
        </w:rPr>
        <w:t xml:space="preserve"> хришћанске Цркве</w:t>
      </w:r>
      <w:r w:rsidRPr="000D344C">
        <w:rPr>
          <w:lang/>
        </w:rPr>
        <w:t xml:space="preserve">, о чему поред његовог магистарског и докторског рада, сведоче и </w:t>
      </w:r>
      <w:r w:rsidR="00E1413A">
        <w:rPr>
          <w:lang/>
        </w:rPr>
        <w:t>бројни публиковани</w:t>
      </w:r>
      <w:r w:rsidRPr="000D344C">
        <w:rPr>
          <w:lang/>
        </w:rPr>
        <w:t xml:space="preserve"> радови у међународним и домаћим научним часописима и зборницима радова са међународних и домаћих научних скупова, као и његове ауторске монографије и друга приређена и уређена монографска издања. Истакнута способност за научноистраживачки рад кандидата огледа се у чињеници </w:t>
      </w:r>
      <w:r w:rsidR="00E1413A">
        <w:rPr>
          <w:lang/>
        </w:rPr>
        <w:t>да је</w:t>
      </w:r>
      <w:r w:rsidRPr="000D344C">
        <w:rPr>
          <w:lang/>
        </w:rPr>
        <w:t xml:space="preserve"> континуирано уче</w:t>
      </w:r>
      <w:r w:rsidR="00E1413A">
        <w:rPr>
          <w:lang/>
        </w:rPr>
        <w:t>ствовао</w:t>
      </w:r>
      <w:r w:rsidRPr="000D344C">
        <w:rPr>
          <w:lang/>
        </w:rPr>
        <w:t xml:space="preserve"> у научноистраживачким пројектима</w:t>
      </w:r>
      <w:r w:rsidR="00C24A88">
        <w:rPr>
          <w:lang/>
        </w:rPr>
        <w:t xml:space="preserve"> разних факултета, института и Матице српске</w:t>
      </w:r>
      <w:r>
        <w:rPr>
          <w:lang/>
        </w:rPr>
        <w:t xml:space="preserve"> (</w:t>
      </w:r>
      <w:r w:rsidRPr="00C24A88">
        <w:rPr>
          <w:i/>
          <w:iCs/>
          <w:lang/>
        </w:rPr>
        <w:t>Ниш и Византија</w:t>
      </w:r>
      <w:r>
        <w:rPr>
          <w:lang/>
        </w:rPr>
        <w:t xml:space="preserve">, </w:t>
      </w:r>
      <w:r w:rsidR="00C24A88" w:rsidRPr="00C24A88">
        <w:rPr>
          <w:i/>
          <w:iCs/>
          <w:lang/>
        </w:rPr>
        <w:t>Богословље и духовни живот СПЦ: историја и идентитет</w:t>
      </w:r>
      <w:r w:rsidR="00C24A88">
        <w:rPr>
          <w:lang/>
        </w:rPr>
        <w:t xml:space="preserve"> и </w:t>
      </w:r>
      <w:r w:rsidR="00C24A88" w:rsidRPr="00C24A88">
        <w:rPr>
          <w:i/>
          <w:iCs/>
          <w:lang/>
        </w:rPr>
        <w:t>Свети Сава у српској духовности и култури</w:t>
      </w:r>
      <w:r>
        <w:rPr>
          <w:lang/>
        </w:rPr>
        <w:t>)</w:t>
      </w:r>
      <w:r w:rsidRPr="000D344C">
        <w:rPr>
          <w:lang/>
        </w:rPr>
        <w:t>.</w:t>
      </w:r>
    </w:p>
    <w:p w:rsidR="00C24A88" w:rsidRDefault="00C24A88" w:rsidP="000D344C">
      <w:pPr>
        <w:ind w:firstLine="720"/>
        <w:jc w:val="both"/>
        <w:rPr>
          <w:lang/>
        </w:rPr>
      </w:pPr>
    </w:p>
    <w:p w:rsidR="00C24A88" w:rsidRDefault="00C24A88" w:rsidP="000D344C">
      <w:pPr>
        <w:ind w:firstLine="720"/>
        <w:jc w:val="both"/>
        <w:rPr>
          <w:lang/>
        </w:rPr>
      </w:pPr>
      <w:r w:rsidRPr="00C24A88">
        <w:rPr>
          <w:lang/>
        </w:rPr>
        <w:t xml:space="preserve">На Православном богословском факултету, </w:t>
      </w:r>
      <w:r>
        <w:rPr>
          <w:lang/>
        </w:rPr>
        <w:t>кандидат</w:t>
      </w:r>
      <w:r w:rsidRPr="00C24A88">
        <w:rPr>
          <w:lang/>
        </w:rPr>
        <w:t xml:space="preserve"> је, у сарадњи са колегама са Групе за </w:t>
      </w:r>
      <w:r w:rsidRPr="00C24A88">
        <w:rPr>
          <w:i/>
          <w:iCs/>
          <w:lang/>
        </w:rPr>
        <w:t>историју Цркве</w:t>
      </w:r>
      <w:r w:rsidRPr="00C24A88">
        <w:rPr>
          <w:lang/>
        </w:rPr>
        <w:t xml:space="preserve">, </w:t>
      </w:r>
      <w:r>
        <w:rPr>
          <w:lang/>
        </w:rPr>
        <w:t>учествовао у организацији</w:t>
      </w:r>
      <w:r w:rsidRPr="00C24A88">
        <w:rPr>
          <w:lang/>
        </w:rPr>
        <w:t xml:space="preserve"> две међународне конференције из уже научне области у којој се одвија његов научноистраживачки и наставно-педагошки рад:</w:t>
      </w:r>
      <w:r w:rsidRPr="00C24A88">
        <w:rPr>
          <w:i/>
          <w:iCs/>
          <w:lang/>
        </w:rPr>
        <w:t xml:space="preserve">Црква у доба Светог цара Константина Великог </w:t>
      </w:r>
      <w:r>
        <w:rPr>
          <w:lang/>
        </w:rPr>
        <w:t xml:space="preserve">(2013) и </w:t>
      </w:r>
      <w:r w:rsidRPr="00C24A88">
        <w:rPr>
          <w:i/>
          <w:iCs/>
          <w:lang/>
        </w:rPr>
        <w:t>Православни свет и Први светски рат</w:t>
      </w:r>
      <w:r>
        <w:rPr>
          <w:lang/>
        </w:rPr>
        <w:t xml:space="preserve"> (2014), те публикацији зборника радова </w:t>
      </w:r>
      <w:r w:rsidRPr="00C24A88">
        <w:rPr>
          <w:i/>
          <w:iCs/>
          <w:lang/>
        </w:rPr>
        <w:t>Први васељенски сабор у црквеној историји</w:t>
      </w:r>
      <w:r>
        <w:rPr>
          <w:lang/>
        </w:rPr>
        <w:t xml:space="preserve"> (2025), </w:t>
      </w:r>
      <w:r w:rsidRPr="00C24A88">
        <w:rPr>
          <w:i/>
          <w:iCs/>
          <w:lang/>
        </w:rPr>
        <w:t>Огледи из историје Цркве</w:t>
      </w:r>
      <w:r>
        <w:rPr>
          <w:lang/>
        </w:rPr>
        <w:t xml:space="preserve"> (2022), </w:t>
      </w:r>
      <w:r w:rsidR="00AC1EC6">
        <w:rPr>
          <w:lang/>
        </w:rPr>
        <w:t>а</w:t>
      </w:r>
      <w:r>
        <w:rPr>
          <w:lang/>
        </w:rPr>
        <w:t xml:space="preserve"> био </w:t>
      </w:r>
      <w:r w:rsidR="00AC1EC6">
        <w:rPr>
          <w:lang/>
        </w:rPr>
        <w:t xml:space="preserve">је </w:t>
      </w:r>
      <w:r>
        <w:rPr>
          <w:lang/>
        </w:rPr>
        <w:t>уредник приликом објављивања историјски</w:t>
      </w:r>
      <w:r w:rsidR="00F734F3">
        <w:rPr>
          <w:lang/>
        </w:rPr>
        <w:t>х</w:t>
      </w:r>
      <w:r>
        <w:rPr>
          <w:lang/>
        </w:rPr>
        <w:t xml:space="preserve"> извора: </w:t>
      </w:r>
      <w:r w:rsidR="00F734F3" w:rsidRPr="00F734F3">
        <w:rPr>
          <w:i/>
          <w:iCs/>
          <w:lang/>
        </w:rPr>
        <w:t>Црквена историја</w:t>
      </w:r>
      <w:r w:rsidR="00F734F3">
        <w:rPr>
          <w:lang/>
        </w:rPr>
        <w:t xml:space="preserve">, од Ермије Созомена Саламинског </w:t>
      </w:r>
      <w:r w:rsidR="00F734F3">
        <w:rPr>
          <w:lang/>
        </w:rPr>
        <w:lastRenderedPageBreak/>
        <w:t>(2022),</w:t>
      </w:r>
      <w:r w:rsidR="00F734F3" w:rsidRPr="00C24A88">
        <w:rPr>
          <w:i/>
          <w:iCs/>
          <w:lang/>
        </w:rPr>
        <w:t>Црквена историја</w:t>
      </w:r>
      <w:r w:rsidR="00F734F3">
        <w:rPr>
          <w:lang/>
        </w:rPr>
        <w:t xml:space="preserve">, од Евагрија Схоластика (2023), </w:t>
      </w:r>
      <w:r w:rsidR="00AC1EC6">
        <w:rPr>
          <w:lang/>
        </w:rPr>
        <w:t xml:space="preserve">у преводу Р. Поповића, </w:t>
      </w:r>
      <w:r w:rsidR="00F734F3">
        <w:rPr>
          <w:lang/>
        </w:rPr>
        <w:t xml:space="preserve">и уџбеника за студенте мастер студија: </w:t>
      </w:r>
      <w:r w:rsidR="00F734F3" w:rsidRPr="00F734F3">
        <w:rPr>
          <w:i/>
          <w:iCs/>
          <w:lang/>
        </w:rPr>
        <w:t>Прилози за историју раног монаштва</w:t>
      </w:r>
      <w:r w:rsidR="00F734F3">
        <w:rPr>
          <w:lang/>
        </w:rPr>
        <w:t>, од Р. Поповића (2023).</w:t>
      </w:r>
    </w:p>
    <w:p w:rsidR="00AC1EC6" w:rsidRDefault="00AC1EC6" w:rsidP="00AC1EC6">
      <w:pPr>
        <w:ind w:firstLine="720"/>
        <w:jc w:val="both"/>
        <w:rPr>
          <w:lang/>
        </w:rPr>
      </w:pPr>
      <w:r w:rsidRPr="00AC1EC6">
        <w:rPr>
          <w:lang/>
        </w:rPr>
        <w:t xml:space="preserve">Од избора у звање ванредног професора, </w:t>
      </w:r>
      <w:r>
        <w:rPr>
          <w:lang/>
        </w:rPr>
        <w:t>кандидат</w:t>
      </w:r>
      <w:r w:rsidRPr="00AC1EC6">
        <w:rPr>
          <w:lang/>
        </w:rPr>
        <w:t xml:space="preserve"> је учествовао у раду </w:t>
      </w:r>
      <w:r w:rsidR="00436CA6">
        <w:rPr>
          <w:lang/>
        </w:rPr>
        <w:t>12</w:t>
      </w:r>
      <w:r w:rsidRPr="00AC1EC6">
        <w:rPr>
          <w:lang/>
        </w:rPr>
        <w:t xml:space="preserve"> (</w:t>
      </w:r>
      <w:r w:rsidR="00436CA6">
        <w:rPr>
          <w:lang/>
        </w:rPr>
        <w:t>дванаест</w:t>
      </w:r>
      <w:r w:rsidRPr="00AC1EC6">
        <w:rPr>
          <w:lang/>
        </w:rPr>
        <w:t>) домаћих и међународних научних конференција</w:t>
      </w:r>
      <w:r>
        <w:rPr>
          <w:lang/>
        </w:rPr>
        <w:t>:</w:t>
      </w:r>
    </w:p>
    <w:p w:rsidR="00AC1EC6" w:rsidRPr="001D71B0" w:rsidRDefault="00AC1EC6" w:rsidP="00AC1EC6">
      <w:pPr>
        <w:ind w:firstLine="720"/>
        <w:jc w:val="both"/>
        <w:rPr>
          <w:lang/>
        </w:rPr>
      </w:pPr>
      <w:r w:rsidRPr="001D71B0">
        <w:rPr>
          <w:i/>
          <w:lang w:val="sr-Cyrl-CS"/>
        </w:rPr>
        <w:t>Ниш и Византија</w:t>
      </w:r>
      <w:r>
        <w:rPr>
          <w:iCs/>
          <w:lang w:val="sr-Cyrl-CS"/>
        </w:rPr>
        <w:t xml:space="preserve"> (2022-2025) </w:t>
      </w:r>
      <w:r w:rsidR="00E1413A">
        <w:rPr>
          <w:iCs/>
          <w:lang w:val="sr-Cyrl-CS"/>
        </w:rPr>
        <w:t xml:space="preserve">–четири пута са темама: </w:t>
      </w:r>
      <w:r w:rsidRPr="001D71B0">
        <w:rPr>
          <w:lang w:val="sr-Cyrl-CS"/>
        </w:rPr>
        <w:t>“</w:t>
      </w:r>
      <w:r w:rsidRPr="001D71B0">
        <w:rPr>
          <w:lang/>
        </w:rPr>
        <w:t>Служба патријарха у Српској Православној Цркви у 21. веку – историјски допринос блаженопочившег Патријарха српског Иринеја (Гавриловића)</w:t>
      </w:r>
      <w:r w:rsidRPr="001D71B0">
        <w:rPr>
          <w:lang w:val="sr-Cyrl-CS"/>
        </w:rPr>
        <w:t>,”</w:t>
      </w:r>
      <w:r w:rsidRPr="00AC1EC6">
        <w:rPr>
          <w:lang/>
        </w:rPr>
        <w:t>“</w:t>
      </w:r>
      <w:r w:rsidRPr="001D71B0">
        <w:rPr>
          <w:bCs/>
          <w:lang/>
        </w:rPr>
        <w:t>Англосаксонске студије у оквиру византологије</w:t>
      </w:r>
      <w:r>
        <w:rPr>
          <w:bCs/>
          <w:lang/>
        </w:rPr>
        <w:t>,</w:t>
      </w:r>
      <w:r w:rsidRPr="00AC1EC6">
        <w:rPr>
          <w:lang/>
        </w:rPr>
        <w:t>”</w:t>
      </w:r>
      <w:r w:rsidRPr="001D71B0">
        <w:rPr>
          <w:lang/>
        </w:rPr>
        <w:t>“</w:t>
      </w:r>
      <w:r w:rsidRPr="001D71B0">
        <w:rPr>
          <w:bCs/>
          <w:lang/>
        </w:rPr>
        <w:t>Верска политика цара Константина Великог</w:t>
      </w:r>
      <w:r>
        <w:rPr>
          <w:bCs/>
          <w:lang/>
        </w:rPr>
        <w:t>,</w:t>
      </w:r>
      <w:r w:rsidRPr="001D71B0">
        <w:rPr>
          <w:lang/>
        </w:rPr>
        <w:t>”</w:t>
      </w:r>
      <w:r w:rsidR="00436CA6" w:rsidRPr="00FF6F09">
        <w:rPr>
          <w:lang/>
        </w:rPr>
        <w:t>“Свети Оци са Првог васељенског сабора (325)</w:t>
      </w:r>
      <w:r w:rsidR="00344754">
        <w:rPr>
          <w:lang/>
        </w:rPr>
        <w:t>,</w:t>
      </w:r>
      <w:r w:rsidR="00436CA6" w:rsidRPr="00FF6F09">
        <w:rPr>
          <w:lang/>
        </w:rPr>
        <w:t>”</w:t>
      </w:r>
    </w:p>
    <w:p w:rsidR="00AC1EC6" w:rsidRPr="00AC1EC6" w:rsidRDefault="00AC1EC6" w:rsidP="00AC1EC6">
      <w:pPr>
        <w:ind w:firstLine="720"/>
        <w:jc w:val="both"/>
        <w:rPr>
          <w:lang/>
        </w:rPr>
      </w:pPr>
    </w:p>
    <w:p w:rsidR="00AC1EC6" w:rsidRDefault="00AC1EC6" w:rsidP="00AC1EC6">
      <w:pPr>
        <w:ind w:firstLine="720"/>
        <w:jc w:val="both"/>
        <w:rPr>
          <w:color w:val="000000"/>
          <w:lang/>
        </w:rPr>
      </w:pPr>
      <w:r w:rsidRPr="00AC1EC6">
        <w:rPr>
          <w:color w:val="000000"/>
          <w:lang/>
        </w:rPr>
        <w:t>SS. Cyril and Methodius University</w:t>
      </w:r>
      <w:r w:rsidR="00E1413A">
        <w:rPr>
          <w:color w:val="000000"/>
          <w:lang/>
        </w:rPr>
        <w:t>,</w:t>
      </w:r>
      <w:r w:rsidRPr="00AC1EC6">
        <w:rPr>
          <w:color w:val="000000"/>
          <w:lang/>
        </w:rPr>
        <w:t xml:space="preserve"> Skopje, Faculty of Orthodox Theology “St. Clement of Ohrid” in collaboration with the Eastern Churches Institute of the Diocese of Regensburg, Ohrid 5. јун -9. јун 2024</w:t>
      </w:r>
      <w:r>
        <w:rPr>
          <w:color w:val="000000"/>
          <w:lang/>
        </w:rPr>
        <w:t xml:space="preserve"> - </w:t>
      </w:r>
      <w:r w:rsidRPr="00AC1EC6">
        <w:rPr>
          <w:color w:val="000000"/>
          <w:lang/>
        </w:rPr>
        <w:t>“Christ is also the head of the Church, which is His Body (Colossians 1:18)</w:t>
      </w:r>
      <w:r w:rsidR="00344754">
        <w:rPr>
          <w:color w:val="000000"/>
          <w:lang/>
        </w:rPr>
        <w:t>,</w:t>
      </w:r>
      <w:r w:rsidRPr="00AC1EC6">
        <w:rPr>
          <w:color w:val="000000"/>
          <w:lang/>
        </w:rPr>
        <w:t>”</w:t>
      </w:r>
    </w:p>
    <w:p w:rsidR="00436CA6" w:rsidRDefault="00436CA6" w:rsidP="00AC1EC6">
      <w:pPr>
        <w:ind w:firstLine="720"/>
        <w:jc w:val="both"/>
        <w:rPr>
          <w:color w:val="000000"/>
          <w:lang/>
        </w:rPr>
      </w:pPr>
      <w:r w:rsidRPr="00436CA6">
        <w:rPr>
          <w:color w:val="000000"/>
          <w:lang/>
        </w:rPr>
        <w:t xml:space="preserve">Научно-богословская конференция </w:t>
      </w:r>
      <w:r w:rsidRPr="00436CA6">
        <w:rPr>
          <w:i/>
          <w:iCs/>
          <w:color w:val="000000"/>
          <w:lang/>
        </w:rPr>
        <w:t>Наследие Первого Вселенского Собора: единство Предания и вызовы эпох (к 1700-летнему юбилею)</w:t>
      </w:r>
      <w:r w:rsidRPr="00436CA6">
        <w:rPr>
          <w:color w:val="000000"/>
          <w:lang/>
        </w:rPr>
        <w:t>, Санкт-Петербург/Москва, 20-25. октября 2025</w:t>
      </w:r>
      <w:r>
        <w:rPr>
          <w:color w:val="000000"/>
          <w:lang/>
        </w:rPr>
        <w:t xml:space="preserve"> -</w:t>
      </w:r>
      <w:r w:rsidRPr="00436CA6">
        <w:rPr>
          <w:color w:val="000000"/>
          <w:lang/>
        </w:rPr>
        <w:t xml:space="preserve"> “Память о Первом Вселенском Соборе в Сербии. От Средневековья до наших дней</w:t>
      </w:r>
      <w:r w:rsidR="00344754">
        <w:rPr>
          <w:color w:val="000000"/>
          <w:lang/>
        </w:rPr>
        <w:t>,</w:t>
      </w:r>
      <w:r w:rsidRPr="00436CA6">
        <w:rPr>
          <w:color w:val="000000"/>
          <w:lang/>
        </w:rPr>
        <w:t>”</w:t>
      </w:r>
    </w:p>
    <w:p w:rsidR="00436CA6" w:rsidRDefault="00436CA6" w:rsidP="00AC1EC6">
      <w:pPr>
        <w:ind w:firstLine="720"/>
        <w:jc w:val="both"/>
        <w:rPr>
          <w:color w:val="000000"/>
          <w:lang/>
        </w:rPr>
      </w:pPr>
      <w:r w:rsidRPr="00436CA6">
        <w:rPr>
          <w:color w:val="000000"/>
          <w:lang/>
        </w:rPr>
        <w:t xml:space="preserve">Међународна научна конференција </w:t>
      </w:r>
      <w:r w:rsidRPr="00436CA6">
        <w:rPr>
          <w:i/>
          <w:iCs/>
          <w:color w:val="000000"/>
          <w:lang/>
        </w:rPr>
        <w:t>Од Раса до Никеје – 850 година од рођења Светог Саве и 1700 година од Првог васељенског сабора</w:t>
      </w:r>
      <w:r w:rsidRPr="00436CA6">
        <w:rPr>
          <w:color w:val="000000"/>
          <w:lang/>
        </w:rPr>
        <w:t>, Ниш 2025</w:t>
      </w:r>
      <w:r>
        <w:rPr>
          <w:color w:val="000000"/>
          <w:lang/>
        </w:rPr>
        <w:t xml:space="preserve"> - </w:t>
      </w:r>
      <w:r w:rsidRPr="00436CA6">
        <w:rPr>
          <w:color w:val="000000"/>
          <w:lang/>
        </w:rPr>
        <w:t>“Папа Силвестер и крштење Константина Великог</w:t>
      </w:r>
      <w:r>
        <w:rPr>
          <w:color w:val="000000"/>
          <w:lang/>
        </w:rPr>
        <w:t>,</w:t>
      </w:r>
      <w:r w:rsidRPr="00436CA6">
        <w:rPr>
          <w:color w:val="000000"/>
          <w:lang/>
        </w:rPr>
        <w:t>”</w:t>
      </w:r>
    </w:p>
    <w:p w:rsidR="00436CA6" w:rsidRDefault="00436CA6" w:rsidP="00AC1EC6">
      <w:pPr>
        <w:ind w:firstLine="720"/>
        <w:jc w:val="both"/>
        <w:rPr>
          <w:color w:val="000000"/>
          <w:lang/>
        </w:rPr>
      </w:pPr>
      <w:r w:rsidRPr="00436CA6">
        <w:rPr>
          <w:color w:val="000000"/>
          <w:lang/>
        </w:rPr>
        <w:t xml:space="preserve">Научни скуп са међународним учешћем: </w:t>
      </w:r>
      <w:r w:rsidRPr="00344754">
        <w:rPr>
          <w:i/>
          <w:iCs/>
          <w:color w:val="000000"/>
          <w:lang/>
        </w:rPr>
        <w:t>Од Никеје до данас (325-2025). Трајни значај Првог васељенског сабора</w:t>
      </w:r>
      <w:r w:rsidRPr="00436CA6">
        <w:rPr>
          <w:color w:val="000000"/>
          <w:lang/>
        </w:rPr>
        <w:t>, Православни богословски факултет Универзитета у Београду, Београд, 11-12. децембар 2025: “Континуитет извештаја о Првом васељенском сабору (325) у историјским изворима до 6. века</w:t>
      </w:r>
      <w:r>
        <w:rPr>
          <w:color w:val="000000"/>
          <w:lang/>
        </w:rPr>
        <w:t>,</w:t>
      </w:r>
      <w:r w:rsidRPr="00436CA6">
        <w:rPr>
          <w:color w:val="000000"/>
          <w:lang/>
        </w:rPr>
        <w:t>”</w:t>
      </w:r>
    </w:p>
    <w:p w:rsidR="00436CA6" w:rsidRDefault="00436CA6" w:rsidP="00AC1EC6">
      <w:pPr>
        <w:ind w:firstLine="720"/>
        <w:jc w:val="both"/>
        <w:rPr>
          <w:color w:val="000000"/>
          <w:lang/>
        </w:rPr>
      </w:pPr>
      <w:r w:rsidRPr="00436CA6">
        <w:rPr>
          <w:i/>
          <w:iCs/>
          <w:color w:val="000000"/>
          <w:lang/>
        </w:rPr>
        <w:t>Осма национална конференција византолога</w:t>
      </w:r>
      <w:r w:rsidRPr="00436CA6">
        <w:rPr>
          <w:color w:val="000000"/>
          <w:lang/>
        </w:rPr>
        <w:t>, 27-29. октобар 2025, Београд</w:t>
      </w:r>
      <w:r>
        <w:rPr>
          <w:color w:val="000000"/>
          <w:lang/>
        </w:rPr>
        <w:t xml:space="preserve"> -</w:t>
      </w:r>
      <w:r w:rsidRPr="00436CA6">
        <w:rPr>
          <w:color w:val="000000"/>
          <w:lang/>
        </w:rPr>
        <w:t xml:space="preserve"> “Географија Првог васељенског сабора (325)”</w:t>
      </w:r>
    </w:p>
    <w:p w:rsidR="00AC1EC6" w:rsidRDefault="00AC1EC6" w:rsidP="000D344C">
      <w:pPr>
        <w:ind w:firstLine="720"/>
        <w:jc w:val="both"/>
        <w:rPr>
          <w:lang/>
        </w:rPr>
      </w:pPr>
      <w:r w:rsidRPr="001D71B0">
        <w:rPr>
          <w:i/>
          <w:iCs/>
          <w:lang/>
        </w:rPr>
        <w:t>Српска православна Цркв</w:t>
      </w:r>
      <w:r>
        <w:rPr>
          <w:i/>
          <w:iCs/>
          <w:lang/>
        </w:rPr>
        <w:t>а</w:t>
      </w:r>
      <w:r w:rsidRPr="001D71B0">
        <w:rPr>
          <w:i/>
          <w:iCs/>
          <w:lang/>
        </w:rPr>
        <w:t>: изазови и искушења кроз историју</w:t>
      </w:r>
      <w:r w:rsidRPr="001D71B0">
        <w:rPr>
          <w:lang/>
        </w:rPr>
        <w:t>, 22. и 23. октобра 2022. године у Бачкој Паланци</w:t>
      </w:r>
      <w:r>
        <w:rPr>
          <w:lang/>
        </w:rPr>
        <w:t xml:space="preserve"> - </w:t>
      </w:r>
      <w:r w:rsidRPr="00AC1EC6">
        <w:rPr>
          <w:lang/>
        </w:rPr>
        <w:t>“Мој пут у Енглеску: Дневник из Енглеске проте Љубисава Д. Поповића као историјски извор – допринос у опису односа Србије и Велике Британије после Првог светског рата,”</w:t>
      </w:r>
    </w:p>
    <w:p w:rsidR="00AC1EC6" w:rsidRDefault="00AC1EC6" w:rsidP="00AC1EC6">
      <w:pPr>
        <w:ind w:firstLine="720"/>
        <w:jc w:val="both"/>
        <w:rPr>
          <w:color w:val="000000"/>
          <w:lang/>
        </w:rPr>
      </w:pPr>
      <w:r w:rsidRPr="001D71B0">
        <w:rPr>
          <w:i/>
          <w:iCs/>
          <w:color w:val="000000"/>
          <w:lang/>
        </w:rPr>
        <w:t>Стогодишњица васпостављења Српске Патријаршије</w:t>
      </w:r>
      <w:r>
        <w:rPr>
          <w:color w:val="000000"/>
          <w:lang/>
        </w:rPr>
        <w:t xml:space="preserve">, </w:t>
      </w:r>
      <w:r w:rsidRPr="001D71B0">
        <w:rPr>
          <w:color w:val="000000"/>
          <w:lang/>
        </w:rPr>
        <w:t>Београд: Православни богословски факултет, децембар 2022</w:t>
      </w:r>
      <w:r>
        <w:rPr>
          <w:color w:val="000000"/>
          <w:lang/>
        </w:rPr>
        <w:t xml:space="preserve">. године - </w:t>
      </w:r>
      <w:r w:rsidRPr="001D71B0">
        <w:rPr>
          <w:lang/>
        </w:rPr>
        <w:t>“</w:t>
      </w:r>
      <w:r w:rsidRPr="001D71B0">
        <w:rPr>
          <w:color w:val="000000"/>
          <w:lang/>
        </w:rPr>
        <w:t>Допринос министра Павла Д. Маринковића на пољу црквених делâ у Краљевини СХС (1920)</w:t>
      </w:r>
      <w:r w:rsidRPr="001D71B0">
        <w:rPr>
          <w:lang/>
        </w:rPr>
        <w:t xml:space="preserve">”,коаутор </w:t>
      </w:r>
      <w:r w:rsidRPr="001D71B0">
        <w:rPr>
          <w:color w:val="000000"/>
          <w:lang/>
        </w:rPr>
        <w:t>др Немања Девић</w:t>
      </w:r>
      <w:r>
        <w:rPr>
          <w:color w:val="000000"/>
          <w:lang/>
        </w:rPr>
        <w:t>,</w:t>
      </w:r>
    </w:p>
    <w:p w:rsidR="00AC1EC6" w:rsidRDefault="00AC1EC6" w:rsidP="00AC1EC6">
      <w:pPr>
        <w:ind w:firstLine="720"/>
        <w:jc w:val="both"/>
        <w:rPr>
          <w:lang/>
        </w:rPr>
      </w:pPr>
      <w:r w:rsidRPr="001D71B0">
        <w:rPr>
          <w:i/>
          <w:lang w:val="sr-Cyrl-CS"/>
        </w:rPr>
        <w:t>130 година од рођења, 45 година од упокојења и 10 година од преноса моштију Преподобног оца Јустина Ћелијског професора ПБФ Универзитета у Београду</w:t>
      </w:r>
      <w:r>
        <w:rPr>
          <w:iCs/>
          <w:lang w:val="sr-Cyrl-CS"/>
        </w:rPr>
        <w:t xml:space="preserve">, </w:t>
      </w:r>
      <w:r w:rsidRPr="001D71B0">
        <w:rPr>
          <w:lang/>
        </w:rPr>
        <w:t>5-6. децембар 2024. године</w:t>
      </w:r>
      <w:r>
        <w:rPr>
          <w:lang/>
        </w:rPr>
        <w:t xml:space="preserve"> - </w:t>
      </w:r>
      <w:r w:rsidRPr="001D71B0">
        <w:rPr>
          <w:lang/>
        </w:rPr>
        <w:t>“</w:t>
      </w:r>
      <w:r w:rsidRPr="001D71B0">
        <w:rPr>
          <w:bCs/>
          <w:lang/>
        </w:rPr>
        <w:t>Др Душан Глумац о научном раду др Јустина (Поповића)</w:t>
      </w:r>
      <w:r w:rsidR="00436CA6">
        <w:rPr>
          <w:bCs/>
          <w:lang/>
        </w:rPr>
        <w:t>.</w:t>
      </w:r>
      <w:r w:rsidRPr="001D71B0">
        <w:rPr>
          <w:lang/>
        </w:rPr>
        <w:t>”</w:t>
      </w:r>
    </w:p>
    <w:p w:rsidR="00AC1EC6" w:rsidRPr="00AC1EC6" w:rsidRDefault="00AC1EC6" w:rsidP="00AC1EC6">
      <w:pPr>
        <w:ind w:firstLine="720"/>
        <w:jc w:val="both"/>
        <w:rPr>
          <w:color w:val="000000"/>
          <w:lang/>
        </w:rPr>
      </w:pPr>
    </w:p>
    <w:p w:rsidR="00AC1EC6" w:rsidRDefault="00436CA6" w:rsidP="000D344C">
      <w:pPr>
        <w:ind w:firstLine="720"/>
        <w:jc w:val="both"/>
        <w:rPr>
          <w:color w:val="000000"/>
          <w:lang/>
        </w:rPr>
      </w:pPr>
      <w:r>
        <w:rPr>
          <w:color w:val="000000"/>
          <w:lang/>
        </w:rPr>
        <w:t xml:space="preserve">Кандидат је популарисао црквеноисторијску науку приликом учествовања на </w:t>
      </w:r>
      <w:r w:rsidR="000A449F" w:rsidRPr="000A449F">
        <w:rPr>
          <w:color w:val="000000"/>
          <w:lang/>
        </w:rPr>
        <w:t>Четврт</w:t>
      </w:r>
      <w:r w:rsidR="000A449F">
        <w:rPr>
          <w:color w:val="000000"/>
          <w:lang/>
        </w:rPr>
        <w:t>ом</w:t>
      </w:r>
      <w:r w:rsidR="000A449F" w:rsidRPr="000A449F">
        <w:rPr>
          <w:color w:val="000000"/>
          <w:lang/>
        </w:rPr>
        <w:t xml:space="preserve"> симпосиoн</w:t>
      </w:r>
      <w:r w:rsidR="000A449F">
        <w:rPr>
          <w:color w:val="000000"/>
          <w:lang/>
        </w:rPr>
        <w:t>у</w:t>
      </w:r>
      <w:r w:rsidR="000A449F" w:rsidRPr="000A449F">
        <w:rPr>
          <w:color w:val="000000"/>
          <w:lang/>
        </w:rPr>
        <w:t xml:space="preserve"> о Светом Николају у организацији Епархије ваљевске, Ваљево, 18-19. октобар 2025</w:t>
      </w:r>
      <w:r w:rsidR="000A449F">
        <w:rPr>
          <w:color w:val="000000"/>
          <w:lang/>
        </w:rPr>
        <w:t xml:space="preserve">. године, говорећи на тему: </w:t>
      </w:r>
      <w:r w:rsidR="000A449F" w:rsidRPr="000A449F">
        <w:rPr>
          <w:color w:val="000000"/>
          <w:lang/>
        </w:rPr>
        <w:t>“Историјски контекст мисијâ Светог Николаја Лелићког</w:t>
      </w:r>
      <w:r w:rsidR="000A449F">
        <w:rPr>
          <w:color w:val="000000"/>
          <w:lang/>
        </w:rPr>
        <w:t>,</w:t>
      </w:r>
      <w:r w:rsidR="000A449F" w:rsidRPr="000A449F">
        <w:rPr>
          <w:color w:val="000000"/>
          <w:lang/>
        </w:rPr>
        <w:t>”</w:t>
      </w:r>
      <w:r w:rsidR="000A449F">
        <w:rPr>
          <w:color w:val="000000"/>
          <w:lang/>
        </w:rPr>
        <w:t xml:space="preserve">затим приликом учешћа у </w:t>
      </w:r>
      <w:r w:rsidR="000A449F" w:rsidRPr="000A449F">
        <w:rPr>
          <w:color w:val="000000"/>
          <w:lang/>
        </w:rPr>
        <w:t>округл</w:t>
      </w:r>
      <w:r w:rsidR="000A449F">
        <w:rPr>
          <w:color w:val="000000"/>
          <w:lang/>
        </w:rPr>
        <w:t>ом</w:t>
      </w:r>
      <w:r w:rsidR="000A449F" w:rsidRPr="000A449F">
        <w:rPr>
          <w:color w:val="000000"/>
          <w:lang/>
        </w:rPr>
        <w:t xml:space="preserve"> ст</w:t>
      </w:r>
      <w:r w:rsidR="000A449F">
        <w:rPr>
          <w:color w:val="000000"/>
          <w:lang/>
        </w:rPr>
        <w:t>олу:</w:t>
      </w:r>
      <w:r w:rsidR="000A449F" w:rsidRPr="000A449F">
        <w:rPr>
          <w:i/>
          <w:iCs/>
          <w:color w:val="000000"/>
          <w:lang/>
        </w:rPr>
        <w:t>Свети Владика Николај и наше време</w:t>
      </w:r>
      <w:r w:rsidR="000A449F" w:rsidRPr="000A449F">
        <w:rPr>
          <w:color w:val="000000"/>
          <w:lang/>
        </w:rPr>
        <w:t xml:space="preserve">, Београд 10. април 2025. </w:t>
      </w:r>
      <w:r w:rsidR="000A449F">
        <w:rPr>
          <w:color w:val="000000"/>
          <w:lang/>
        </w:rPr>
        <w:t xml:space="preserve">у </w:t>
      </w:r>
      <w:r w:rsidR="000A449F" w:rsidRPr="000A449F">
        <w:rPr>
          <w:color w:val="000000"/>
          <w:lang/>
        </w:rPr>
        <w:t>Палат</w:t>
      </w:r>
      <w:r w:rsidR="000A449F">
        <w:rPr>
          <w:color w:val="000000"/>
          <w:lang/>
        </w:rPr>
        <w:t>и</w:t>
      </w:r>
      <w:r w:rsidR="000A449F" w:rsidRPr="000A449F">
        <w:rPr>
          <w:color w:val="000000"/>
          <w:lang/>
        </w:rPr>
        <w:t xml:space="preserve"> Србија</w:t>
      </w:r>
      <w:r w:rsidR="000A449F">
        <w:rPr>
          <w:color w:val="000000"/>
          <w:lang/>
        </w:rPr>
        <w:t xml:space="preserve"> у</w:t>
      </w:r>
      <w:r w:rsidR="000A449F" w:rsidRPr="000A449F">
        <w:rPr>
          <w:color w:val="000000"/>
          <w:lang/>
        </w:rPr>
        <w:t xml:space="preserve"> Београд</w:t>
      </w:r>
      <w:r w:rsidR="000A449F">
        <w:rPr>
          <w:color w:val="000000"/>
          <w:lang/>
        </w:rPr>
        <w:t xml:space="preserve">у, говорећи на тему: </w:t>
      </w:r>
      <w:r w:rsidR="000A449F" w:rsidRPr="000A449F">
        <w:rPr>
          <w:color w:val="000000"/>
          <w:lang/>
        </w:rPr>
        <w:t xml:space="preserve">“Мисија Светог Николаја (Велимировића) за време Првог светског рата у Уједињеном </w:t>
      </w:r>
      <w:r w:rsidR="000A449F" w:rsidRPr="000A449F">
        <w:rPr>
          <w:color w:val="000000"/>
          <w:lang/>
        </w:rPr>
        <w:lastRenderedPageBreak/>
        <w:t xml:space="preserve">Краљевству”, </w:t>
      </w:r>
      <w:r w:rsidR="000A449F">
        <w:rPr>
          <w:color w:val="000000"/>
          <w:lang/>
        </w:rPr>
        <w:t xml:space="preserve">а затим и публиковањем издања: </w:t>
      </w:r>
      <w:r w:rsidR="000A449F" w:rsidRPr="000A449F">
        <w:rPr>
          <w:i/>
          <w:iCs/>
          <w:color w:val="000000"/>
          <w:lang/>
        </w:rPr>
        <w:t>Стара црква у караван сарају у Раму</w:t>
      </w:r>
      <w:r w:rsidR="000A449F" w:rsidRPr="000A449F">
        <w:rPr>
          <w:color w:val="000000"/>
          <w:lang/>
        </w:rPr>
        <w:t>, Смедерево: Newpress, 2023. ISBN - 978-86-6164-008-7 [</w:t>
      </w:r>
      <w:r w:rsidR="000A449F">
        <w:rPr>
          <w:color w:val="000000"/>
          <w:lang/>
        </w:rPr>
        <w:t xml:space="preserve">коаутор </w:t>
      </w:r>
      <w:r w:rsidR="000A449F" w:rsidRPr="000A449F">
        <w:rPr>
          <w:color w:val="000000"/>
          <w:lang/>
        </w:rPr>
        <w:t>Млађан Цуњак]</w:t>
      </w:r>
      <w:r w:rsidR="000A449F">
        <w:rPr>
          <w:color w:val="000000"/>
          <w:lang/>
        </w:rPr>
        <w:t>;</w:t>
      </w:r>
      <w:r w:rsidR="000A449F" w:rsidRPr="000A449F">
        <w:rPr>
          <w:i/>
          <w:iCs/>
          <w:color w:val="000000"/>
          <w:lang/>
        </w:rPr>
        <w:t>Крњевске светиње</w:t>
      </w:r>
      <w:r w:rsidR="000A449F" w:rsidRPr="000A449F">
        <w:rPr>
          <w:color w:val="000000"/>
          <w:lang/>
        </w:rPr>
        <w:t>, Смедерево: Newpress, 2023. ISBN - 978-86-6164-007-0 [</w:t>
      </w:r>
      <w:r w:rsidR="000A449F">
        <w:rPr>
          <w:color w:val="000000"/>
          <w:lang/>
        </w:rPr>
        <w:t xml:space="preserve">коаутори </w:t>
      </w:r>
      <w:r w:rsidR="000A449F" w:rsidRPr="000A449F">
        <w:rPr>
          <w:color w:val="000000"/>
          <w:lang/>
        </w:rPr>
        <w:t>Млађан Цуњак</w:t>
      </w:r>
      <w:r w:rsidR="000A449F">
        <w:rPr>
          <w:color w:val="000000"/>
          <w:lang/>
        </w:rPr>
        <w:t>,</w:t>
      </w:r>
      <w:r w:rsidR="00344754" w:rsidRPr="000A449F">
        <w:rPr>
          <w:color w:val="000000"/>
          <w:lang/>
        </w:rPr>
        <w:t xml:space="preserve">Никола </w:t>
      </w:r>
      <w:r w:rsidR="000A449F" w:rsidRPr="000A449F">
        <w:rPr>
          <w:color w:val="000000"/>
          <w:lang/>
        </w:rPr>
        <w:t>Радић,]</w:t>
      </w:r>
      <w:r w:rsidR="000A449F">
        <w:rPr>
          <w:color w:val="000000"/>
          <w:lang/>
        </w:rPr>
        <w:t>,</w:t>
      </w:r>
      <w:r w:rsidR="000A449F" w:rsidRPr="000A449F">
        <w:rPr>
          <w:i/>
          <w:iCs/>
          <w:color w:val="000000"/>
          <w:lang/>
        </w:rPr>
        <w:t>Скобаљ и Црква Успења Пресвете Богородице</w:t>
      </w:r>
      <w:r w:rsidR="000A449F" w:rsidRPr="000A449F">
        <w:rPr>
          <w:color w:val="000000"/>
          <w:lang/>
        </w:rPr>
        <w:t>, Смедерево: Newpress 2023 ISBN - 978-86-902222-1-6[</w:t>
      </w:r>
      <w:r w:rsidR="000A449F">
        <w:rPr>
          <w:color w:val="000000"/>
          <w:lang/>
        </w:rPr>
        <w:t xml:space="preserve">коаутор </w:t>
      </w:r>
      <w:r w:rsidR="000A449F" w:rsidRPr="000A449F">
        <w:rPr>
          <w:color w:val="000000"/>
          <w:lang/>
        </w:rPr>
        <w:t>Млађан Цуњак]</w:t>
      </w:r>
      <w:r w:rsidR="000A449F">
        <w:rPr>
          <w:color w:val="000000"/>
          <w:lang/>
        </w:rPr>
        <w:t>,</w:t>
      </w:r>
      <w:r w:rsidR="000A449F" w:rsidRPr="000A449F">
        <w:rPr>
          <w:i/>
          <w:iCs/>
          <w:color w:val="000000"/>
          <w:lang/>
        </w:rPr>
        <w:t>Васељенски сабори</w:t>
      </w:r>
      <w:r w:rsidR="000A449F" w:rsidRPr="000A449F">
        <w:rPr>
          <w:color w:val="000000"/>
          <w:lang/>
        </w:rPr>
        <w:t>, Чаировић, Ивица, Манастир Високи Дечани, Дечани 2025 ISBN - 978-86-87343-33-7</w:t>
      </w:r>
      <w:r w:rsidR="000A449F">
        <w:rPr>
          <w:color w:val="000000"/>
          <w:lang/>
        </w:rPr>
        <w:t xml:space="preserve">, иенглески превод </w:t>
      </w:r>
      <w:r w:rsidR="000A449F" w:rsidRPr="000A449F">
        <w:rPr>
          <w:i/>
          <w:iCs/>
          <w:color w:val="000000"/>
          <w:lang/>
        </w:rPr>
        <w:t>Еcumenical Councils</w:t>
      </w:r>
      <w:r w:rsidR="000A449F" w:rsidRPr="000A449F">
        <w:rPr>
          <w:color w:val="000000"/>
          <w:lang/>
        </w:rPr>
        <w:t>, Visoki Dečani Monastery, Dečani 2025. ISBN 978-86-87343-31-3</w:t>
      </w:r>
      <w:r w:rsidR="000A449F">
        <w:rPr>
          <w:color w:val="000000"/>
          <w:lang/>
        </w:rPr>
        <w:t>.</w:t>
      </w:r>
    </w:p>
    <w:p w:rsidR="00AC1EC6" w:rsidRDefault="00AC1EC6" w:rsidP="000D344C">
      <w:pPr>
        <w:ind w:firstLine="720"/>
        <w:jc w:val="both"/>
        <w:rPr>
          <w:lang/>
        </w:rPr>
      </w:pPr>
    </w:p>
    <w:p w:rsidR="000A449F" w:rsidRDefault="000A449F" w:rsidP="000A449F">
      <w:pPr>
        <w:spacing w:line="276" w:lineRule="auto"/>
        <w:jc w:val="center"/>
        <w:rPr>
          <w:b/>
          <w:lang w:val="hr-HR"/>
        </w:rPr>
      </w:pPr>
      <w:r w:rsidRPr="00D56CC0">
        <w:rPr>
          <w:b/>
          <w:lang w:val="hr-HR"/>
        </w:rPr>
        <w:t>3.1. Објаљени научни радови (од избора у претходно звање)</w:t>
      </w:r>
    </w:p>
    <w:p w:rsidR="000A449F" w:rsidRPr="00E10E6F" w:rsidRDefault="000A449F" w:rsidP="000A449F">
      <w:pPr>
        <w:spacing w:line="276" w:lineRule="auto"/>
        <w:jc w:val="center"/>
        <w:rPr>
          <w:b/>
          <w:lang w:val="hr-HR"/>
        </w:rPr>
      </w:pPr>
    </w:p>
    <w:p w:rsidR="000A449F" w:rsidRPr="00E10E6F" w:rsidRDefault="000A449F" w:rsidP="000A449F">
      <w:pPr>
        <w:spacing w:line="276" w:lineRule="auto"/>
        <w:jc w:val="center"/>
        <w:rPr>
          <w:b/>
          <w:lang w:val="hr-HR"/>
        </w:rPr>
      </w:pPr>
      <w:r w:rsidRPr="006F5164">
        <w:rPr>
          <w:b/>
          <w:lang w:val="hr-HR"/>
        </w:rPr>
        <w:t xml:space="preserve">3.1.1. </w:t>
      </w:r>
      <w:r w:rsidRPr="00D56CC0">
        <w:rPr>
          <w:b/>
          <w:lang w:val="hr-HR"/>
        </w:rPr>
        <w:t>Монографска публикација</w:t>
      </w:r>
    </w:p>
    <w:p w:rsidR="00AC1EC6" w:rsidRPr="00AC1EC6" w:rsidRDefault="00AC1EC6" w:rsidP="000D344C">
      <w:pPr>
        <w:ind w:firstLine="720"/>
        <w:jc w:val="both"/>
        <w:rPr>
          <w:iCs/>
          <w:lang/>
        </w:rPr>
      </w:pPr>
    </w:p>
    <w:p w:rsidR="00A94FC2" w:rsidRPr="001524F1" w:rsidRDefault="00A94FC2" w:rsidP="00344754">
      <w:pPr>
        <w:pStyle w:val="NormalWeb"/>
        <w:jc w:val="both"/>
        <w:rPr>
          <w:b/>
          <w:bCs/>
          <w:color w:val="000000"/>
          <w:lang/>
        </w:rPr>
      </w:pPr>
      <w:r w:rsidRPr="001524F1">
        <w:rPr>
          <w:b/>
          <w:bCs/>
          <w:i/>
          <w:iCs/>
          <w:color w:val="000000"/>
          <w:lang/>
        </w:rPr>
        <w:t>Увод у англосаксонске студије</w:t>
      </w:r>
      <w:r w:rsidRPr="00E9589D">
        <w:rPr>
          <w:b/>
          <w:bCs/>
          <w:color w:val="000000"/>
          <w:lang/>
        </w:rPr>
        <w:t>,</w:t>
      </w:r>
      <w:r w:rsidRPr="001524F1">
        <w:rPr>
          <w:b/>
          <w:bCs/>
          <w:color w:val="000000"/>
          <w:lang/>
        </w:rPr>
        <w:t xml:space="preserve"> Униве</w:t>
      </w:r>
      <w:r w:rsidR="0006241B">
        <w:rPr>
          <w:b/>
          <w:bCs/>
          <w:color w:val="000000"/>
          <w:lang/>
        </w:rPr>
        <w:t>р</w:t>
      </w:r>
      <w:r w:rsidRPr="001524F1">
        <w:rPr>
          <w:b/>
          <w:bCs/>
          <w:color w:val="000000"/>
          <w:lang/>
        </w:rPr>
        <w:t>зитет Православни богословски факултет,Београд202</w:t>
      </w:r>
      <w:r w:rsidR="00E9589D" w:rsidRPr="00E9589D">
        <w:rPr>
          <w:b/>
          <w:bCs/>
          <w:color w:val="000000"/>
          <w:lang/>
        </w:rPr>
        <w:t xml:space="preserve">5. </w:t>
      </w:r>
      <w:r w:rsidRPr="00E9589D">
        <w:rPr>
          <w:b/>
          <w:bCs/>
          <w:color w:val="000000"/>
        </w:rPr>
        <w:t>ISBN</w:t>
      </w:r>
      <w:r w:rsidRPr="001524F1">
        <w:rPr>
          <w:b/>
          <w:bCs/>
          <w:color w:val="000000"/>
          <w:lang/>
        </w:rPr>
        <w:t xml:space="preserve"> 978-86-7405-283-9</w:t>
      </w:r>
    </w:p>
    <w:p w:rsidR="00A94FC2" w:rsidRPr="001524F1" w:rsidRDefault="007F2CA4" w:rsidP="004F517B">
      <w:pPr>
        <w:jc w:val="both"/>
        <w:rPr>
          <w:lang/>
        </w:rPr>
      </w:pPr>
      <w:r>
        <w:rPr>
          <w:lang/>
        </w:rPr>
        <w:t>Овај предложени и усвојени у</w:t>
      </w:r>
      <w:r w:rsidR="00A94FC2">
        <w:rPr>
          <w:lang/>
        </w:rPr>
        <w:t>џбеник</w:t>
      </w:r>
      <w:r>
        <w:rPr>
          <w:lang/>
        </w:rPr>
        <w:t>за докторанде на Пр</w:t>
      </w:r>
      <w:r w:rsidR="00F70158">
        <w:rPr>
          <w:lang/>
        </w:rPr>
        <w:t>а</w:t>
      </w:r>
      <w:r>
        <w:rPr>
          <w:lang/>
        </w:rPr>
        <w:t xml:space="preserve">вославном богословском факултету Универзитета у Београду </w:t>
      </w:r>
      <w:r w:rsidR="00A94FC2" w:rsidRPr="001524F1">
        <w:rPr>
          <w:lang/>
        </w:rPr>
        <w:t xml:space="preserve">има за циљ да припреми научни подмладак да приступи историјској научној методологији приликом проучавања англосаксонских студија, уз тежњу да подробно упозна историју тог народа и његову културу, како би усвојили начела интеркултуралности. </w:t>
      </w:r>
      <w:r>
        <w:rPr>
          <w:lang/>
        </w:rPr>
        <w:t xml:space="preserve">Аутор је </w:t>
      </w:r>
      <w:r w:rsidR="00344754">
        <w:rPr>
          <w:lang/>
        </w:rPr>
        <w:t>дефинисао</w:t>
      </w:r>
      <w:r w:rsidR="00A94FC2" w:rsidRPr="001524F1">
        <w:rPr>
          <w:lang/>
        </w:rPr>
        <w:t xml:space="preserve"> теме у </w:t>
      </w:r>
      <w:r w:rsidR="00A94FC2">
        <w:rPr>
          <w:lang/>
        </w:rPr>
        <w:t>овом уџбенику</w:t>
      </w:r>
      <w:r w:rsidR="00E9589D">
        <w:rPr>
          <w:lang/>
        </w:rPr>
        <w:t xml:space="preserve">тако да </w:t>
      </w:r>
      <w:r w:rsidR="00A94FC2" w:rsidRPr="001524F1">
        <w:rPr>
          <w:lang/>
        </w:rPr>
        <w:t xml:space="preserve">треба да послуже као идеја и инспирација за креирање нових </w:t>
      </w:r>
      <w:r w:rsidR="00344754" w:rsidRPr="001524F1">
        <w:rPr>
          <w:lang/>
        </w:rPr>
        <w:t xml:space="preserve">научних </w:t>
      </w:r>
      <w:r w:rsidR="00A94FC2" w:rsidRPr="001524F1">
        <w:rPr>
          <w:lang/>
        </w:rPr>
        <w:t>задатака и нових хипотеза како би студенти на докторским студијама могли да изаберу теме</w:t>
      </w:r>
      <w:r w:rsidR="00344754">
        <w:rPr>
          <w:lang/>
        </w:rPr>
        <w:t xml:space="preserve"> истраживања,</w:t>
      </w:r>
      <w:r w:rsidR="00A94FC2" w:rsidRPr="001524F1">
        <w:rPr>
          <w:lang/>
        </w:rPr>
        <w:t xml:space="preserve"> које су </w:t>
      </w:r>
      <w:r w:rsidR="00E9589D">
        <w:rPr>
          <w:lang/>
        </w:rPr>
        <w:t xml:space="preserve">из ове богословско-историјске области </w:t>
      </w:r>
      <w:r w:rsidR="00A94FC2" w:rsidRPr="001524F1">
        <w:rPr>
          <w:lang/>
        </w:rPr>
        <w:t>недовољно истражене.</w:t>
      </w:r>
    </w:p>
    <w:p w:rsidR="00A94FC2" w:rsidRPr="001524F1" w:rsidRDefault="00A94FC2" w:rsidP="004F517B">
      <w:pPr>
        <w:jc w:val="both"/>
        <w:rPr>
          <w:lang/>
        </w:rPr>
      </w:pPr>
    </w:p>
    <w:p w:rsidR="00344754" w:rsidRPr="00E9589D" w:rsidRDefault="00A94FC2" w:rsidP="004F517B">
      <w:pPr>
        <w:jc w:val="both"/>
        <w:rPr>
          <w:lang/>
        </w:rPr>
      </w:pPr>
      <w:r w:rsidRPr="0064774F">
        <w:rPr>
          <w:lang/>
        </w:rPr>
        <w:t xml:space="preserve">Уџбеник </w:t>
      </w:r>
      <w:r w:rsidRPr="00E9589D">
        <w:rPr>
          <w:i/>
          <w:iCs/>
          <w:lang/>
        </w:rPr>
        <w:t>Увод у англосаксонске студије</w:t>
      </w:r>
      <w:r w:rsidRPr="001524F1">
        <w:rPr>
          <w:lang/>
        </w:rPr>
        <w:t xml:space="preserve">је подељен </w:t>
      </w:r>
      <w:r>
        <w:rPr>
          <w:lang/>
        </w:rPr>
        <w:t>у три</w:t>
      </w:r>
      <w:r w:rsidRPr="001524F1">
        <w:rPr>
          <w:lang/>
        </w:rPr>
        <w:t xml:space="preserve"> дела. У првом делу се дескриптивно говори о томе ко су Англосаксонци и шта је то англосаксонска Енглеска уз истицање свих релевантних историјских чињеница које могу да укажу на даљи развој цивилизације и укажу на англосаксонске доприносе у ширем европском контексту. </w:t>
      </w:r>
      <w:r>
        <w:rPr>
          <w:lang/>
        </w:rPr>
        <w:t xml:space="preserve">Пошто је </w:t>
      </w:r>
      <w:r w:rsidR="00F70158">
        <w:rPr>
          <w:lang/>
        </w:rPr>
        <w:t>докторандима</w:t>
      </w:r>
      <w:r>
        <w:rPr>
          <w:lang/>
        </w:rPr>
        <w:t xml:space="preserve"> на овом предмету неопходно</w:t>
      </w:r>
      <w:r w:rsidRPr="00A94FC2">
        <w:rPr>
          <w:lang/>
        </w:rPr>
        <w:t xml:space="preserve"> проучавање историјских извора, </w:t>
      </w:r>
      <w:r>
        <w:rPr>
          <w:lang/>
        </w:rPr>
        <w:t xml:space="preserve">у уџбенику су наведени </w:t>
      </w:r>
      <w:r w:rsidRPr="00A94FC2">
        <w:rPr>
          <w:lang/>
        </w:rPr>
        <w:t>најважнији историјски извор</w:t>
      </w:r>
      <w:r>
        <w:rPr>
          <w:lang/>
        </w:rPr>
        <w:t>и</w:t>
      </w:r>
      <w:r w:rsidRPr="00A94FC2">
        <w:rPr>
          <w:lang/>
        </w:rPr>
        <w:t xml:space="preserve"> за раздобље англосаксонске Енглеске уз најбитније и најутицајније студије, које се баве тим изворима</w:t>
      </w:r>
      <w:r>
        <w:rPr>
          <w:lang/>
        </w:rPr>
        <w:t xml:space="preserve">. </w:t>
      </w:r>
      <w:r w:rsidR="00F70158">
        <w:rPr>
          <w:lang/>
        </w:rPr>
        <w:t>Тако</w:t>
      </w:r>
      <w:r w:rsidRPr="00A94FC2">
        <w:rPr>
          <w:lang/>
        </w:rPr>
        <w:t xml:space="preserve"> публикација може да подстакне на даља научна истраживања и инспирише научни подмладак. </w:t>
      </w:r>
      <w:r>
        <w:rPr>
          <w:lang/>
        </w:rPr>
        <w:t xml:space="preserve">У трећем поглављу, као </w:t>
      </w:r>
      <w:r w:rsidRPr="00DE0401">
        <w:rPr>
          <w:lang/>
        </w:rPr>
        <w:t>својеврсн</w:t>
      </w:r>
      <w:r>
        <w:rPr>
          <w:lang/>
        </w:rPr>
        <w:t>ом</w:t>
      </w:r>
      <w:r w:rsidRPr="00DE0401">
        <w:rPr>
          <w:lang/>
        </w:rPr>
        <w:t xml:space="preserve"> закључк</w:t>
      </w:r>
      <w:r>
        <w:rPr>
          <w:lang/>
        </w:rPr>
        <w:t>у</w:t>
      </w:r>
      <w:r w:rsidRPr="00DE0401">
        <w:rPr>
          <w:lang/>
        </w:rPr>
        <w:t xml:space="preserve"> ове публикације</w:t>
      </w:r>
      <w:r>
        <w:rPr>
          <w:lang/>
        </w:rPr>
        <w:t>,</w:t>
      </w:r>
      <w:r w:rsidRPr="00DE0401">
        <w:rPr>
          <w:lang/>
        </w:rPr>
        <w:t xml:space="preserve"> представљени су кључни појмови и феномени из домена англосаксонских студија, који могу да помогну у превазилажењу разлика међу хришћанским Црквама на Истоку и Западу, па може да се каже да су у овом приручнику </w:t>
      </w:r>
      <w:r w:rsidR="00F70158">
        <w:rPr>
          <w:lang/>
        </w:rPr>
        <w:t>пружене</w:t>
      </w:r>
      <w:r w:rsidRPr="00DE0401">
        <w:rPr>
          <w:lang/>
        </w:rPr>
        <w:t xml:space="preserve"> перспективе за даља богословско-историјска истраживања у домену англосаксонских студиј</w:t>
      </w:r>
      <w:r w:rsidR="00F70158">
        <w:rPr>
          <w:lang/>
        </w:rPr>
        <w:t>а</w:t>
      </w:r>
      <w:r w:rsidRPr="00DE0401">
        <w:rPr>
          <w:lang/>
        </w:rPr>
        <w:t>.</w:t>
      </w:r>
    </w:p>
    <w:p w:rsidR="00A94FC2" w:rsidRPr="00E9589D" w:rsidRDefault="00A94FC2" w:rsidP="004F517B">
      <w:pPr>
        <w:pStyle w:val="NormalWeb"/>
        <w:jc w:val="both"/>
        <w:rPr>
          <w:b/>
          <w:bCs/>
          <w:lang/>
        </w:rPr>
      </w:pPr>
      <w:r w:rsidRPr="00E9589D">
        <w:rPr>
          <w:b/>
          <w:bCs/>
          <w:i/>
          <w:iCs/>
          <w:lang/>
        </w:rPr>
        <w:t>Свети цар Константин Велики и Први васељенски сабор</w:t>
      </w:r>
      <w:r w:rsidRPr="00E9589D">
        <w:rPr>
          <w:b/>
          <w:bCs/>
          <w:lang/>
        </w:rPr>
        <w:t xml:space="preserve"> (325)</w:t>
      </w:r>
      <w:r w:rsidRPr="00E9589D">
        <w:rPr>
          <w:b/>
          <w:bCs/>
          <w:i/>
          <w:iCs/>
          <w:lang/>
        </w:rPr>
        <w:t xml:space="preserve"> (историјске и богословске перспективе тумачења историје помесних сабора на  западу и истоку Римске империје почетком 4. века у контексту сазивања и одржавања Првог васељенског сабора под покровитељством цара Константина Великог и његов допринос у животу Цркве)</w:t>
      </w:r>
      <w:r w:rsidRPr="00E9589D">
        <w:rPr>
          <w:b/>
          <w:bCs/>
          <w:lang/>
        </w:rPr>
        <w:t xml:space="preserve">, Издавачка делатност Епархије жичке, </w:t>
      </w:r>
      <w:r w:rsidR="00344754" w:rsidRPr="00E9589D">
        <w:rPr>
          <w:b/>
          <w:bCs/>
          <w:lang/>
        </w:rPr>
        <w:t xml:space="preserve">Краљево </w:t>
      </w:r>
      <w:r w:rsidRPr="00E9589D">
        <w:rPr>
          <w:b/>
          <w:bCs/>
          <w:lang/>
        </w:rPr>
        <w:t>2025</w:t>
      </w:r>
      <w:r w:rsidR="00E9589D">
        <w:rPr>
          <w:b/>
          <w:bCs/>
          <w:lang/>
        </w:rPr>
        <w:t xml:space="preserve">. </w:t>
      </w:r>
      <w:r w:rsidRPr="00E9589D">
        <w:rPr>
          <w:b/>
          <w:bCs/>
          <w:lang/>
        </w:rPr>
        <w:t>ISBN 978-86-81526-38-5</w:t>
      </w:r>
    </w:p>
    <w:p w:rsidR="00A94FC2" w:rsidRDefault="00A94FC2" w:rsidP="004F517B">
      <w:pPr>
        <w:jc w:val="both"/>
        <w:rPr>
          <w:lang/>
        </w:rPr>
      </w:pPr>
    </w:p>
    <w:p w:rsidR="00E9589D" w:rsidRDefault="00A94FC2" w:rsidP="004F517B">
      <w:pPr>
        <w:jc w:val="both"/>
        <w:rPr>
          <w:lang/>
        </w:rPr>
      </w:pPr>
      <w:r w:rsidRPr="00A94FC2">
        <w:rPr>
          <w:lang/>
        </w:rPr>
        <w:t xml:space="preserve">Фокус </w:t>
      </w:r>
      <w:r w:rsidR="00E9589D">
        <w:rPr>
          <w:lang/>
        </w:rPr>
        <w:t>ове монографије</w:t>
      </w:r>
      <w:r w:rsidRPr="00A94FC2">
        <w:rPr>
          <w:lang/>
        </w:rPr>
        <w:t xml:space="preserve"> је на историјско-богословским условима у којима се развијала Црква на прелазу из 3. у 4. век, као и на личности Светог цара Константина Великог, чиј</w:t>
      </w:r>
      <w:r w:rsidR="00E9589D">
        <w:rPr>
          <w:lang/>
        </w:rPr>
        <w:t>а</w:t>
      </w:r>
      <w:r w:rsidRPr="00A94FC2">
        <w:rPr>
          <w:lang/>
        </w:rPr>
        <w:t xml:space="preserve"> је тридесетогодишњ</w:t>
      </w:r>
      <w:r w:rsidR="00E9589D">
        <w:rPr>
          <w:lang/>
        </w:rPr>
        <w:t>авладавина</w:t>
      </w:r>
      <w:r w:rsidRPr="00A94FC2">
        <w:rPr>
          <w:lang/>
        </w:rPr>
        <w:t xml:space="preserve"> умногоме обликовал</w:t>
      </w:r>
      <w:r w:rsidR="00E9589D">
        <w:rPr>
          <w:lang/>
        </w:rPr>
        <w:t>а</w:t>
      </w:r>
      <w:r w:rsidRPr="00A94FC2">
        <w:rPr>
          <w:lang/>
        </w:rPr>
        <w:t xml:space="preserve"> будућност хришћанства</w:t>
      </w:r>
      <w:r w:rsidR="00344754">
        <w:rPr>
          <w:lang/>
        </w:rPr>
        <w:t>, али</w:t>
      </w:r>
      <w:r w:rsidRPr="00A94FC2">
        <w:rPr>
          <w:lang/>
        </w:rPr>
        <w:t xml:space="preserve"> и читаве европске цивилизације. Полазећи од политичких, социјалних и духовних околности пред Милански едикт, </w:t>
      </w:r>
      <w:r w:rsidR="00E9589D">
        <w:rPr>
          <w:lang/>
        </w:rPr>
        <w:t>аутор</w:t>
      </w:r>
      <w:r w:rsidRPr="00A94FC2">
        <w:rPr>
          <w:lang/>
        </w:rPr>
        <w:t xml:space="preserve"> реконструише сложену мрежу односа између </w:t>
      </w:r>
      <w:r w:rsidR="00E9589D">
        <w:rPr>
          <w:lang/>
        </w:rPr>
        <w:t>Р</w:t>
      </w:r>
      <w:r w:rsidRPr="00A94FC2">
        <w:rPr>
          <w:lang/>
        </w:rPr>
        <w:t xml:space="preserve">имске </w:t>
      </w:r>
      <w:r w:rsidR="00E9589D">
        <w:rPr>
          <w:lang/>
        </w:rPr>
        <w:t>империје</w:t>
      </w:r>
      <w:r w:rsidRPr="00A94FC2">
        <w:rPr>
          <w:lang/>
        </w:rPr>
        <w:t xml:space="preserve">, хришћанских заједница, богословских спорова и процеса унутрашњег уређивања Цркве.  </w:t>
      </w:r>
      <w:r w:rsidR="00344754">
        <w:rPr>
          <w:lang/>
        </w:rPr>
        <w:t>Кандидат</w:t>
      </w:r>
      <w:r w:rsidRPr="00A94FC2">
        <w:rPr>
          <w:lang/>
        </w:rPr>
        <w:t xml:space="preserve"> истиче да се Свети цар Константин Велики појављује као личност која уме да чита историјски тренутак што ће утицати на његову одлуку да се определи за саборни начин решавања црквених спорова. Кроз анализу помесних сабора на Западу и Истоку, као што су Елвира, Арл, Анкира и Неокесарија, </w:t>
      </w:r>
      <w:r w:rsidR="00F70158">
        <w:rPr>
          <w:lang/>
        </w:rPr>
        <w:t>којима се аутор бавио дуги низ година, у књизи јеописанокако</w:t>
      </w:r>
      <w:r w:rsidRPr="00A94FC2">
        <w:rPr>
          <w:lang/>
        </w:rPr>
        <w:t xml:space="preserve"> се </w:t>
      </w:r>
      <w:r w:rsidR="00F70158">
        <w:rPr>
          <w:lang/>
        </w:rPr>
        <w:t xml:space="preserve">– </w:t>
      </w:r>
      <w:r w:rsidR="00E9589D">
        <w:rPr>
          <w:lang/>
        </w:rPr>
        <w:t>и</w:t>
      </w:r>
      <w:r w:rsidRPr="00A94FC2">
        <w:rPr>
          <w:lang/>
        </w:rPr>
        <w:t xml:space="preserve"> пре Никејског сабора </w:t>
      </w:r>
      <w:r w:rsidR="00F70158">
        <w:rPr>
          <w:lang/>
        </w:rPr>
        <w:t xml:space="preserve">– </w:t>
      </w:r>
      <w:r w:rsidRPr="00A94FC2">
        <w:rPr>
          <w:lang/>
        </w:rPr>
        <w:t>обликовала богата канонска пракса и да је Црква у првим деценијама 4. века настојала да изгради унутрашњи поредак упркос спољашњим притисцима и догматским спорењима. У таквом контексту, Први васељенски сабор 325. године појављује се као кулминација сложених процеса, а не као изоловани догађај</w:t>
      </w:r>
      <w:r w:rsidR="00F70158">
        <w:rPr>
          <w:lang/>
        </w:rPr>
        <w:t xml:space="preserve">, што је аутор и апострофирао у </w:t>
      </w:r>
      <w:r w:rsidR="00344754">
        <w:rPr>
          <w:lang/>
        </w:rPr>
        <w:t xml:space="preserve">својим </w:t>
      </w:r>
      <w:r w:rsidR="00F70158">
        <w:rPr>
          <w:lang/>
        </w:rPr>
        <w:t>претходним истраживањима</w:t>
      </w:r>
      <w:r w:rsidRPr="00A94FC2">
        <w:rPr>
          <w:lang/>
        </w:rPr>
        <w:t xml:space="preserve">. </w:t>
      </w:r>
      <w:r w:rsidR="00344754">
        <w:rPr>
          <w:lang/>
        </w:rPr>
        <w:t>Кандидат</w:t>
      </w:r>
      <w:r w:rsidRPr="00A94FC2">
        <w:rPr>
          <w:lang/>
        </w:rPr>
        <w:t xml:space="preserve"> подробно приказује Константинову улогу у самом сазивању и одржавању Сабора, наглашавајући да цар, иако није учествовао у богословским расправама, делује као гарант мира и јединства</w:t>
      </w:r>
      <w:r w:rsidR="00E9589D">
        <w:rPr>
          <w:lang/>
        </w:rPr>
        <w:t xml:space="preserve"> уз истицање владарског начела </w:t>
      </w:r>
      <w:r w:rsidR="00E9589D" w:rsidRPr="00F44E1F">
        <w:rPr>
          <w:i/>
          <w:iCs/>
          <w:lang/>
        </w:rPr>
        <w:t>Pax Romana</w:t>
      </w:r>
      <w:r w:rsidRPr="00A94FC2">
        <w:rPr>
          <w:lang/>
        </w:rPr>
        <w:t>, подстичући оце</w:t>
      </w:r>
      <w:r w:rsidR="00344754">
        <w:rPr>
          <w:lang/>
        </w:rPr>
        <w:t xml:space="preserve"> на Никејском сабору</w:t>
      </w:r>
      <w:r w:rsidRPr="00A94FC2">
        <w:rPr>
          <w:lang/>
        </w:rPr>
        <w:t xml:space="preserve"> да формулишу вероисповедање које ће постати темељ православног богословља. Кроз читав текст аутор настоји да избегне идеолошка и поједностављена тумачења Константинове личности, представљајући га као владара који је еволуирао кроз лична искуства, политичке потребе и сусрет са хришћанством. </w:t>
      </w:r>
      <w:r w:rsidR="00E9589D" w:rsidRPr="00A94FC2">
        <w:rPr>
          <w:lang/>
        </w:rPr>
        <w:t xml:space="preserve">Иако је заснована на сложеној </w:t>
      </w:r>
      <w:r w:rsidR="00E9589D">
        <w:rPr>
          <w:lang/>
        </w:rPr>
        <w:t xml:space="preserve">и комплексној </w:t>
      </w:r>
      <w:r w:rsidR="00E9589D" w:rsidRPr="00A94FC2">
        <w:rPr>
          <w:lang/>
        </w:rPr>
        <w:t>анализи</w:t>
      </w:r>
      <w:r w:rsidR="00E9589D">
        <w:rPr>
          <w:lang/>
        </w:rPr>
        <w:t xml:space="preserve"> историјских</w:t>
      </w:r>
      <w:r w:rsidR="00E9589D" w:rsidRPr="00A94FC2">
        <w:rPr>
          <w:lang/>
        </w:rPr>
        <w:t xml:space="preserve"> извора, </w:t>
      </w:r>
      <w:r w:rsidR="00344754">
        <w:rPr>
          <w:lang/>
        </w:rPr>
        <w:t>монографија</w:t>
      </w:r>
      <w:r w:rsidR="00E9589D" w:rsidRPr="00A94FC2">
        <w:rPr>
          <w:lang/>
        </w:rPr>
        <w:t xml:space="preserve"> је написана јасно, богословски надахнуто и стилски изграђено. Веома је важно истаћи и улазак у шири академски дијалог, будући да се дело ослања и на савремену европску научну литературу. </w:t>
      </w:r>
      <w:r w:rsidR="00E9589D">
        <w:rPr>
          <w:lang/>
        </w:rPr>
        <w:t>У</w:t>
      </w:r>
      <w:r w:rsidR="00E9589D" w:rsidRPr="00A94FC2">
        <w:rPr>
          <w:lang/>
        </w:rPr>
        <w:t xml:space="preserve"> овој студији</w:t>
      </w:r>
      <w:r w:rsidR="00E9589D">
        <w:rPr>
          <w:lang/>
        </w:rPr>
        <w:t>,</w:t>
      </w:r>
      <w:r w:rsidR="00344754">
        <w:rPr>
          <w:lang/>
        </w:rPr>
        <w:t>кандидат је користио</w:t>
      </w:r>
      <w:r w:rsidR="00E9589D" w:rsidRPr="00A94FC2">
        <w:rPr>
          <w:lang/>
        </w:rPr>
        <w:t xml:space="preserve"> узоран модел академске истраживачке методологије и потпуно свеже тумач</w:t>
      </w:r>
      <w:r w:rsidR="00344754">
        <w:rPr>
          <w:lang/>
        </w:rPr>
        <w:t>ио</w:t>
      </w:r>
      <w:r w:rsidR="00E9589D" w:rsidRPr="00A94FC2">
        <w:rPr>
          <w:lang/>
        </w:rPr>
        <w:t xml:space="preserve"> контекста Никејског сабора</w:t>
      </w:r>
      <w:r w:rsidR="00E9589D">
        <w:rPr>
          <w:lang/>
        </w:rPr>
        <w:t>.</w:t>
      </w:r>
      <w:r w:rsidR="00344754">
        <w:rPr>
          <w:lang/>
        </w:rPr>
        <w:t>Монографија</w:t>
      </w:r>
      <w:r w:rsidR="00E9589D" w:rsidRPr="00A94FC2">
        <w:rPr>
          <w:lang/>
        </w:rPr>
        <w:t>представља једну од најсвеобухватнијих и најстудиознијих савремених монографија на српском језику о личности цара Константина и о значају Никејског сабора</w:t>
      </w:r>
      <w:r w:rsidR="00344754">
        <w:rPr>
          <w:lang/>
        </w:rPr>
        <w:t xml:space="preserve">, тако да ће </w:t>
      </w:r>
      <w:r w:rsidR="00385A36">
        <w:rPr>
          <w:lang/>
        </w:rPr>
        <w:t>инспирисати</w:t>
      </w:r>
      <w:r w:rsidR="00E9589D" w:rsidRPr="00A94FC2">
        <w:rPr>
          <w:lang/>
        </w:rPr>
        <w:t xml:space="preserve"> истраживач</w:t>
      </w:r>
      <w:r w:rsidR="00385A36">
        <w:rPr>
          <w:lang/>
        </w:rPr>
        <w:t>е</w:t>
      </w:r>
      <w:r w:rsidR="00E9589D" w:rsidRPr="00A94FC2">
        <w:rPr>
          <w:lang/>
        </w:rPr>
        <w:t>, студент</w:t>
      </w:r>
      <w:r w:rsidR="00385A36">
        <w:rPr>
          <w:lang/>
        </w:rPr>
        <w:t>е</w:t>
      </w:r>
      <w:r w:rsidR="00E9589D" w:rsidRPr="00A94FC2">
        <w:rPr>
          <w:lang/>
        </w:rPr>
        <w:t xml:space="preserve"> богословља</w:t>
      </w:r>
      <w:r w:rsidR="00F70158">
        <w:rPr>
          <w:lang/>
        </w:rPr>
        <w:t xml:space="preserve"> и историје</w:t>
      </w:r>
      <w:r w:rsidR="00E9589D" w:rsidRPr="00A94FC2">
        <w:rPr>
          <w:lang/>
        </w:rPr>
        <w:t>, свештенст</w:t>
      </w:r>
      <w:r w:rsidR="00385A36">
        <w:rPr>
          <w:lang/>
        </w:rPr>
        <w:t xml:space="preserve">во </w:t>
      </w:r>
      <w:r w:rsidR="00E9589D" w:rsidRPr="00A94FC2">
        <w:rPr>
          <w:lang/>
        </w:rPr>
        <w:t>и св</w:t>
      </w:r>
      <w:r w:rsidR="00385A36">
        <w:rPr>
          <w:lang/>
        </w:rPr>
        <w:t>е</w:t>
      </w:r>
      <w:r w:rsidR="00E9589D" w:rsidRPr="00A94FC2">
        <w:rPr>
          <w:lang/>
        </w:rPr>
        <w:t xml:space="preserve"> који желе да продубе разумевање најважнијих темеља хришћанске вере и црквене историје.</w:t>
      </w:r>
    </w:p>
    <w:p w:rsidR="000A449F" w:rsidRDefault="000A449F" w:rsidP="004F517B">
      <w:pPr>
        <w:jc w:val="both"/>
        <w:rPr>
          <w:lang/>
        </w:rPr>
      </w:pPr>
    </w:p>
    <w:p w:rsidR="000A449F" w:rsidRPr="000A449F" w:rsidRDefault="00385A36" w:rsidP="000A449F">
      <w:pPr>
        <w:pStyle w:val="ListParagraph"/>
        <w:numPr>
          <w:ilvl w:val="2"/>
          <w:numId w:val="3"/>
        </w:numPr>
        <w:spacing w:line="276" w:lineRule="auto"/>
        <w:jc w:val="center"/>
        <w:rPr>
          <w:b/>
          <w:lang w:val="hr-HR"/>
        </w:rPr>
      </w:pPr>
      <w:r>
        <w:rPr>
          <w:b/>
          <w:lang/>
        </w:rPr>
        <w:t>Учешће у п</w:t>
      </w:r>
      <w:r w:rsidR="000A449F" w:rsidRPr="000A449F">
        <w:rPr>
          <w:b/>
          <w:lang w:val="hr-HR"/>
        </w:rPr>
        <w:t>риређен</w:t>
      </w:r>
      <w:r>
        <w:rPr>
          <w:b/>
          <w:lang/>
        </w:rPr>
        <w:t>им</w:t>
      </w:r>
      <w:r w:rsidR="000A449F" w:rsidRPr="000A449F">
        <w:rPr>
          <w:b/>
          <w:lang w:val="hr-HR"/>
        </w:rPr>
        <w:t xml:space="preserve"> издањ</w:t>
      </w:r>
      <w:r>
        <w:rPr>
          <w:b/>
          <w:lang/>
        </w:rPr>
        <w:t>им</w:t>
      </w:r>
      <w:r w:rsidR="000A449F" w:rsidRPr="000A449F">
        <w:rPr>
          <w:b/>
          <w:lang w:val="hr-HR"/>
        </w:rPr>
        <w:t>а</w:t>
      </w:r>
    </w:p>
    <w:p w:rsidR="000A449F" w:rsidRPr="000A449F" w:rsidRDefault="000A449F" w:rsidP="000A449F">
      <w:pPr>
        <w:pStyle w:val="ListParagraph"/>
        <w:spacing w:line="276" w:lineRule="auto"/>
        <w:ind w:left="1080"/>
        <w:rPr>
          <w:b/>
          <w:lang w:val="hr-HR"/>
        </w:rPr>
      </w:pPr>
    </w:p>
    <w:p w:rsidR="000A449F" w:rsidRPr="00E9589D" w:rsidRDefault="000A449F" w:rsidP="000A449F">
      <w:pPr>
        <w:rPr>
          <w:b/>
          <w:bCs/>
          <w:lang/>
        </w:rPr>
      </w:pPr>
      <w:r w:rsidRPr="00E9589D">
        <w:rPr>
          <w:b/>
          <w:bCs/>
        </w:rPr>
        <w:t>“</w:t>
      </w:r>
      <w:r w:rsidRPr="00E9589D">
        <w:rPr>
          <w:b/>
          <w:bCs/>
          <w:lang/>
        </w:rPr>
        <w:t>The Role of Pavle Popović in the Development of Anglo-Serbian Relations (1916</w:t>
      </w:r>
      <w:r w:rsidRPr="00E9589D">
        <w:rPr>
          <w:b/>
          <w:bCs/>
        </w:rPr>
        <w:t>-</w:t>
      </w:r>
      <w:r w:rsidRPr="00E9589D">
        <w:rPr>
          <w:b/>
          <w:bCs/>
          <w:lang/>
        </w:rPr>
        <w:t>1933)</w:t>
      </w:r>
      <w:r w:rsidRPr="00E9589D">
        <w:rPr>
          <w:b/>
          <w:bCs/>
        </w:rPr>
        <w:t>”</w:t>
      </w:r>
      <w:r w:rsidRPr="00E9589D">
        <w:rPr>
          <w:b/>
          <w:bCs/>
          <w:lang/>
        </w:rPr>
        <w:t xml:space="preserve">, </w:t>
      </w:r>
      <w:r w:rsidRPr="00E9589D">
        <w:rPr>
          <w:b/>
          <w:bCs/>
          <w:i/>
          <w:iCs/>
          <w:lang/>
        </w:rPr>
        <w:t>Serbia and the Church of England</w:t>
      </w:r>
      <w:r w:rsidRPr="00E9589D">
        <w:rPr>
          <w:b/>
          <w:bCs/>
          <w:lang/>
        </w:rPr>
        <w:t>, eds. Mark D. Chapman, Bogdan Lubardic, Palgrave Macmillan</w:t>
      </w:r>
      <w:r w:rsidRPr="00E9589D">
        <w:rPr>
          <w:b/>
          <w:bCs/>
        </w:rPr>
        <w:t xml:space="preserve"> 2022</w:t>
      </w:r>
      <w:r w:rsidRPr="00E9589D">
        <w:rPr>
          <w:b/>
          <w:bCs/>
          <w:lang/>
        </w:rPr>
        <w:t>, стр. 181-202.</w:t>
      </w:r>
      <w:r w:rsidRPr="00E9589D">
        <w:rPr>
          <w:b/>
          <w:bCs/>
        </w:rPr>
        <w:t xml:space="preserve"> DOI: doi.org/10.1007/978-3-031-05977-3. </w:t>
      </w:r>
      <w:r>
        <w:rPr>
          <w:b/>
          <w:bCs/>
        </w:rPr>
        <w:tab/>
      </w:r>
      <w:r>
        <w:rPr>
          <w:b/>
          <w:bCs/>
        </w:rPr>
        <w:tab/>
      </w:r>
      <w:r w:rsidRPr="00E9589D">
        <w:rPr>
          <w:b/>
          <w:bCs/>
        </w:rPr>
        <w:t>M</w:t>
      </w:r>
      <w:r w:rsidRPr="001524F1">
        <w:rPr>
          <w:b/>
          <w:bCs/>
          <w:lang/>
        </w:rPr>
        <w:t>1</w:t>
      </w:r>
      <w:r w:rsidRPr="00E9589D">
        <w:rPr>
          <w:b/>
          <w:bCs/>
          <w:lang/>
        </w:rPr>
        <w:t>4</w:t>
      </w:r>
    </w:p>
    <w:p w:rsidR="000A449F" w:rsidRDefault="000A449F" w:rsidP="000A449F">
      <w:pPr>
        <w:rPr>
          <w:lang/>
        </w:rPr>
      </w:pPr>
    </w:p>
    <w:p w:rsidR="000A449F" w:rsidRDefault="000A449F" w:rsidP="000A449F">
      <w:pPr>
        <w:jc w:val="both"/>
        <w:rPr>
          <w:lang/>
        </w:rPr>
      </w:pPr>
      <w:r>
        <w:rPr>
          <w:lang/>
        </w:rPr>
        <w:t>У оквиру вишегодишњег пројекта у сарадњи са Оксфордом, који је покренут и реализован у склопу једног века од успостављања академских односа између Оксфорда и англиканске Цркве – са једне стране, те српских образованих институција и министарством просвете Краљевине Југославије</w:t>
      </w:r>
      <w:r w:rsidR="00385A36">
        <w:rPr>
          <w:lang/>
        </w:rPr>
        <w:t xml:space="preserve"> и Српске православне Цркве и Богословског факултета</w:t>
      </w:r>
      <w:r>
        <w:rPr>
          <w:lang/>
        </w:rPr>
        <w:t xml:space="preserve">, са друге стране, аутор је написао оригиналан научни рад о доприносу Павла Поповића развоју поменутих односа. </w:t>
      </w:r>
      <w:r w:rsidRPr="00537411">
        <w:rPr>
          <w:lang/>
        </w:rPr>
        <w:t>После опсежног истраживачког посла</w:t>
      </w:r>
      <w:r>
        <w:rPr>
          <w:lang/>
        </w:rPr>
        <w:t xml:space="preserve"> у легату Павла Поповића (САНУ), који је аутор са успехом реализовао,његов</w:t>
      </w:r>
      <w:r w:rsidRPr="00537411">
        <w:rPr>
          <w:lang/>
        </w:rPr>
        <w:t xml:space="preserve"> закључ</w:t>
      </w:r>
      <w:r>
        <w:rPr>
          <w:lang/>
        </w:rPr>
        <w:t>а</w:t>
      </w:r>
      <w:r w:rsidRPr="00537411">
        <w:rPr>
          <w:lang/>
        </w:rPr>
        <w:t xml:space="preserve">к је </w:t>
      </w:r>
      <w:r>
        <w:rPr>
          <w:lang/>
        </w:rPr>
        <w:t xml:space="preserve">да је бивши ректор </w:t>
      </w:r>
      <w:r>
        <w:rPr>
          <w:lang/>
        </w:rPr>
        <w:lastRenderedPageBreak/>
        <w:t>Универзитета</w:t>
      </w:r>
      <w:r w:rsidRPr="00537411">
        <w:rPr>
          <w:lang/>
        </w:rPr>
        <w:t xml:space="preserve"> за само две године колико је провео у Лондону унапредио односе Енглеза и Срба; </w:t>
      </w:r>
      <w:r>
        <w:rPr>
          <w:lang/>
        </w:rPr>
        <w:t xml:space="preserve">те </w:t>
      </w:r>
      <w:r w:rsidRPr="00537411">
        <w:rPr>
          <w:lang/>
        </w:rPr>
        <w:t xml:space="preserve">може да се каже и да је поред познанстава са интелектуалцима и енглеском елитом </w:t>
      </w:r>
      <w:r>
        <w:rPr>
          <w:lang/>
        </w:rPr>
        <w:t xml:space="preserve">са </w:t>
      </w:r>
      <w:r w:rsidRPr="00537411">
        <w:rPr>
          <w:lang/>
        </w:rPr>
        <w:t xml:space="preserve">почетка 20. века, упознао и део енглеске јавности са српском историјом и културом, а посебно са улогом Срба у </w:t>
      </w:r>
      <w:r>
        <w:rPr>
          <w:lang/>
        </w:rPr>
        <w:t>Првом светском рату</w:t>
      </w:r>
      <w:r w:rsidRPr="00537411">
        <w:rPr>
          <w:lang/>
        </w:rPr>
        <w:t xml:space="preserve">. Поред предавања и новинских чланака, Павле Поповић је и личним контактима и познанствима помогао да се о српском питању расправља у енглеској дипломатији у току и после </w:t>
      </w:r>
      <w:r>
        <w:rPr>
          <w:lang/>
        </w:rPr>
        <w:t>Великог рата</w:t>
      </w:r>
      <w:r w:rsidRPr="00537411">
        <w:rPr>
          <w:lang/>
        </w:rPr>
        <w:t xml:space="preserve">. Међутим, ово истраживање се није зауставило само на времену које је он провео у Енглеској, већ је проучено његово деловање и у Београду, где није заборавио своје пријатеље из Енглеске и такође радио на продубљивању добрих односа Енглеске и Краљевине Југославије (додела ордена Светог Саве, куповина књига у Лондону за потребе Универзитета у Београду, </w:t>
      </w:r>
      <w:r w:rsidRPr="00537411">
        <w:rPr>
          <w:i/>
          <w:lang/>
        </w:rPr>
        <w:t>Енглеско-српски дечји дом</w:t>
      </w:r>
      <w:r w:rsidRPr="00537411">
        <w:rPr>
          <w:lang/>
        </w:rPr>
        <w:t xml:space="preserve"> и учествовање на свечаности постављања камена темељца за нову зграду Универзитета у Лондону). </w:t>
      </w:r>
    </w:p>
    <w:p w:rsidR="000A449F" w:rsidRDefault="000A449F" w:rsidP="000A449F">
      <w:pPr>
        <w:jc w:val="both"/>
        <w:rPr>
          <w:lang/>
        </w:rPr>
      </w:pPr>
      <w:r>
        <w:rPr>
          <w:lang/>
        </w:rPr>
        <w:t>Кандидат добро закључује да је д</w:t>
      </w:r>
      <w:r w:rsidRPr="00537411">
        <w:rPr>
          <w:lang/>
        </w:rPr>
        <w:t>еловање Павла Поповића у Великој Британији је било је тросмерно</w:t>
      </w:r>
      <w:r>
        <w:rPr>
          <w:lang/>
        </w:rPr>
        <w:t>: п</w:t>
      </w:r>
      <w:r w:rsidRPr="00537411">
        <w:rPr>
          <w:lang/>
        </w:rPr>
        <w:t>оред редовних послова инспектора Министарства просвете, радио је и као пропагандиста, и као научник</w:t>
      </w:r>
      <w:r>
        <w:rPr>
          <w:lang/>
        </w:rPr>
        <w:t xml:space="preserve"> (</w:t>
      </w:r>
      <w:r w:rsidRPr="00537411">
        <w:rPr>
          <w:lang/>
        </w:rPr>
        <w:t>у Великој Британији одржао преко тридесет предавања у академским институцијама</w:t>
      </w:r>
      <w:r>
        <w:rPr>
          <w:lang/>
        </w:rPr>
        <w:t>; а у</w:t>
      </w:r>
      <w:r w:rsidRPr="00537411">
        <w:rPr>
          <w:lang/>
        </w:rPr>
        <w:t xml:space="preserve"> тој промоцији српске културе и историје улога Павла Поповића била је најзначајнија, а самим тим, како су се Британци упознавали са Србијом, долазило је и до побољшавања односа између Србије и Велике Британије</w:t>
      </w:r>
      <w:r>
        <w:rPr>
          <w:lang/>
        </w:rPr>
        <w:t>),</w:t>
      </w:r>
      <w:r w:rsidRPr="00537411">
        <w:rPr>
          <w:lang/>
        </w:rPr>
        <w:t xml:space="preserve"> учествовао и у организацији културних догађаја којима се првенствено промовише југословенска идеја (1916. у Лондону – изложба предмета домаће женске радиности Српкиња-избеглице на Корзици; организована је прослава Видовдана; 1917. у Графтон галерији – изложба ратних фотографија о српском повлачењу преко Албаније; Иван Мештровић је одржао две велике изложбе − 11. јуна 1915. у Музеју Викторије и Алберта, 1917. у Графтон галерији</w:t>
      </w:r>
      <w:r>
        <w:rPr>
          <w:lang/>
        </w:rPr>
        <w:t>)</w:t>
      </w:r>
      <w:r w:rsidRPr="00537411">
        <w:rPr>
          <w:lang/>
        </w:rPr>
        <w:t xml:space="preserve">; издавачка делатност је приближила британској публици неке српске теме </w:t>
      </w:r>
      <w:r>
        <w:rPr>
          <w:lang/>
        </w:rPr>
        <w:t>(</w:t>
      </w:r>
      <w:r w:rsidRPr="00537411">
        <w:rPr>
          <w:lang/>
        </w:rPr>
        <w:t xml:space="preserve">у Кембриџу је штампана књига Павла Поповића, на српском језику, </w:t>
      </w:r>
      <w:r w:rsidRPr="00537411">
        <w:rPr>
          <w:i/>
          <w:lang/>
        </w:rPr>
        <w:t>Југословенска књижевност</w:t>
      </w:r>
      <w:r w:rsidRPr="00537411">
        <w:rPr>
          <w:lang/>
        </w:rPr>
        <w:t xml:space="preserve">; у Оксфорду је излазио месечни часопис о југословенској култури, на српском језику, </w:t>
      </w:r>
      <w:r w:rsidRPr="00537411">
        <w:rPr>
          <w:i/>
          <w:lang/>
        </w:rPr>
        <w:t>Мисао</w:t>
      </w:r>
      <w:r w:rsidRPr="00537411">
        <w:rPr>
          <w:lang/>
        </w:rPr>
        <w:t>).</w:t>
      </w:r>
      <w:r>
        <w:rPr>
          <w:lang/>
        </w:rPr>
        <w:t xml:space="preserve"> Овим радом, аутор је, уз коришћење великог броја историјских извора, истакао Павла Поповића као једног од битнијих фактора у остварењу добрих англо-српских односа у првој половини 20. века.</w:t>
      </w:r>
    </w:p>
    <w:p w:rsidR="0064398D" w:rsidRDefault="0064398D" w:rsidP="000A449F">
      <w:pPr>
        <w:jc w:val="both"/>
        <w:rPr>
          <w:lang/>
        </w:rPr>
      </w:pPr>
    </w:p>
    <w:p w:rsidR="0064398D" w:rsidRPr="003C086D" w:rsidRDefault="0064398D" w:rsidP="0064398D">
      <w:pPr>
        <w:jc w:val="both"/>
        <w:rPr>
          <w:b/>
          <w:bCs/>
          <w:lang/>
        </w:rPr>
      </w:pPr>
      <w:r w:rsidRPr="004D476A">
        <w:rPr>
          <w:b/>
          <w:bCs/>
        </w:rPr>
        <w:t>“Montenegro, Christianity in”</w:t>
      </w:r>
      <w:r w:rsidRPr="004D476A">
        <w:rPr>
          <w:b/>
          <w:bCs/>
          <w:lang/>
        </w:rPr>
        <w:t xml:space="preserve">, </w:t>
      </w:r>
      <w:r w:rsidRPr="0064398D">
        <w:rPr>
          <w:b/>
          <w:bCs/>
          <w:i/>
          <w:iCs/>
        </w:rPr>
        <w:t>Oxford Dictionary of the Christian Church</w:t>
      </w:r>
      <w:r>
        <w:rPr>
          <w:b/>
          <w:bCs/>
        </w:rPr>
        <w:t>, vol. 2, Oxford University Press,Oxford 2022,</w:t>
      </w:r>
      <w:r w:rsidRPr="004D476A">
        <w:rPr>
          <w:b/>
          <w:bCs/>
        </w:rPr>
        <w:t xml:space="preserve"> Ed. Andrew Louth, </w:t>
      </w:r>
      <w:r>
        <w:rPr>
          <w:b/>
          <w:bCs/>
        </w:rPr>
        <w:t xml:space="preserve">vol. 2, </w:t>
      </w:r>
      <w:r>
        <w:rPr>
          <w:b/>
          <w:bCs/>
          <w:lang/>
        </w:rPr>
        <w:t>стр. 1300.</w:t>
      </w:r>
      <w:r>
        <w:rPr>
          <w:b/>
          <w:bCs/>
        </w:rPr>
        <w:tab/>
      </w:r>
      <w:r>
        <w:rPr>
          <w:b/>
          <w:bCs/>
        </w:rPr>
        <w:tab/>
      </w:r>
      <w:r>
        <w:rPr>
          <w:b/>
          <w:bCs/>
        </w:rPr>
        <w:tab/>
      </w:r>
      <w:r w:rsidRPr="004D476A">
        <w:rPr>
          <w:b/>
          <w:bCs/>
        </w:rPr>
        <w:t>M14</w:t>
      </w:r>
    </w:p>
    <w:p w:rsidR="0064398D" w:rsidRDefault="0064398D" w:rsidP="000A449F">
      <w:pPr>
        <w:jc w:val="both"/>
        <w:rPr>
          <w:lang/>
        </w:rPr>
      </w:pPr>
    </w:p>
    <w:p w:rsidR="00385A36" w:rsidRDefault="0064398D" w:rsidP="00385A36">
      <w:pPr>
        <w:jc w:val="both"/>
        <w:rPr>
          <w:lang/>
        </w:rPr>
      </w:pPr>
      <w:r>
        <w:rPr>
          <w:lang/>
        </w:rPr>
        <w:t xml:space="preserve">Кандидат је написао лексикографску јединицу </w:t>
      </w:r>
      <w:r w:rsidRPr="00385A36">
        <w:rPr>
          <w:i/>
          <w:iCs/>
        </w:rPr>
        <w:t>Montenegro</w:t>
      </w:r>
      <w:r w:rsidRPr="00385A36">
        <w:rPr>
          <w:i/>
          <w:iCs/>
          <w:lang/>
        </w:rPr>
        <w:t xml:space="preserve">, </w:t>
      </w:r>
      <w:r w:rsidRPr="00385A36">
        <w:rPr>
          <w:i/>
          <w:iCs/>
        </w:rPr>
        <w:t>Christianityin</w:t>
      </w:r>
      <w:r>
        <w:rPr>
          <w:lang/>
        </w:rPr>
        <w:t xml:space="preserve"> за најпознатији светски речник о хришћанској Цркви, где је описао долазак </w:t>
      </w:r>
      <w:r w:rsidR="00385A36">
        <w:rPr>
          <w:lang/>
        </w:rPr>
        <w:t xml:space="preserve">и развој </w:t>
      </w:r>
      <w:r>
        <w:rPr>
          <w:lang/>
        </w:rPr>
        <w:t>хришћанства у Црну Гору и историјат православне Митрополије црногорско приморске, уз помен свих хришћанских деноминација и раскола у Црној Гори.</w:t>
      </w:r>
    </w:p>
    <w:p w:rsidR="00385A36" w:rsidRDefault="00385A36" w:rsidP="004F517B">
      <w:pPr>
        <w:jc w:val="both"/>
        <w:rPr>
          <w:lang/>
        </w:rPr>
      </w:pPr>
    </w:p>
    <w:p w:rsidR="000A449F" w:rsidRPr="00857121" w:rsidRDefault="000A449F" w:rsidP="000A449F">
      <w:pPr>
        <w:spacing w:line="276" w:lineRule="auto"/>
        <w:jc w:val="center"/>
        <w:rPr>
          <w:b/>
          <w:lang w:val="hr-HR"/>
        </w:rPr>
      </w:pPr>
      <w:r>
        <w:rPr>
          <w:b/>
          <w:lang w:val="hr-HR"/>
        </w:rPr>
        <w:t xml:space="preserve">3.1.3. </w:t>
      </w:r>
      <w:r w:rsidRPr="00D56CC0">
        <w:rPr>
          <w:b/>
          <w:lang w:val="hr-HR"/>
        </w:rPr>
        <w:t>Уре</w:t>
      </w:r>
      <w:r w:rsidRPr="00857121">
        <w:rPr>
          <w:b/>
          <w:lang w:val="hr-HR"/>
        </w:rPr>
        <w:t xml:space="preserve">ђена </w:t>
      </w:r>
      <w:r w:rsidRPr="00D56CC0">
        <w:rPr>
          <w:b/>
          <w:lang w:val="hr-HR"/>
        </w:rPr>
        <w:t>издања</w:t>
      </w:r>
    </w:p>
    <w:p w:rsidR="000A449F" w:rsidRDefault="000A449F" w:rsidP="000A449F">
      <w:pPr>
        <w:jc w:val="both"/>
        <w:rPr>
          <w:b/>
          <w:bCs/>
          <w:lang/>
        </w:rPr>
      </w:pPr>
    </w:p>
    <w:p w:rsidR="00901D9F" w:rsidRPr="00385A36" w:rsidRDefault="00901D9F" w:rsidP="00901D9F">
      <w:pPr>
        <w:jc w:val="both"/>
        <w:rPr>
          <w:b/>
          <w:bCs/>
          <w:lang/>
        </w:rPr>
      </w:pPr>
      <w:r w:rsidRPr="00385A36">
        <w:rPr>
          <w:b/>
          <w:bCs/>
          <w:lang w:val="sr-Cyrl-CS"/>
        </w:rPr>
        <w:t xml:space="preserve">“Списи проте Милорада Милошевића као историјски извор”, уводна студија и уредништво књиге: Прота Милорад Милошевић, </w:t>
      </w:r>
      <w:r w:rsidRPr="00385A36">
        <w:rPr>
          <w:b/>
          <w:bCs/>
          <w:i/>
          <w:iCs/>
          <w:lang w:val="sr-Cyrl-CS"/>
        </w:rPr>
        <w:t>Породичне и ратне (1944-1945) хронике</w:t>
      </w:r>
      <w:r w:rsidRPr="00385A36">
        <w:rPr>
          <w:b/>
          <w:bCs/>
          <w:lang w:val="sr-Cyrl-CS"/>
        </w:rPr>
        <w:t>, Каленић, Крагујевац 2022, стр. 7-13.</w:t>
      </w:r>
    </w:p>
    <w:p w:rsidR="00901D9F" w:rsidRPr="00385A36" w:rsidRDefault="00901D9F" w:rsidP="00901D9F">
      <w:pPr>
        <w:jc w:val="both"/>
        <w:rPr>
          <w:b/>
          <w:bCs/>
          <w:lang/>
        </w:rPr>
      </w:pPr>
      <w:r w:rsidRPr="00385A36">
        <w:rPr>
          <w:b/>
          <w:bCs/>
          <w:lang w:val="sr-Cyrl-CS"/>
        </w:rPr>
        <w:t xml:space="preserve">“Животопис протојереја-ставрофора Милорада С. Милошевића”, у Прота Милорад Милошевић, </w:t>
      </w:r>
      <w:r w:rsidRPr="00385A36">
        <w:rPr>
          <w:b/>
          <w:bCs/>
          <w:i/>
          <w:iCs/>
          <w:lang w:val="sr-Cyrl-CS"/>
        </w:rPr>
        <w:t>Породичне и ратне (1944-1945) хронике</w:t>
      </w:r>
      <w:r w:rsidRPr="00385A36">
        <w:rPr>
          <w:b/>
          <w:bCs/>
          <w:lang w:val="sr-Cyrl-CS"/>
        </w:rPr>
        <w:t>, Каленић, Крагујевац 2022, стр. 15-54. Коаутор</w:t>
      </w:r>
      <w:r w:rsidRPr="00385A36">
        <w:rPr>
          <w:b/>
          <w:bCs/>
          <w:lang/>
        </w:rPr>
        <w:t xml:space="preserve"> Миломир Тодоровић.</w:t>
      </w:r>
      <w:r>
        <w:rPr>
          <w:b/>
          <w:bCs/>
          <w:lang/>
        </w:rPr>
        <w:tab/>
      </w:r>
      <w:r>
        <w:rPr>
          <w:b/>
          <w:bCs/>
          <w:lang/>
        </w:rPr>
        <w:tab/>
      </w:r>
      <w:r>
        <w:rPr>
          <w:b/>
          <w:bCs/>
          <w:lang/>
        </w:rPr>
        <w:tab/>
      </w:r>
      <w:r>
        <w:rPr>
          <w:b/>
          <w:bCs/>
          <w:lang/>
        </w:rPr>
        <w:tab/>
      </w:r>
      <w:r>
        <w:rPr>
          <w:b/>
          <w:bCs/>
          <w:lang/>
        </w:rPr>
        <w:tab/>
      </w:r>
      <w:r>
        <w:rPr>
          <w:b/>
          <w:bCs/>
          <w:lang/>
        </w:rPr>
        <w:tab/>
      </w:r>
      <w:r>
        <w:rPr>
          <w:b/>
          <w:bCs/>
          <w:lang/>
        </w:rPr>
        <w:tab/>
        <w:t xml:space="preserve">    М44</w:t>
      </w:r>
    </w:p>
    <w:p w:rsidR="00901D9F" w:rsidRDefault="00901D9F" w:rsidP="00901D9F">
      <w:pPr>
        <w:jc w:val="both"/>
        <w:rPr>
          <w:lang/>
        </w:rPr>
      </w:pPr>
    </w:p>
    <w:p w:rsidR="00901D9F" w:rsidRPr="00DF198A" w:rsidRDefault="00901D9F" w:rsidP="00901D9F">
      <w:pPr>
        <w:jc w:val="both"/>
        <w:rPr>
          <w:lang/>
        </w:rPr>
      </w:pPr>
      <w:r>
        <w:rPr>
          <w:lang/>
        </w:rPr>
        <w:t>Као и у претходном периоду, кандидат је радио на историјском извору прве врсте и уз помоћ М. Тодо</w:t>
      </w:r>
      <w:r w:rsidRPr="00DF198A">
        <w:rPr>
          <w:lang/>
        </w:rPr>
        <w:t xml:space="preserve">ровића и Н. Девића публиковао монографију </w:t>
      </w:r>
      <w:r w:rsidRPr="00DF198A">
        <w:rPr>
          <w:i/>
          <w:iCs/>
          <w:lang w:val="sr-Cyrl-CS"/>
        </w:rPr>
        <w:t>Породичне и ратне (1944-1945) хронике</w:t>
      </w:r>
      <w:r>
        <w:rPr>
          <w:lang w:val="sr-Cyrl-CS"/>
        </w:rPr>
        <w:t xml:space="preserve">, која у себи садржи аутобиографске записе и ратни дневник проте Милошевића, који су у овој књизи тумачени и објављени у целини. Научни допринос и утицај ове монографије јесте у томе што је мултидисциплинарно постављено истраживање изнедрило тумачење са пастирско-богословског и историјског становишта. </w:t>
      </w:r>
    </w:p>
    <w:p w:rsidR="00901D9F" w:rsidRDefault="00901D9F" w:rsidP="000A449F">
      <w:pPr>
        <w:jc w:val="both"/>
        <w:rPr>
          <w:b/>
          <w:bCs/>
          <w:lang/>
        </w:rPr>
      </w:pPr>
    </w:p>
    <w:p w:rsidR="000A449F" w:rsidRPr="00DA7527" w:rsidRDefault="000A449F" w:rsidP="000A449F">
      <w:pPr>
        <w:jc w:val="both"/>
        <w:rPr>
          <w:b/>
          <w:bCs/>
          <w:lang/>
        </w:rPr>
      </w:pPr>
      <w:r w:rsidRPr="00DA7527">
        <w:rPr>
          <w:b/>
          <w:bCs/>
          <w:lang/>
        </w:rPr>
        <w:t>“Константин I Велики Одлуке сабора у Арлу (314) као први допринос хришћанске Цркве примени начела Pax Romana у доба Константина Великог”, Први васељенски сабор у историји Цркве, ур. Чаировић, Пузовић, Глушац, Коцвар, Београд 2025, стр. 69-84.</w:t>
      </w:r>
    </w:p>
    <w:p w:rsidR="000A449F" w:rsidRPr="00DA7527" w:rsidRDefault="000A449F" w:rsidP="000A449F">
      <w:pPr>
        <w:jc w:val="both"/>
        <w:rPr>
          <w:b/>
          <w:bCs/>
          <w:lang/>
        </w:rPr>
      </w:pPr>
      <w:r w:rsidRPr="00DA7527">
        <w:rPr>
          <w:b/>
          <w:bCs/>
          <w:lang/>
        </w:rPr>
        <w:t xml:space="preserve">https://doi.org/10.18485/pbf_synodos_nikaia1.2025.ch4 </w:t>
      </w:r>
    </w:p>
    <w:p w:rsidR="000A449F" w:rsidRPr="001524F1" w:rsidRDefault="000A449F" w:rsidP="000A449F">
      <w:pPr>
        <w:jc w:val="both"/>
        <w:rPr>
          <w:b/>
          <w:bCs/>
          <w:lang/>
        </w:rPr>
      </w:pPr>
      <w:r w:rsidRPr="00DA7527">
        <w:rPr>
          <w:b/>
          <w:bCs/>
          <w:lang/>
        </w:rPr>
        <w:t>УДК: 27-72-9”03” 321.18:929</w:t>
      </w:r>
      <w:r>
        <w:rPr>
          <w:b/>
          <w:bCs/>
          <w:lang/>
        </w:rPr>
        <w:tab/>
      </w:r>
      <w:r>
        <w:rPr>
          <w:b/>
          <w:bCs/>
          <w:lang/>
        </w:rPr>
        <w:tab/>
      </w:r>
      <w:r>
        <w:rPr>
          <w:b/>
          <w:bCs/>
          <w:lang/>
        </w:rPr>
        <w:tab/>
      </w:r>
      <w:r>
        <w:rPr>
          <w:b/>
          <w:bCs/>
          <w:lang/>
        </w:rPr>
        <w:tab/>
      </w:r>
      <w:r>
        <w:rPr>
          <w:b/>
          <w:bCs/>
          <w:lang/>
        </w:rPr>
        <w:tab/>
      </w:r>
      <w:r>
        <w:rPr>
          <w:b/>
          <w:bCs/>
          <w:lang/>
        </w:rPr>
        <w:tab/>
      </w:r>
      <w:r>
        <w:rPr>
          <w:b/>
          <w:bCs/>
          <w:lang/>
        </w:rPr>
        <w:tab/>
      </w:r>
      <w:r>
        <w:rPr>
          <w:b/>
          <w:bCs/>
          <w:lang/>
        </w:rPr>
        <w:tab/>
        <w:t xml:space="preserve">    М44</w:t>
      </w:r>
    </w:p>
    <w:p w:rsidR="000A449F" w:rsidRDefault="000A449F" w:rsidP="000A449F">
      <w:pPr>
        <w:rPr>
          <w:color w:val="000000"/>
          <w:lang/>
        </w:rPr>
      </w:pPr>
    </w:p>
    <w:p w:rsidR="000A449F" w:rsidRDefault="000A449F" w:rsidP="000A449F">
      <w:pPr>
        <w:jc w:val="both"/>
        <w:rPr>
          <w:lang/>
        </w:rPr>
      </w:pPr>
      <w:r>
        <w:rPr>
          <w:lang/>
        </w:rPr>
        <w:t xml:space="preserve">После примања хришћана у друштвени систем Миланским едиктом (313), било је потребно да се све хришћанске заједнице упознају са државничким ставовима Константина Великог, препознатим кроз законе и кроз јавно деловање владара, </w:t>
      </w:r>
      <w:r w:rsidR="00DF198A">
        <w:rPr>
          <w:lang/>
        </w:rPr>
        <w:t>како би</w:t>
      </w:r>
      <w:r>
        <w:rPr>
          <w:lang/>
        </w:rPr>
        <w:t xml:space="preserve"> ове друштвене и верске заједнице б</w:t>
      </w:r>
      <w:r w:rsidR="00DF198A">
        <w:rPr>
          <w:lang/>
        </w:rPr>
        <w:t>иле</w:t>
      </w:r>
      <w:r>
        <w:rPr>
          <w:lang/>
        </w:rPr>
        <w:t xml:space="preserve"> део државничке политике која се заснива на начелу </w:t>
      </w:r>
      <w:r w:rsidRPr="00C1260C">
        <w:rPr>
          <w:i/>
          <w:iCs/>
        </w:rPr>
        <w:t>PaxRomana</w:t>
      </w:r>
      <w:r>
        <w:rPr>
          <w:lang/>
        </w:rPr>
        <w:t xml:space="preserve">. Ово истраживање је </w:t>
      </w:r>
      <w:r w:rsidR="00DF198A">
        <w:rPr>
          <w:lang/>
        </w:rPr>
        <w:t>фокусирано</w:t>
      </w:r>
      <w:r>
        <w:rPr>
          <w:lang/>
        </w:rPr>
        <w:t xml:space="preserve"> на тумачење о</w:t>
      </w:r>
      <w:r w:rsidRPr="00F44E1F">
        <w:rPr>
          <w:lang/>
        </w:rPr>
        <w:t>длук</w:t>
      </w:r>
      <w:r>
        <w:rPr>
          <w:lang/>
        </w:rPr>
        <w:t>а са</w:t>
      </w:r>
      <w:r w:rsidRPr="00F44E1F">
        <w:rPr>
          <w:lang/>
        </w:rPr>
        <w:t xml:space="preserve"> сабора у Арлу </w:t>
      </w:r>
      <w:r>
        <w:rPr>
          <w:lang/>
        </w:rPr>
        <w:t>(314) како би било утврђено да ли је управо тај сабор био</w:t>
      </w:r>
      <w:r w:rsidRPr="00F44E1F">
        <w:rPr>
          <w:lang/>
        </w:rPr>
        <w:t xml:space="preserve"> први допринос хришћанске Цркве примени начела </w:t>
      </w:r>
      <w:r w:rsidRPr="00F44E1F">
        <w:rPr>
          <w:i/>
          <w:iCs/>
          <w:lang/>
        </w:rPr>
        <w:t>Pax Romana</w:t>
      </w:r>
      <w:r w:rsidRPr="00F44E1F">
        <w:rPr>
          <w:lang/>
        </w:rPr>
        <w:t xml:space="preserve"> у доба Константина Великог</w:t>
      </w:r>
      <w:r>
        <w:rPr>
          <w:lang/>
        </w:rPr>
        <w:t>, и то на основу извора: одлуке</w:t>
      </w:r>
      <w:r w:rsidRPr="007F2CA4">
        <w:rPr>
          <w:lang/>
        </w:rPr>
        <w:t xml:space="preserve"> сабора </w:t>
      </w:r>
      <w:r>
        <w:rPr>
          <w:lang/>
        </w:rPr>
        <w:t>из Арла (314) до данассачуване</w:t>
      </w:r>
      <w:r w:rsidRPr="007F2CA4">
        <w:rPr>
          <w:lang/>
        </w:rPr>
        <w:t xml:space="preserve"> у облик</w:t>
      </w:r>
      <w:r>
        <w:rPr>
          <w:lang/>
        </w:rPr>
        <w:t>у – првог документа</w:t>
      </w:r>
      <w:r w:rsidRPr="007F2CA4">
        <w:rPr>
          <w:lang/>
        </w:rPr>
        <w:t xml:space="preserve"> (</w:t>
      </w:r>
      <w:r w:rsidRPr="007F2CA4">
        <w:rPr>
          <w:i/>
          <w:iCs/>
          <w:lang/>
        </w:rPr>
        <w:t>Писм</w:t>
      </w:r>
      <w:r>
        <w:rPr>
          <w:i/>
          <w:iCs/>
          <w:lang/>
        </w:rPr>
        <w:t>о</w:t>
      </w:r>
      <w:r w:rsidRPr="007F2CA4">
        <w:rPr>
          <w:i/>
          <w:iCs/>
          <w:lang/>
        </w:rPr>
        <w:t xml:space="preserve"> Силвест</w:t>
      </w:r>
      <w:r>
        <w:rPr>
          <w:i/>
          <w:iCs/>
          <w:lang/>
        </w:rPr>
        <w:t>е</w:t>
      </w:r>
      <w:r w:rsidRPr="007F2CA4">
        <w:rPr>
          <w:i/>
          <w:iCs/>
          <w:lang/>
        </w:rPr>
        <w:t>ру</w:t>
      </w:r>
      <w:r w:rsidRPr="007F2CA4">
        <w:rPr>
          <w:lang/>
        </w:rPr>
        <w:t xml:space="preserve">), </w:t>
      </w:r>
      <w:r>
        <w:rPr>
          <w:lang/>
        </w:rPr>
        <w:t>који садржиобимнији</w:t>
      </w:r>
      <w:r w:rsidRPr="007F2CA4">
        <w:rPr>
          <w:lang/>
        </w:rPr>
        <w:t xml:space="preserve"> увод </w:t>
      </w:r>
      <w:r>
        <w:rPr>
          <w:lang/>
        </w:rPr>
        <w:t xml:space="preserve">са </w:t>
      </w:r>
      <w:r w:rsidRPr="007F2CA4">
        <w:rPr>
          <w:lang/>
        </w:rPr>
        <w:t>девет канона</w:t>
      </w:r>
      <w:r>
        <w:rPr>
          <w:lang/>
        </w:rPr>
        <w:t>, уз именовање</w:t>
      </w:r>
      <w:r w:rsidRPr="007F2CA4">
        <w:rPr>
          <w:lang/>
        </w:rPr>
        <w:t xml:space="preserve"> сви</w:t>
      </w:r>
      <w:r>
        <w:rPr>
          <w:lang/>
        </w:rPr>
        <w:t>х</w:t>
      </w:r>
      <w:r w:rsidRPr="007F2CA4">
        <w:rPr>
          <w:lang/>
        </w:rPr>
        <w:t xml:space="preserve"> епископ</w:t>
      </w:r>
      <w:r>
        <w:rPr>
          <w:lang/>
        </w:rPr>
        <w:t>а-учесника у Арлу; и д</w:t>
      </w:r>
      <w:r w:rsidRPr="007F2CA4">
        <w:rPr>
          <w:lang/>
        </w:rPr>
        <w:t>руг</w:t>
      </w:r>
      <w:r>
        <w:rPr>
          <w:lang/>
        </w:rPr>
        <w:t>ог документа</w:t>
      </w:r>
      <w:r w:rsidRPr="007F2CA4">
        <w:rPr>
          <w:lang/>
        </w:rPr>
        <w:t xml:space="preserve"> (</w:t>
      </w:r>
      <w:r w:rsidRPr="007F2CA4">
        <w:rPr>
          <w:i/>
          <w:iCs/>
          <w:lang/>
        </w:rPr>
        <w:t>Канони Силвест</w:t>
      </w:r>
      <w:r>
        <w:rPr>
          <w:i/>
          <w:iCs/>
          <w:lang/>
        </w:rPr>
        <w:t>е</w:t>
      </w:r>
      <w:r w:rsidRPr="007F2CA4">
        <w:rPr>
          <w:i/>
          <w:iCs/>
          <w:lang/>
        </w:rPr>
        <w:t>ру</w:t>
      </w:r>
      <w:r w:rsidRPr="007F2CA4">
        <w:rPr>
          <w:lang/>
        </w:rPr>
        <w:t xml:space="preserve">), </w:t>
      </w:r>
      <w:r>
        <w:rPr>
          <w:lang/>
        </w:rPr>
        <w:t>који – уз</w:t>
      </w:r>
      <w:r w:rsidRPr="007F2CA4">
        <w:rPr>
          <w:lang/>
        </w:rPr>
        <w:t xml:space="preserve"> само једн</w:t>
      </w:r>
      <w:r>
        <w:rPr>
          <w:lang/>
        </w:rPr>
        <w:t>у</w:t>
      </w:r>
      <w:r w:rsidRPr="007F2CA4">
        <w:rPr>
          <w:lang/>
        </w:rPr>
        <w:t xml:space="preserve"> речениц</w:t>
      </w:r>
      <w:r>
        <w:rPr>
          <w:lang/>
        </w:rPr>
        <w:t>у</w:t>
      </w:r>
      <w:r w:rsidRPr="007F2CA4">
        <w:rPr>
          <w:lang/>
        </w:rPr>
        <w:t xml:space="preserve"> увода</w:t>
      </w:r>
      <w:r>
        <w:rPr>
          <w:lang/>
        </w:rPr>
        <w:t xml:space="preserve"> –доноси </w:t>
      </w:r>
      <w:r w:rsidRPr="007F2CA4">
        <w:rPr>
          <w:lang/>
        </w:rPr>
        <w:t>двадесет два канона</w:t>
      </w:r>
      <w:r>
        <w:rPr>
          <w:lang/>
        </w:rPr>
        <w:t xml:space="preserve">, после којих </w:t>
      </w:r>
      <w:r w:rsidRPr="007F2CA4">
        <w:rPr>
          <w:lang/>
        </w:rPr>
        <w:t xml:space="preserve">следи списак </w:t>
      </w:r>
      <w:r>
        <w:rPr>
          <w:lang/>
        </w:rPr>
        <w:t>потписника и учесника у сабору у Арлу</w:t>
      </w:r>
      <w:r w:rsidRPr="007F2CA4">
        <w:rPr>
          <w:lang/>
        </w:rPr>
        <w:t>.</w:t>
      </w:r>
      <w:r>
        <w:rPr>
          <w:lang/>
        </w:rPr>
        <w:t xml:space="preserve"> Канони су тумачени са аспекта цареве примене начела </w:t>
      </w:r>
      <w:r w:rsidRPr="00F44E1F">
        <w:rPr>
          <w:i/>
          <w:iCs/>
          <w:lang/>
        </w:rPr>
        <w:t>Pax Romana</w:t>
      </w:r>
      <w:r>
        <w:rPr>
          <w:lang/>
        </w:rPr>
        <w:t>.</w:t>
      </w:r>
    </w:p>
    <w:p w:rsidR="000A449F" w:rsidRPr="000A449F" w:rsidRDefault="000A449F" w:rsidP="004F517B">
      <w:pPr>
        <w:jc w:val="both"/>
        <w:rPr>
          <w:lang w:val="sr-Cyrl-CS"/>
        </w:rPr>
      </w:pPr>
      <w:r>
        <w:rPr>
          <w:lang w:val="sr-Cyrl-CS"/>
        </w:rPr>
        <w:t>Аутор наводи да се в</w:t>
      </w:r>
      <w:r w:rsidRPr="002B511D">
        <w:rPr>
          <w:lang w:val="sr-Cyrl-CS"/>
        </w:rPr>
        <w:t>ерска политика цара Константина Великог и пре и после Првог васељенског сабора (325)</w:t>
      </w:r>
      <w:r>
        <w:rPr>
          <w:lang w:val="sr-Cyrl-CS"/>
        </w:rPr>
        <w:t>,</w:t>
      </w:r>
      <w:r w:rsidRPr="002B511D">
        <w:rPr>
          <w:lang w:val="sr-Cyrl-CS"/>
        </w:rPr>
        <w:t xml:space="preserve"> после великих борби са Ликинијем и поремећених односа са Римом, огледала у успостављању </w:t>
      </w:r>
      <w:r w:rsidRPr="002B511D">
        <w:rPr>
          <w:i/>
          <w:iCs/>
          <w:color w:val="000000"/>
        </w:rPr>
        <w:t>PaxRomana</w:t>
      </w:r>
      <w:r w:rsidRPr="002B511D">
        <w:rPr>
          <w:lang w:val="sr-Cyrl-CS"/>
        </w:rPr>
        <w:t xml:space="preserve"> у црквено-друштвеној сфери у читавом Царству, а то је </w:t>
      </w:r>
      <w:r>
        <w:rPr>
          <w:lang w:val="sr-Cyrl-CS"/>
        </w:rPr>
        <w:t xml:space="preserve">онда – према његовом мишљењу – </w:t>
      </w:r>
      <w:r w:rsidRPr="002B511D">
        <w:rPr>
          <w:lang w:val="sr-Cyrl-CS"/>
        </w:rPr>
        <w:t xml:space="preserve">значило да је било неопходно да буду превазиђени сви проблеми у међурелигијским односима, да све оно што је назадно, што подсећа на претходне бесплодне периоде владавине тетрархије и оно што утиче лоше на морал, буде замењено новим животним идејама и новим друштвеним начелима, које Константин промовише променом владарске и верске политике. </w:t>
      </w:r>
      <w:r>
        <w:rPr>
          <w:lang w:val="sr-Cyrl-CS"/>
        </w:rPr>
        <w:t xml:space="preserve">Кандидат у овом раду наводи да је начело </w:t>
      </w:r>
      <w:r w:rsidRPr="00F44E1F">
        <w:rPr>
          <w:i/>
          <w:iCs/>
          <w:lang/>
        </w:rPr>
        <w:t>Pax Romana</w:t>
      </w:r>
      <w:r>
        <w:rPr>
          <w:lang w:val="sr-Cyrl-CS"/>
        </w:rPr>
        <w:t xml:space="preserve">било камен темељац за Милански едикт и за све царске законе који су имали хришћанску конотацију. Овај рад је </w:t>
      </w:r>
      <w:r w:rsidR="00DF198A">
        <w:rPr>
          <w:lang w:val="sr-Cyrl-CS"/>
        </w:rPr>
        <w:t>инспирисан истраживањима</w:t>
      </w:r>
      <w:r>
        <w:rPr>
          <w:lang w:val="sr-Cyrl-CS"/>
        </w:rPr>
        <w:t xml:space="preserve"> из монографије кандидата о цару Константину (бр. 2), што указује на научни допринос </w:t>
      </w:r>
      <w:r w:rsidR="00DF198A">
        <w:rPr>
          <w:lang w:val="sr-Cyrl-CS"/>
        </w:rPr>
        <w:t xml:space="preserve">саме </w:t>
      </w:r>
      <w:r>
        <w:rPr>
          <w:lang w:val="sr-Cyrl-CS"/>
        </w:rPr>
        <w:t>монографије. На крају, још један важан допринос овог истраживања јесте превод канона донетих на сабору у Арлу на српски језик.</w:t>
      </w:r>
    </w:p>
    <w:p w:rsidR="000A449F" w:rsidRDefault="000A449F" w:rsidP="004F517B">
      <w:pPr>
        <w:jc w:val="both"/>
        <w:rPr>
          <w:lang/>
        </w:rPr>
      </w:pPr>
    </w:p>
    <w:p w:rsidR="000A449F" w:rsidRPr="00B039FB" w:rsidRDefault="000A449F" w:rsidP="000A449F">
      <w:pPr>
        <w:spacing w:line="276" w:lineRule="auto"/>
        <w:jc w:val="center"/>
        <w:rPr>
          <w:b/>
        </w:rPr>
      </w:pPr>
      <w:r w:rsidRPr="00B039FB">
        <w:rPr>
          <w:b/>
        </w:rPr>
        <w:t xml:space="preserve">3.1.4. </w:t>
      </w:r>
      <w:r w:rsidRPr="00D56CC0">
        <w:rPr>
          <w:b/>
          <w:lang w:val="ru-RU"/>
        </w:rPr>
        <w:t>Радовиунаучнимчасописима</w:t>
      </w:r>
    </w:p>
    <w:p w:rsidR="00A94FC2" w:rsidRDefault="00A94FC2" w:rsidP="00A94FC2">
      <w:pPr>
        <w:rPr>
          <w:lang/>
        </w:rPr>
      </w:pPr>
    </w:p>
    <w:p w:rsidR="00A94FC2" w:rsidRPr="00E9589D" w:rsidRDefault="00A94FC2" w:rsidP="00A94FC2">
      <w:pPr>
        <w:jc w:val="both"/>
        <w:rPr>
          <w:b/>
          <w:bCs/>
          <w:lang/>
        </w:rPr>
      </w:pPr>
      <w:r w:rsidRPr="00E9589D">
        <w:rPr>
          <w:b/>
          <w:bCs/>
        </w:rPr>
        <w:t>“Key Words and Phenomena in the Domain of Anglo-Saxon Studies: Overcoming the Differences between the Churches in the East and West,” </w:t>
      </w:r>
      <w:r w:rsidRPr="00E9589D">
        <w:rPr>
          <w:b/>
          <w:bCs/>
          <w:i/>
          <w:iCs/>
        </w:rPr>
        <w:t>Edinost in dialog</w:t>
      </w:r>
      <w:r w:rsidRPr="00E9589D">
        <w:rPr>
          <w:b/>
          <w:bCs/>
        </w:rPr>
        <w:t xml:space="preserve"> 78 (2023) 1: </w:t>
      </w:r>
      <w:r w:rsidRPr="00E9589D">
        <w:rPr>
          <w:b/>
          <w:bCs/>
          <w:lang/>
        </w:rPr>
        <w:t xml:space="preserve">стр. </w:t>
      </w:r>
      <w:r w:rsidRPr="00E9589D">
        <w:rPr>
          <w:b/>
          <w:bCs/>
        </w:rPr>
        <w:t>251-264. DOI</w:t>
      </w:r>
      <w:r w:rsidRPr="00B039FB">
        <w:rPr>
          <w:b/>
          <w:bCs/>
          <w:lang w:val="ru-RU"/>
        </w:rPr>
        <w:t>: 10.34291/</w:t>
      </w:r>
      <w:r w:rsidRPr="00E9589D">
        <w:rPr>
          <w:b/>
          <w:bCs/>
        </w:rPr>
        <w:t>Edinost</w:t>
      </w:r>
      <w:r w:rsidRPr="00B039FB">
        <w:rPr>
          <w:b/>
          <w:bCs/>
          <w:lang w:val="ru-RU"/>
        </w:rPr>
        <w:t>/78/01/</w:t>
      </w:r>
      <w:r w:rsidRPr="00E9589D">
        <w:rPr>
          <w:b/>
          <w:bCs/>
        </w:rPr>
        <w:t>Cairovic</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Pr="00E9589D">
        <w:rPr>
          <w:b/>
          <w:bCs/>
          <w:lang/>
        </w:rPr>
        <w:t>М2</w:t>
      </w:r>
      <w:r w:rsidR="00CE4E3D">
        <w:rPr>
          <w:b/>
          <w:bCs/>
          <w:lang/>
        </w:rPr>
        <w:t>3</w:t>
      </w:r>
    </w:p>
    <w:p w:rsidR="00A94FC2" w:rsidRDefault="00A94FC2" w:rsidP="00A94FC2">
      <w:pPr>
        <w:jc w:val="both"/>
        <w:rPr>
          <w:lang/>
        </w:rPr>
      </w:pPr>
    </w:p>
    <w:p w:rsidR="00A94FC2" w:rsidRDefault="00A94FC2" w:rsidP="00A94FC2">
      <w:pPr>
        <w:jc w:val="both"/>
        <w:rPr>
          <w:bCs/>
          <w:lang/>
        </w:rPr>
      </w:pPr>
      <w:r>
        <w:rPr>
          <w:bCs/>
          <w:lang/>
        </w:rPr>
        <w:t xml:space="preserve">Овај </w:t>
      </w:r>
      <w:r w:rsidR="00E9589D">
        <w:rPr>
          <w:bCs/>
          <w:lang/>
        </w:rPr>
        <w:t xml:space="preserve">прегледни научни </w:t>
      </w:r>
      <w:r>
        <w:rPr>
          <w:bCs/>
          <w:lang/>
        </w:rPr>
        <w:t xml:space="preserve">чланак би требало да укаже на истраживања главних богословско-историјских феномена који би могли да покрену процес црквеног помирења Истока и Запада, те да, у исту сврху, пруже могућност да се преиспитају неки параметри у оквиру англо-саксонских студија. После дијагностиковања основних појмова у контексту англо-саксонских студија које треба преиспитати, пружају се перспективе које ће бити основ за даља истраживања која могу да искристалишу различите предрасуде и полуистине, које се – без преиспитивања – преносе са генерације на генерацију. </w:t>
      </w:r>
      <w:r w:rsidR="00A84CAA">
        <w:rPr>
          <w:bCs/>
          <w:lang/>
        </w:rPr>
        <w:t>Аутор истиче да п</w:t>
      </w:r>
      <w:r>
        <w:rPr>
          <w:bCs/>
          <w:lang/>
        </w:rPr>
        <w:t xml:space="preserve">окретање заједничког истраживања са аспекта врло комплексних и мултидисциплинарних англо-саксонских студија, може да утиче на развој дијалога и коначног црквеног помирења Истока и Запада, на основу историјских чињеница које ће условити да закључак научних истраживања у оквиру англо-саксонских студија методолошки буде ваљан и прецизан, а никако да буде двосмислен и недовољно прихватљив за западног или источног човека. У раду су истакнуте и неке перспективе будућих истраживања у оквиру англо-саксонских студија. </w:t>
      </w:r>
    </w:p>
    <w:p w:rsidR="00A94FC2" w:rsidRPr="00537411" w:rsidRDefault="00A94FC2" w:rsidP="00A94FC2">
      <w:pPr>
        <w:rPr>
          <w:lang/>
        </w:rPr>
      </w:pPr>
    </w:p>
    <w:p w:rsidR="00A94FC2" w:rsidRPr="004F517B" w:rsidRDefault="00A94FC2" w:rsidP="004F517B">
      <w:pPr>
        <w:jc w:val="both"/>
        <w:rPr>
          <w:b/>
          <w:bCs/>
          <w:lang/>
        </w:rPr>
      </w:pPr>
      <w:r w:rsidRPr="004F517B">
        <w:rPr>
          <w:b/>
          <w:bCs/>
          <w:lang/>
        </w:rPr>
        <w:t xml:space="preserve">“Статус Хинкмара из Ремса (806-882) на двору Карлових наследника и у Франачкој Цркви. Биографске цртице и богословски допринос”, </w:t>
      </w:r>
      <w:r w:rsidRPr="004F517B">
        <w:rPr>
          <w:b/>
          <w:bCs/>
          <w:i/>
          <w:iCs/>
          <w:lang/>
        </w:rPr>
        <w:t>Црквене студије</w:t>
      </w:r>
      <w:r w:rsidRPr="004F517B">
        <w:rPr>
          <w:b/>
          <w:bCs/>
          <w:lang/>
        </w:rPr>
        <w:t xml:space="preserve"> 19 (2022), стр. 333-346. </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Pr="004F517B">
        <w:rPr>
          <w:b/>
          <w:bCs/>
          <w:lang/>
        </w:rPr>
        <w:t>М24</w:t>
      </w:r>
    </w:p>
    <w:p w:rsidR="00A94FC2" w:rsidRDefault="00A94FC2" w:rsidP="00A94FC2">
      <w:pPr>
        <w:rPr>
          <w:lang/>
        </w:rPr>
      </w:pPr>
    </w:p>
    <w:p w:rsidR="00537411" w:rsidRDefault="00537411" w:rsidP="004F517B">
      <w:pPr>
        <w:jc w:val="both"/>
        <w:rPr>
          <w:lang/>
        </w:rPr>
      </w:pPr>
      <w:r>
        <w:rPr>
          <w:color w:val="222222"/>
          <w:shd w:val="clear" w:color="auto" w:fill="FFFFFF"/>
          <w:lang/>
        </w:rPr>
        <w:t xml:space="preserve">На основу историјских извор – кроз анализу биографских цртица из живота Хинкмара из Ремса (806-882) – овај кандидатов рад нуди неколико равни </w:t>
      </w:r>
      <w:r w:rsidR="00A84CAA">
        <w:rPr>
          <w:color w:val="222222"/>
          <w:shd w:val="clear" w:color="auto" w:fill="FFFFFF"/>
          <w:lang/>
        </w:rPr>
        <w:t>тумачења</w:t>
      </w:r>
      <w:r>
        <w:rPr>
          <w:color w:val="222222"/>
          <w:shd w:val="clear" w:color="auto" w:fill="FFFFFF"/>
          <w:lang/>
        </w:rPr>
        <w:t xml:space="preserve"> историјско-богословских тема из 9. века. На првом месту анализиран је однос наследника Карла Великог међу собом </w:t>
      </w:r>
      <w:r w:rsidR="00647346">
        <w:rPr>
          <w:color w:val="222222"/>
          <w:shd w:val="clear" w:color="auto" w:fill="FFFFFF"/>
          <w:lang/>
        </w:rPr>
        <w:t xml:space="preserve">уз осветљавањеи тумачење </w:t>
      </w:r>
      <w:r>
        <w:rPr>
          <w:color w:val="222222"/>
          <w:shd w:val="clear" w:color="auto" w:fill="FFFFFF"/>
          <w:lang/>
        </w:rPr>
        <w:t>сви</w:t>
      </w:r>
      <w:r w:rsidR="00647346">
        <w:rPr>
          <w:color w:val="222222"/>
          <w:shd w:val="clear" w:color="auto" w:fill="FFFFFF"/>
          <w:lang/>
        </w:rPr>
        <w:t>х</w:t>
      </w:r>
      <w:r>
        <w:rPr>
          <w:color w:val="222222"/>
          <w:shd w:val="clear" w:color="auto" w:fill="FFFFFF"/>
          <w:lang/>
        </w:rPr>
        <w:t xml:space="preserve"> релевантни</w:t>
      </w:r>
      <w:r w:rsidR="00647346">
        <w:rPr>
          <w:color w:val="222222"/>
          <w:shd w:val="clear" w:color="auto" w:fill="FFFFFF"/>
          <w:lang/>
        </w:rPr>
        <w:t>х</w:t>
      </w:r>
      <w:r>
        <w:rPr>
          <w:color w:val="222222"/>
          <w:shd w:val="clear" w:color="auto" w:fill="FFFFFF"/>
          <w:lang/>
        </w:rPr>
        <w:t xml:space="preserve"> фактора на Западу </w:t>
      </w:r>
      <w:r w:rsidR="00647346">
        <w:rPr>
          <w:color w:val="222222"/>
          <w:shd w:val="clear" w:color="auto" w:fill="FFFFFF"/>
          <w:lang/>
        </w:rPr>
        <w:t xml:space="preserve">Европе </w:t>
      </w:r>
      <w:r>
        <w:rPr>
          <w:color w:val="222222"/>
          <w:shd w:val="clear" w:color="auto" w:fill="FFFFFF"/>
          <w:lang/>
        </w:rPr>
        <w:t xml:space="preserve">у истом периоду, </w:t>
      </w:r>
      <w:r w:rsidR="00647346">
        <w:rPr>
          <w:color w:val="222222"/>
          <w:shd w:val="clear" w:color="auto" w:fill="FFFFFF"/>
          <w:lang/>
        </w:rPr>
        <w:t>да би</w:t>
      </w:r>
      <w:r>
        <w:rPr>
          <w:color w:val="222222"/>
          <w:shd w:val="clear" w:color="auto" w:fill="FFFFFF"/>
          <w:lang/>
        </w:rPr>
        <w:t xml:space="preserve"> богословске теме </w:t>
      </w:r>
      <w:r w:rsidR="00647346">
        <w:rPr>
          <w:color w:val="222222"/>
          <w:shd w:val="clear" w:color="auto" w:fill="FFFFFF"/>
          <w:lang/>
        </w:rPr>
        <w:t xml:space="preserve">биле </w:t>
      </w:r>
      <w:r>
        <w:rPr>
          <w:color w:val="222222"/>
          <w:shd w:val="clear" w:color="auto" w:fill="FFFFFF"/>
          <w:lang/>
        </w:rPr>
        <w:t xml:space="preserve">сагледане кроз призму дела Хинкмара из Ремса, са посебним освртом на однос са римским епископом и на развој </w:t>
      </w:r>
      <w:r w:rsidR="00647346">
        <w:rPr>
          <w:color w:val="222222"/>
          <w:shd w:val="clear" w:color="auto" w:fill="FFFFFF"/>
          <w:lang/>
        </w:rPr>
        <w:t xml:space="preserve">феномена </w:t>
      </w:r>
      <w:r w:rsidRPr="00647346">
        <w:rPr>
          <w:i/>
          <w:iCs/>
          <w:color w:val="222222"/>
          <w:shd w:val="clear" w:color="auto" w:fill="FFFFFF"/>
          <w:lang/>
        </w:rPr>
        <w:t>римског примата</w:t>
      </w:r>
      <w:r>
        <w:rPr>
          <w:color w:val="222222"/>
          <w:shd w:val="clear" w:color="auto" w:fill="FFFFFF"/>
          <w:lang/>
        </w:rPr>
        <w:t xml:space="preserve"> на Западу </w:t>
      </w:r>
      <w:r w:rsidR="00647346">
        <w:rPr>
          <w:color w:val="222222"/>
          <w:shd w:val="clear" w:color="auto" w:fill="FFFFFF"/>
          <w:lang/>
        </w:rPr>
        <w:t xml:space="preserve">Европе </w:t>
      </w:r>
      <w:r>
        <w:rPr>
          <w:color w:val="222222"/>
          <w:shd w:val="clear" w:color="auto" w:fill="FFFFFF"/>
          <w:lang/>
        </w:rPr>
        <w:t xml:space="preserve">у средњем веку. Поред великог броја историјских политичких догађаја Хинкмар је живо учествовао у црквеном животу у Франачкој империји кроз саборско деловање, писање списâ и утицајем на нижи клир, тако да богословско-канонска анализа Хинкмаровог деловања може да укаже </w:t>
      </w:r>
      <w:r w:rsidR="00647346">
        <w:rPr>
          <w:color w:val="222222"/>
          <w:shd w:val="clear" w:color="auto" w:fill="FFFFFF"/>
          <w:lang/>
        </w:rPr>
        <w:t xml:space="preserve">и – у ширем контексту – </w:t>
      </w:r>
      <w:r>
        <w:rPr>
          <w:color w:val="222222"/>
          <w:shd w:val="clear" w:color="auto" w:fill="FFFFFF"/>
          <w:lang/>
        </w:rPr>
        <w:t>на духовно стање на франачком двору</w:t>
      </w:r>
      <w:r w:rsidR="00DF198A">
        <w:rPr>
          <w:color w:val="222222"/>
          <w:shd w:val="clear" w:color="auto" w:fill="FFFFFF"/>
          <w:lang/>
        </w:rPr>
        <w:t xml:space="preserve">, </w:t>
      </w:r>
      <w:r>
        <w:rPr>
          <w:color w:val="222222"/>
          <w:shd w:val="clear" w:color="auto" w:fill="FFFFFF"/>
          <w:lang/>
        </w:rPr>
        <w:t>као и на однос Рима и Ахена у контексту јурисдикције на Западу Европе у 9. веку. Закључак овог истраживања треба да помогне у сагледавању односа Рима и Франачке државе у том периоду, али и развоја германског менталитета у хришћанском етосу Западне Европе у средњем веку.</w:t>
      </w:r>
    </w:p>
    <w:p w:rsidR="00537411" w:rsidRDefault="00537411" w:rsidP="00A94FC2">
      <w:pPr>
        <w:rPr>
          <w:lang/>
        </w:rPr>
      </w:pPr>
    </w:p>
    <w:p w:rsidR="00A94FC2" w:rsidRPr="00647346" w:rsidRDefault="00A94FC2" w:rsidP="003F5FBD">
      <w:pPr>
        <w:jc w:val="both"/>
        <w:rPr>
          <w:b/>
          <w:bCs/>
          <w:lang/>
        </w:rPr>
      </w:pPr>
      <w:r w:rsidRPr="00647346">
        <w:rPr>
          <w:b/>
          <w:bCs/>
          <w:lang/>
        </w:rPr>
        <w:t xml:space="preserve">“Св. Анскар – хришћански мисионар на северу Европе у 9. веку”, </w:t>
      </w:r>
      <w:r w:rsidRPr="00647346">
        <w:rPr>
          <w:b/>
          <w:bCs/>
          <w:i/>
          <w:iCs/>
          <w:lang/>
        </w:rPr>
        <w:t>Богословље</w:t>
      </w:r>
      <w:r w:rsidRPr="00647346">
        <w:rPr>
          <w:b/>
          <w:bCs/>
          <w:lang/>
        </w:rPr>
        <w:t xml:space="preserve"> 81-1</w:t>
      </w:r>
      <w:r w:rsidR="00647346">
        <w:rPr>
          <w:b/>
          <w:bCs/>
          <w:lang/>
        </w:rPr>
        <w:t xml:space="preserve"> (</w:t>
      </w:r>
      <w:r w:rsidR="00647346" w:rsidRPr="00647346">
        <w:rPr>
          <w:b/>
          <w:bCs/>
          <w:lang/>
        </w:rPr>
        <w:t>2022</w:t>
      </w:r>
      <w:r w:rsidR="00647346">
        <w:rPr>
          <w:b/>
          <w:bCs/>
          <w:lang/>
        </w:rPr>
        <w:t>)</w:t>
      </w:r>
      <w:r w:rsidRPr="00647346">
        <w:rPr>
          <w:b/>
          <w:bCs/>
          <w:lang/>
        </w:rPr>
        <w:t xml:space="preserve">, Београд, стр. 45-58. </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Pr="00647346">
        <w:rPr>
          <w:b/>
          <w:bCs/>
          <w:lang/>
        </w:rPr>
        <w:t>М51</w:t>
      </w:r>
    </w:p>
    <w:p w:rsidR="00537411" w:rsidRDefault="00537411" w:rsidP="00A94FC2">
      <w:pPr>
        <w:rPr>
          <w:lang/>
        </w:rPr>
      </w:pPr>
    </w:p>
    <w:p w:rsidR="00647346" w:rsidRDefault="00537411" w:rsidP="00647346">
      <w:pPr>
        <w:jc w:val="both"/>
        <w:rPr>
          <w:lang/>
        </w:rPr>
      </w:pPr>
      <w:r w:rsidRPr="00537411">
        <w:rPr>
          <w:lang/>
        </w:rPr>
        <w:t xml:space="preserve">У раду </w:t>
      </w:r>
      <w:r>
        <w:rPr>
          <w:lang/>
        </w:rPr>
        <w:t>је</w:t>
      </w:r>
      <w:r w:rsidRPr="00537411">
        <w:rPr>
          <w:lang/>
        </w:rPr>
        <w:t xml:space="preserve"> приказана </w:t>
      </w:r>
      <w:r w:rsidR="00DF198A">
        <w:rPr>
          <w:lang/>
        </w:rPr>
        <w:t>иницијална</w:t>
      </w:r>
      <w:r w:rsidRPr="00537411">
        <w:rPr>
          <w:lang/>
        </w:rPr>
        <w:t xml:space="preserve"> хришћанска мисија у најсевернијим областима Европе, уз компаративне описе верско-политичких односа Рима, Франачке и незнабожачке Скандинавије само у првој половини </w:t>
      </w:r>
      <w:r w:rsidR="00647346">
        <w:rPr>
          <w:lang/>
        </w:rPr>
        <w:t>9.</w:t>
      </w:r>
      <w:r w:rsidRPr="00537411">
        <w:rPr>
          <w:lang/>
        </w:rPr>
        <w:t xml:space="preserve"> века, са освртом на однос хришћана и многобожаца у том периоду. </w:t>
      </w:r>
      <w:r w:rsidR="00647346" w:rsidRPr="00537411">
        <w:rPr>
          <w:lang/>
        </w:rPr>
        <w:t xml:space="preserve">Извор за ово истраживање </w:t>
      </w:r>
      <w:r w:rsidR="00647346">
        <w:rPr>
          <w:lang/>
        </w:rPr>
        <w:t>је</w:t>
      </w:r>
      <w:r w:rsidR="00647346" w:rsidRPr="00537411">
        <w:rPr>
          <w:lang/>
        </w:rPr>
        <w:t xml:space="preserve"> хагиографиски спис </w:t>
      </w:r>
      <w:r w:rsidR="00647346" w:rsidRPr="00477461">
        <w:rPr>
          <w:i/>
          <w:iCs/>
        </w:rPr>
        <w:t>VitaAns</w:t>
      </w:r>
      <w:r w:rsidR="00647346">
        <w:rPr>
          <w:i/>
          <w:iCs/>
        </w:rPr>
        <w:t>k</w:t>
      </w:r>
      <w:r w:rsidR="00647346" w:rsidRPr="00477461">
        <w:rPr>
          <w:i/>
          <w:iCs/>
        </w:rPr>
        <w:t>arii</w:t>
      </w:r>
      <w:r w:rsidR="00647346" w:rsidRPr="00537411">
        <w:rPr>
          <w:iCs/>
          <w:lang/>
        </w:rPr>
        <w:t>,</w:t>
      </w:r>
      <w:r w:rsidR="00647346" w:rsidRPr="00537411">
        <w:rPr>
          <w:lang/>
        </w:rPr>
        <w:t xml:space="preserve"> у коме су описани живот и делатност Светог Анскара, као мисионара и као првојерарха хамбуршко-бременске архиепископије.</w:t>
      </w:r>
      <w:r w:rsidR="00647346" w:rsidRPr="00D20474">
        <w:rPr>
          <w:lang/>
        </w:rPr>
        <w:t xml:space="preserve">Шира историјска контекстуализација списа </w:t>
      </w:r>
      <w:r w:rsidR="00647346" w:rsidRPr="00477461">
        <w:rPr>
          <w:i/>
          <w:iCs/>
        </w:rPr>
        <w:t>VitaAns</w:t>
      </w:r>
      <w:r w:rsidR="00647346">
        <w:rPr>
          <w:i/>
          <w:iCs/>
        </w:rPr>
        <w:t>k</w:t>
      </w:r>
      <w:r w:rsidR="00647346" w:rsidRPr="00477461">
        <w:rPr>
          <w:i/>
          <w:iCs/>
        </w:rPr>
        <w:t>arii</w:t>
      </w:r>
      <w:r w:rsidR="00647346" w:rsidRPr="00D20474">
        <w:rPr>
          <w:lang/>
        </w:rPr>
        <w:t xml:space="preserve"> и других историјских извора указује да је мисионарење франачких монаха међу шведским, данским и словенским племенима у периоду </w:t>
      </w:r>
      <w:r w:rsidR="00647346">
        <w:rPr>
          <w:lang/>
        </w:rPr>
        <w:t>9.</w:t>
      </w:r>
      <w:r w:rsidR="00647346" w:rsidRPr="00D20474">
        <w:rPr>
          <w:lang/>
        </w:rPr>
        <w:t xml:space="preserve"> века</w:t>
      </w:r>
      <w:r w:rsidR="00647346">
        <w:rPr>
          <w:lang/>
        </w:rPr>
        <w:t>, што је</w:t>
      </w:r>
      <w:r w:rsidR="00647346" w:rsidRPr="00D20474">
        <w:rPr>
          <w:lang/>
        </w:rPr>
        <w:t xml:space="preserve"> била </w:t>
      </w:r>
      <w:r w:rsidR="00647346" w:rsidRPr="00D20474">
        <w:rPr>
          <w:lang/>
        </w:rPr>
        <w:lastRenderedPageBreak/>
        <w:t xml:space="preserve">основна црта духовности, али и односа државе и Цркве у том раздобљу европске историје. </w:t>
      </w:r>
      <w:r w:rsidR="00A84CAA">
        <w:rPr>
          <w:lang/>
        </w:rPr>
        <w:t xml:space="preserve">Кандидат се подробно бавио средњовековним периодом у Западној Европи у више студија и указао је на познавање коришћења научне методологије на највишем нивоу, а овој студији са више аспеката сагледава дешавања у Скандинавији. </w:t>
      </w:r>
      <w:r w:rsidRPr="00537411">
        <w:rPr>
          <w:lang/>
        </w:rPr>
        <w:t>На поднебљу</w:t>
      </w:r>
      <w:r w:rsidR="00647346">
        <w:rPr>
          <w:lang/>
        </w:rPr>
        <w:t xml:space="preserve"> које је анализирано у овом истраживању</w:t>
      </w:r>
      <w:r w:rsidRPr="00537411">
        <w:rPr>
          <w:lang/>
        </w:rPr>
        <w:t>, углавном многобожачко</w:t>
      </w:r>
      <w:r w:rsidR="00647346">
        <w:rPr>
          <w:lang/>
        </w:rPr>
        <w:t>м</w:t>
      </w:r>
      <w:r w:rsidRPr="00537411">
        <w:rPr>
          <w:lang/>
        </w:rPr>
        <w:t xml:space="preserve">, живела су шведска, данска и словенска племена, али се мисионарске радње усмеравају само на прва два, док </w:t>
      </w:r>
      <w:r w:rsidR="00A84CAA">
        <w:rPr>
          <w:lang/>
        </w:rPr>
        <w:t xml:space="preserve">кандидат наглашава да </w:t>
      </w:r>
      <w:r w:rsidRPr="00537411">
        <w:rPr>
          <w:lang/>
        </w:rPr>
        <w:t>о Словенима у наративним историјским изворима има врло мало података</w:t>
      </w:r>
      <w:r w:rsidR="00A84CAA">
        <w:rPr>
          <w:lang/>
        </w:rPr>
        <w:t xml:space="preserve"> и он даје неке претпоставке зашто је то тако</w:t>
      </w:r>
      <w:r w:rsidRPr="00537411">
        <w:rPr>
          <w:lang/>
        </w:rPr>
        <w:t xml:space="preserve">. Свети Анскар је био усмерен на шведско племе, те је и у овом раду акценат стављен управо на </w:t>
      </w:r>
      <w:r w:rsidR="00647346">
        <w:rPr>
          <w:lang/>
        </w:rPr>
        <w:t>овај национални корпус</w:t>
      </w:r>
      <w:r w:rsidRPr="00537411">
        <w:rPr>
          <w:lang/>
        </w:rPr>
        <w:t xml:space="preserve">. </w:t>
      </w:r>
    </w:p>
    <w:p w:rsidR="0056507E" w:rsidRDefault="0056507E" w:rsidP="00647346">
      <w:pPr>
        <w:jc w:val="both"/>
        <w:rPr>
          <w:lang/>
        </w:rPr>
      </w:pPr>
    </w:p>
    <w:p w:rsidR="00537411" w:rsidRPr="00537411" w:rsidRDefault="00647346" w:rsidP="00652C5C">
      <w:pPr>
        <w:jc w:val="both"/>
        <w:rPr>
          <w:lang/>
        </w:rPr>
      </w:pPr>
      <w:r>
        <w:rPr>
          <w:lang/>
        </w:rPr>
        <w:t>Пошто је г</w:t>
      </w:r>
      <w:r w:rsidR="00537411" w:rsidRPr="00D20474">
        <w:rPr>
          <w:lang/>
        </w:rPr>
        <w:t xml:space="preserve">раница на северу раздвајала хришћанско Франачко царство од пагана, који су живели ван царства, франачки владар </w:t>
      </w:r>
      <w:r w:rsidRPr="00D20474">
        <w:rPr>
          <w:lang/>
        </w:rPr>
        <w:t xml:space="preserve">је </w:t>
      </w:r>
      <w:r w:rsidR="00537411" w:rsidRPr="00D20474">
        <w:rPr>
          <w:lang/>
        </w:rPr>
        <w:t xml:space="preserve">имао идеју да мисионари христијанизују скандинавска паганска племена уз папин благослов. </w:t>
      </w:r>
      <w:r w:rsidR="00652C5C">
        <w:rPr>
          <w:lang/>
        </w:rPr>
        <w:t xml:space="preserve">На тај начин, аутор се бави и темама које су у оквиру силабуса предмета које предаје студентима на докторским студијама. </w:t>
      </w:r>
      <w:r w:rsidR="00DF198A">
        <w:rPr>
          <w:lang/>
        </w:rPr>
        <w:t>А</w:t>
      </w:r>
      <w:r w:rsidR="00537411" w:rsidRPr="00D20474">
        <w:rPr>
          <w:lang/>
        </w:rPr>
        <w:t>нализ</w:t>
      </w:r>
      <w:r>
        <w:rPr>
          <w:lang/>
        </w:rPr>
        <w:t>ом извора који описују период</w:t>
      </w:r>
      <w:r w:rsidR="00DF198A">
        <w:rPr>
          <w:lang/>
        </w:rPr>
        <w:t>Хинкмаровог</w:t>
      </w:r>
      <w:r w:rsidR="00537411" w:rsidRPr="00D20474">
        <w:rPr>
          <w:lang/>
        </w:rPr>
        <w:t xml:space="preserve"> службовања у Хамбуршко-бременској архиепископији </w:t>
      </w:r>
      <w:r>
        <w:rPr>
          <w:lang/>
        </w:rPr>
        <w:t>закључује се да јебило</w:t>
      </w:r>
      <w:r w:rsidR="00537411" w:rsidRPr="00D20474">
        <w:rPr>
          <w:lang/>
        </w:rPr>
        <w:t xml:space="preserve"> сукоб</w:t>
      </w:r>
      <w:r>
        <w:rPr>
          <w:lang/>
        </w:rPr>
        <w:t>а</w:t>
      </w:r>
      <w:r w:rsidR="00537411" w:rsidRPr="00D20474">
        <w:rPr>
          <w:lang/>
        </w:rPr>
        <w:t xml:space="preserve"> интереса франачких владара, наследника Карла Великог, и интереса римског папе, који је желео да Свето Римско царство постане </w:t>
      </w:r>
      <w:r w:rsidR="00537411" w:rsidRPr="00D20474">
        <w:rPr>
          <w:i/>
          <w:iCs/>
          <w:lang/>
        </w:rPr>
        <w:t>Папски комонвелт</w:t>
      </w:r>
      <w:r w:rsidR="00537411" w:rsidRPr="00D20474">
        <w:rPr>
          <w:iCs/>
          <w:lang/>
        </w:rPr>
        <w:t>,</w:t>
      </w:r>
      <w:r w:rsidR="00537411" w:rsidRPr="00D20474">
        <w:rPr>
          <w:lang/>
        </w:rPr>
        <w:t xml:space="preserve"> који ће рефлектовати идеје са римске катедре на новокрштена нордијска племена, али и на целу Франачку Цркву.</w:t>
      </w:r>
    </w:p>
    <w:p w:rsidR="00537411" w:rsidRPr="00673527" w:rsidRDefault="00537411" w:rsidP="00A94FC2">
      <w:pPr>
        <w:rPr>
          <w:lang/>
        </w:rPr>
      </w:pPr>
    </w:p>
    <w:p w:rsidR="00A94FC2" w:rsidRPr="00647346" w:rsidRDefault="00A94FC2" w:rsidP="00A94FC2">
      <w:pPr>
        <w:jc w:val="both"/>
        <w:rPr>
          <w:b/>
          <w:bCs/>
          <w:lang/>
        </w:rPr>
      </w:pPr>
      <w:r w:rsidRPr="00647346">
        <w:rPr>
          <w:b/>
          <w:bCs/>
          <w:lang/>
        </w:rPr>
        <w:t>“</w:t>
      </w:r>
      <w:r w:rsidRPr="00647346">
        <w:rPr>
          <w:b/>
          <w:bCs/>
          <w:lang w:val="sr-Cyrl-CS"/>
        </w:rPr>
        <w:t>Образовање црквених уметника на Академији СПЦ за уметности и консервацију (1993-2023),</w:t>
      </w:r>
      <w:r w:rsidRPr="00647346">
        <w:rPr>
          <w:b/>
          <w:bCs/>
          <w:lang/>
        </w:rPr>
        <w:t xml:space="preserve">” </w:t>
      </w:r>
      <w:r w:rsidRPr="00647346">
        <w:rPr>
          <w:b/>
          <w:bCs/>
          <w:i/>
          <w:iCs/>
          <w:lang/>
        </w:rPr>
        <w:t>Култура</w:t>
      </w:r>
      <w:r w:rsidRPr="00647346">
        <w:rPr>
          <w:b/>
          <w:bCs/>
          <w:lang/>
        </w:rPr>
        <w:t xml:space="preserve"> бр. 180/2023, стр. 185-194</w:t>
      </w:r>
      <w:r w:rsidRPr="00647346">
        <w:rPr>
          <w:b/>
          <w:bCs/>
          <w:lang w:val="sr-Cyrl-CS"/>
        </w:rPr>
        <w:t xml:space="preserve">. </w:t>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Pr="00647346">
        <w:rPr>
          <w:b/>
          <w:bCs/>
          <w:lang/>
        </w:rPr>
        <w:t>М51</w:t>
      </w:r>
    </w:p>
    <w:p w:rsidR="00537411" w:rsidRDefault="00537411" w:rsidP="00A94FC2">
      <w:pPr>
        <w:jc w:val="both"/>
        <w:rPr>
          <w:lang/>
        </w:rPr>
      </w:pPr>
    </w:p>
    <w:p w:rsidR="00537411" w:rsidRDefault="00652C5C" w:rsidP="00A94FC2">
      <w:pPr>
        <w:jc w:val="both"/>
        <w:rPr>
          <w:lang/>
        </w:rPr>
      </w:pPr>
      <w:r>
        <w:rPr>
          <w:lang/>
        </w:rPr>
        <w:t xml:space="preserve">Аутор у овој студији </w:t>
      </w:r>
      <w:r w:rsidR="00236131">
        <w:rPr>
          <w:lang/>
        </w:rPr>
        <w:t>валоризује</w:t>
      </w:r>
      <w:r>
        <w:rPr>
          <w:lang/>
        </w:rPr>
        <w:t xml:space="preserve"> образовање </w:t>
      </w:r>
      <w:r w:rsidR="00236131">
        <w:rPr>
          <w:lang/>
        </w:rPr>
        <w:t xml:space="preserve">студената </w:t>
      </w:r>
      <w:r>
        <w:rPr>
          <w:lang/>
        </w:rPr>
        <w:t xml:space="preserve">на </w:t>
      </w:r>
      <w:r w:rsidRPr="003632DA">
        <w:rPr>
          <w:lang/>
        </w:rPr>
        <w:t>Академији СПЦ</w:t>
      </w:r>
      <w:r>
        <w:rPr>
          <w:lang/>
        </w:rPr>
        <w:t xml:space="preserve"> за уметности и консервацију у Београду</w:t>
      </w:r>
      <w:r w:rsidR="00236131">
        <w:rPr>
          <w:lang/>
        </w:rPr>
        <w:t>, у</w:t>
      </w:r>
      <w:r w:rsidR="003632DA" w:rsidRPr="003632DA">
        <w:rPr>
          <w:lang/>
        </w:rPr>
        <w:t>очавајући ефекте реализације силабусâ и анализирајући њихове резултате кроз процес самовредновања и самоевалуације</w:t>
      </w:r>
      <w:r w:rsidR="00236131">
        <w:rPr>
          <w:lang/>
        </w:rPr>
        <w:t>.К</w:t>
      </w:r>
      <w:r w:rsidR="003632DA">
        <w:rPr>
          <w:lang/>
        </w:rPr>
        <w:t xml:space="preserve">андидат у овој студији, која је уједно и усмерење будућим црквеним уметницима, указује на </w:t>
      </w:r>
      <w:r w:rsidR="003632DA" w:rsidRPr="003632DA">
        <w:rPr>
          <w:lang/>
        </w:rPr>
        <w:t>препозна</w:t>
      </w:r>
      <w:r w:rsidR="003632DA">
        <w:rPr>
          <w:lang/>
        </w:rPr>
        <w:t>вање</w:t>
      </w:r>
      <w:r w:rsidR="003632DA" w:rsidRPr="003632DA">
        <w:rPr>
          <w:lang/>
        </w:rPr>
        <w:t xml:space="preserve"> трајних вредности које се промовишу на Академији СПЦ. </w:t>
      </w:r>
      <w:r>
        <w:rPr>
          <w:lang/>
        </w:rPr>
        <w:t>Аутор апострофира да се с</w:t>
      </w:r>
      <w:r w:rsidR="003632DA" w:rsidRPr="003632DA">
        <w:rPr>
          <w:lang/>
        </w:rPr>
        <w:t xml:space="preserve">тудијске групе у оквиру курикулума на оба студијска програма </w:t>
      </w:r>
      <w:r w:rsidR="003632DA">
        <w:rPr>
          <w:lang/>
        </w:rPr>
        <w:t>(</w:t>
      </w:r>
      <w:r w:rsidR="003632DA" w:rsidRPr="00647346">
        <w:rPr>
          <w:i/>
          <w:iCs/>
          <w:lang/>
        </w:rPr>
        <w:t>Обнова и чување</w:t>
      </w:r>
      <w:r w:rsidR="003632DA">
        <w:rPr>
          <w:lang/>
        </w:rPr>
        <w:t xml:space="preserve"> и </w:t>
      </w:r>
      <w:r w:rsidR="003632DA" w:rsidRPr="00647346">
        <w:rPr>
          <w:i/>
          <w:iCs/>
          <w:lang/>
        </w:rPr>
        <w:t>Црквених уметности</w:t>
      </w:r>
      <w:r w:rsidR="003632DA">
        <w:rPr>
          <w:lang/>
        </w:rPr>
        <w:t xml:space="preserve">) </w:t>
      </w:r>
      <w:r w:rsidR="003632DA" w:rsidRPr="003632DA">
        <w:rPr>
          <w:lang/>
        </w:rPr>
        <w:t>понашају интерактивно, те се из године у годину констатује напредак</w:t>
      </w:r>
      <w:r>
        <w:rPr>
          <w:lang/>
        </w:rPr>
        <w:t xml:space="preserve"> и развој на научном и уметничком пољу</w:t>
      </w:r>
      <w:r w:rsidR="003632DA" w:rsidRPr="003632DA">
        <w:rPr>
          <w:lang/>
        </w:rPr>
        <w:t xml:space="preserve">. </w:t>
      </w:r>
      <w:r w:rsidR="00843B31">
        <w:rPr>
          <w:lang/>
        </w:rPr>
        <w:t>На овој високошколској црквеној инситуцији</w:t>
      </w:r>
      <w:r w:rsidR="00236131">
        <w:rPr>
          <w:lang/>
        </w:rPr>
        <w:t>,кандидат</w:t>
      </w:r>
      <w:r w:rsidR="00843B31">
        <w:rPr>
          <w:lang/>
        </w:rPr>
        <w:t xml:space="preserve"> уочава</w:t>
      </w:r>
      <w:r w:rsidR="003632DA" w:rsidRPr="003632DA">
        <w:rPr>
          <w:lang/>
        </w:rPr>
        <w:t xml:space="preserve"> неколико примера позитивних ефеката наставе: практични радови студената показују доследно и садржајно разумевање силабуса, у оквиру исказивања личног сензибилитета</w:t>
      </w:r>
      <w:r w:rsidR="00843B31">
        <w:rPr>
          <w:lang/>
        </w:rPr>
        <w:t>;затим</w:t>
      </w:r>
      <w:r w:rsidR="003632DA" w:rsidRPr="003632DA">
        <w:rPr>
          <w:lang/>
        </w:rPr>
        <w:t xml:space="preserve"> зрелост у тумачењу </w:t>
      </w:r>
      <w:r>
        <w:rPr>
          <w:lang/>
        </w:rPr>
        <w:t>Предања</w:t>
      </w:r>
      <w:r w:rsidR="003632DA" w:rsidRPr="003632DA">
        <w:rPr>
          <w:lang/>
        </w:rPr>
        <w:t xml:space="preserve"> и уметничку осетљивост на креативно­истраживачком плану. Резултати </w:t>
      </w:r>
      <w:r w:rsidR="003632DA">
        <w:rPr>
          <w:lang/>
        </w:rPr>
        <w:t>рада са студентима у условима научног фокуса у окви</w:t>
      </w:r>
      <w:r w:rsidR="00843B31">
        <w:rPr>
          <w:lang/>
        </w:rPr>
        <w:t>р</w:t>
      </w:r>
      <w:r w:rsidR="003632DA">
        <w:rPr>
          <w:lang/>
        </w:rPr>
        <w:t xml:space="preserve">у уметничког израза </w:t>
      </w:r>
      <w:r w:rsidR="003632DA" w:rsidRPr="003632DA">
        <w:rPr>
          <w:lang/>
        </w:rPr>
        <w:t>су изложбе копија фресака и икона, осликавање храмова, кон</w:t>
      </w:r>
      <w:r w:rsidR="003632DA">
        <w:rPr>
          <w:lang/>
        </w:rPr>
        <w:t>с</w:t>
      </w:r>
      <w:r w:rsidR="003632DA" w:rsidRPr="003632DA">
        <w:rPr>
          <w:lang/>
        </w:rPr>
        <w:t xml:space="preserve">ервација и рестаурација икона и фресака. </w:t>
      </w:r>
      <w:r w:rsidR="003632DA">
        <w:rPr>
          <w:lang/>
        </w:rPr>
        <w:t>Кандидат н крају закључује да о</w:t>
      </w:r>
      <w:r w:rsidR="003632DA" w:rsidRPr="003632DA">
        <w:rPr>
          <w:lang/>
        </w:rPr>
        <w:t>вакав облик образовања</w:t>
      </w:r>
      <w:r w:rsidR="003632DA">
        <w:rPr>
          <w:lang/>
        </w:rPr>
        <w:t>,</w:t>
      </w:r>
      <w:r w:rsidR="003632DA" w:rsidRPr="003632DA">
        <w:rPr>
          <w:lang/>
        </w:rPr>
        <w:t xml:space="preserve"> који се негује на Академији СПЦ</w:t>
      </w:r>
      <w:r w:rsidR="003632DA">
        <w:rPr>
          <w:lang/>
        </w:rPr>
        <w:t>,</w:t>
      </w:r>
      <w:r w:rsidR="003632DA" w:rsidRPr="003632DA">
        <w:rPr>
          <w:lang/>
        </w:rPr>
        <w:t xml:space="preserve"> указује на </w:t>
      </w:r>
      <w:r w:rsidR="003632DA" w:rsidRPr="003632DA">
        <w:rPr>
          <w:i/>
          <w:iCs/>
          <w:lang/>
        </w:rPr>
        <w:t>уникатност установе</w:t>
      </w:r>
      <w:r w:rsidR="003632DA" w:rsidRPr="003632DA">
        <w:rPr>
          <w:lang/>
        </w:rPr>
        <w:t xml:space="preserve"> и могућност да се равноправно промовише српска духовна култура у посебним културним областима у односу на европске интеграције</w:t>
      </w:r>
      <w:r w:rsidR="003632DA">
        <w:rPr>
          <w:lang/>
        </w:rPr>
        <w:t xml:space="preserve">, што даље </w:t>
      </w:r>
      <w:r w:rsidR="003632DA" w:rsidRPr="003632DA">
        <w:rPr>
          <w:lang/>
        </w:rPr>
        <w:t>указује на богату перспективу ове високошколске институције, затим образовних профила који настају у оквиру основних и мастер студија, у размени знања са савременом европском културом, али и на могућност упознавања светске јавности са савременом српском црквеном уметношћу.</w:t>
      </w:r>
    </w:p>
    <w:p w:rsidR="0072681E" w:rsidRDefault="0072681E" w:rsidP="00843B31">
      <w:pPr>
        <w:jc w:val="both"/>
        <w:rPr>
          <w:lang/>
        </w:rPr>
      </w:pPr>
    </w:p>
    <w:p w:rsidR="00D20474" w:rsidRPr="00843B31" w:rsidRDefault="00A94FC2" w:rsidP="00843B31">
      <w:pPr>
        <w:jc w:val="both"/>
        <w:rPr>
          <w:b/>
          <w:bCs/>
          <w:lang/>
        </w:rPr>
      </w:pPr>
      <w:r w:rsidRPr="00843B31">
        <w:rPr>
          <w:b/>
          <w:bCs/>
          <w:lang w:val="sr-Cyrl-CS"/>
        </w:rPr>
        <w:lastRenderedPageBreak/>
        <w:t>“</w:t>
      </w:r>
      <w:r w:rsidRPr="00843B31">
        <w:rPr>
          <w:b/>
          <w:bCs/>
          <w:i/>
          <w:iCs/>
        </w:rPr>
        <w:t>Damnatiomemoriae</w:t>
      </w:r>
      <w:r w:rsidRPr="00843B31">
        <w:rPr>
          <w:b/>
          <w:bCs/>
          <w:lang/>
        </w:rPr>
        <w:t>у хришћанској Цркви на западу до Великог раскола</w:t>
      </w:r>
      <w:r w:rsidRPr="00843B31">
        <w:rPr>
          <w:b/>
          <w:bCs/>
          <w:lang w:val="sr-Cyrl-CS"/>
        </w:rPr>
        <w:t xml:space="preserve"> (1054)”</w:t>
      </w:r>
      <w:r w:rsidRPr="00843B31">
        <w:rPr>
          <w:b/>
          <w:bCs/>
          <w:lang/>
        </w:rPr>
        <w:t xml:space="preserve">, </w:t>
      </w:r>
      <w:r w:rsidRPr="00843B31">
        <w:rPr>
          <w:b/>
          <w:bCs/>
          <w:i/>
          <w:iCs/>
          <w:lang w:val="sr-Cyrl-CS"/>
        </w:rPr>
        <w:t>Зборник Матице српске за друштвене науке</w:t>
      </w:r>
      <w:r w:rsidRPr="00843B31">
        <w:rPr>
          <w:b/>
          <w:bCs/>
        </w:rPr>
        <w:t>LXXV</w:t>
      </w:r>
      <w:r w:rsidRPr="00843B31">
        <w:rPr>
          <w:b/>
          <w:bCs/>
          <w:lang w:val="sr-Cyrl-CS"/>
        </w:rPr>
        <w:t xml:space="preserve">, </w:t>
      </w:r>
      <w:r w:rsidRPr="00843B31">
        <w:rPr>
          <w:b/>
          <w:bCs/>
        </w:rPr>
        <w:t>No</w:t>
      </w:r>
      <w:r w:rsidRPr="00843B31">
        <w:rPr>
          <w:b/>
          <w:bCs/>
          <w:lang w:val="sr-Cyrl-CS"/>
        </w:rPr>
        <w:t xml:space="preserve"> 191 (3/2024): </w:t>
      </w:r>
      <w:r w:rsidRPr="00843B31">
        <w:rPr>
          <w:b/>
          <w:bCs/>
          <w:lang/>
        </w:rPr>
        <w:t xml:space="preserve">стр. </w:t>
      </w:r>
      <w:r w:rsidRPr="00843B31">
        <w:rPr>
          <w:b/>
          <w:bCs/>
          <w:lang w:val="sr-Cyrl-CS"/>
        </w:rPr>
        <w:t>281</w:t>
      </w:r>
      <w:r w:rsidRPr="00843B31">
        <w:rPr>
          <w:b/>
          <w:bCs/>
          <w:lang/>
        </w:rPr>
        <w:t>-</w:t>
      </w:r>
      <w:r w:rsidRPr="00843B31">
        <w:rPr>
          <w:b/>
          <w:bCs/>
          <w:lang w:val="sr-Cyrl-CS"/>
        </w:rPr>
        <w:t xml:space="preserve">295. </w:t>
      </w:r>
      <w:r w:rsidRPr="00843B31">
        <w:rPr>
          <w:b/>
          <w:bCs/>
        </w:rPr>
        <w:t>DOI</w:t>
      </w:r>
      <w:r w:rsidRPr="00843B31">
        <w:rPr>
          <w:b/>
          <w:bCs/>
          <w:lang w:val="sr-Cyrl-CS"/>
        </w:rPr>
        <w:t xml:space="preserve">: </w:t>
      </w:r>
      <w:r w:rsidR="003F5FBD" w:rsidRPr="003F5FBD">
        <w:rPr>
          <w:b/>
          <w:bCs/>
        </w:rPr>
        <w:t>https</w:t>
      </w:r>
      <w:r w:rsidR="003F5FBD" w:rsidRPr="003F5FBD">
        <w:rPr>
          <w:b/>
          <w:bCs/>
          <w:lang w:val="sr-Cyrl-CS"/>
        </w:rPr>
        <w:t>://</w:t>
      </w:r>
      <w:r w:rsidR="003F5FBD" w:rsidRPr="003F5FBD">
        <w:rPr>
          <w:b/>
          <w:bCs/>
        </w:rPr>
        <w:t>doi</w:t>
      </w:r>
      <w:r w:rsidR="003F5FBD" w:rsidRPr="003F5FBD">
        <w:rPr>
          <w:b/>
          <w:bCs/>
          <w:lang w:val="sr-Cyrl-CS"/>
        </w:rPr>
        <w:t>.</w:t>
      </w:r>
      <w:r w:rsidR="003F5FBD" w:rsidRPr="003F5FBD">
        <w:rPr>
          <w:b/>
          <w:bCs/>
        </w:rPr>
        <w:t>org</w:t>
      </w:r>
      <w:r w:rsidR="003F5FBD" w:rsidRPr="003F5FBD">
        <w:rPr>
          <w:b/>
          <w:bCs/>
          <w:lang w:val="sr-Cyrl-CS"/>
        </w:rPr>
        <w:t>/10.2298/</w:t>
      </w:r>
      <w:r w:rsidR="003F5FBD" w:rsidRPr="003F5FBD">
        <w:rPr>
          <w:b/>
          <w:bCs/>
        </w:rPr>
        <w:t>ZMSDN</w:t>
      </w:r>
      <w:r w:rsidR="003F5FBD" w:rsidRPr="003F5FBD">
        <w:rPr>
          <w:b/>
          <w:bCs/>
          <w:lang w:val="sr-Cyrl-CS"/>
        </w:rPr>
        <w:t>2491281</w:t>
      </w:r>
      <w:r w:rsidR="003F5FBD" w:rsidRPr="003F5FBD">
        <w:rPr>
          <w:b/>
          <w:bCs/>
        </w:rPr>
        <w:t>C</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D20474" w:rsidRPr="00843B31">
        <w:rPr>
          <w:b/>
          <w:bCs/>
          <w:lang/>
        </w:rPr>
        <w:t>М51</w:t>
      </w:r>
    </w:p>
    <w:p w:rsidR="00D20474" w:rsidRDefault="00D20474" w:rsidP="00D20474">
      <w:pPr>
        <w:rPr>
          <w:lang/>
        </w:rPr>
      </w:pPr>
    </w:p>
    <w:p w:rsidR="00D20474" w:rsidRPr="00DA1D84" w:rsidRDefault="00D20474" w:rsidP="00843B31">
      <w:pPr>
        <w:jc w:val="both"/>
        <w:rPr>
          <w:lang/>
        </w:rPr>
      </w:pPr>
      <w:r>
        <w:rPr>
          <w:lang/>
        </w:rPr>
        <w:t xml:space="preserve">Проучавајући историјске околности у којима се дешавају описани догађаји, кандидат је истражио примену начела </w:t>
      </w:r>
      <w:r w:rsidRPr="00727FD3">
        <w:rPr>
          <w:i/>
          <w:iCs/>
          <w:lang/>
        </w:rPr>
        <w:t>damnatio memoriae</w:t>
      </w:r>
      <w:r w:rsidR="00652C5C">
        <w:rPr>
          <w:lang/>
        </w:rPr>
        <w:t xml:space="preserve"> у историји хришћанства</w:t>
      </w:r>
      <w:r>
        <w:rPr>
          <w:lang/>
        </w:rPr>
        <w:t xml:space="preserve">те је изведен закључак о томе </w:t>
      </w:r>
      <w:r w:rsidR="00652C5C">
        <w:rPr>
          <w:lang/>
        </w:rPr>
        <w:t>да</w:t>
      </w:r>
      <w:r>
        <w:rPr>
          <w:lang/>
        </w:rPr>
        <w:t xml:space="preserve"> се Црква на Западу до Великог раскола (1054) односила према спорним личностима и њиховим учењима и делима у периоду првог хиљадугодишта Христове ере строго у политичком контексту, односно да је у првом случају на папу Вигилија утицао Јустинијанов војсковођа Велизар и његова активност на Западу Европе, а затим и да је на осуду Формозија утицало то што је изабрао погрешног кандидата за трон подељене Франачке државе. У овом истраживању пажња је билапосебно усмерена ка политичким околностима које су утицале на доношење одлука о примени начела </w:t>
      </w:r>
      <w:r w:rsidRPr="00727FD3">
        <w:rPr>
          <w:i/>
          <w:iCs/>
          <w:lang/>
        </w:rPr>
        <w:t>damnatio memoriae</w:t>
      </w:r>
      <w:r>
        <w:rPr>
          <w:lang/>
        </w:rPr>
        <w:t xml:space="preserve"> у Цркви, тепоследицама ових догађаја, што је потврдило закључак да је и у једном и другом случају примена начела у Западној Цркви до Великог Раскола била искључиво политички мотивисана.</w:t>
      </w:r>
      <w:r w:rsidR="00843B31">
        <w:rPr>
          <w:lang/>
        </w:rPr>
        <w:t xml:space="preserve"> Користећи два примера: осуду Теодора Мопсуестијског, Теодорита Кирског и Иве Едсеког на Петом васељенском сабору (553) и прихватање одлука са тог сабора, мало касније, од стране папе Вигилија; и осуду папе Формозија (897), аутор анализом историјских околности у којима се дешавају описани догађаји, истражује примена начела </w:t>
      </w:r>
      <w:r w:rsidR="00843B31" w:rsidRPr="00727FD3">
        <w:rPr>
          <w:i/>
          <w:iCs/>
          <w:lang/>
        </w:rPr>
        <w:t>damnatio memoriae</w:t>
      </w:r>
      <w:r w:rsidR="00843B31">
        <w:rPr>
          <w:lang/>
        </w:rPr>
        <w:t xml:space="preserve">. </w:t>
      </w:r>
    </w:p>
    <w:p w:rsidR="00537411" w:rsidRPr="00673527" w:rsidRDefault="00537411" w:rsidP="00A94FC2">
      <w:pPr>
        <w:rPr>
          <w:lang/>
        </w:rPr>
      </w:pPr>
    </w:p>
    <w:p w:rsidR="008E4CC9" w:rsidRPr="00843B31" w:rsidRDefault="00A94FC2" w:rsidP="0072681E">
      <w:pPr>
        <w:jc w:val="both"/>
        <w:rPr>
          <w:b/>
          <w:bCs/>
          <w:lang/>
        </w:rPr>
      </w:pPr>
      <w:r w:rsidRPr="00843B31">
        <w:rPr>
          <w:b/>
          <w:bCs/>
          <w:lang/>
        </w:rPr>
        <w:t xml:space="preserve">“Англосаксонске студије на Истоку,” </w:t>
      </w:r>
      <w:r w:rsidRPr="00843B31">
        <w:rPr>
          <w:b/>
          <w:bCs/>
          <w:i/>
          <w:iCs/>
          <w:lang/>
        </w:rPr>
        <w:t>Acta P</w:t>
      </w:r>
      <w:r w:rsidRPr="00843B31">
        <w:rPr>
          <w:b/>
          <w:bCs/>
          <w:i/>
          <w:iCs/>
        </w:rPr>
        <w:t>atristica</w:t>
      </w:r>
      <w:r w:rsidRPr="00843B31">
        <w:rPr>
          <w:b/>
          <w:bCs/>
          <w:lang/>
        </w:rPr>
        <w:t>, volume 13, issue 26/2022, </w:t>
      </w:r>
      <w:r w:rsidRPr="00843B31">
        <w:rPr>
          <w:b/>
          <w:bCs/>
        </w:rPr>
        <w:t>Pre</w:t>
      </w:r>
      <w:r w:rsidRPr="00843B31">
        <w:rPr>
          <w:b/>
          <w:bCs/>
          <w:lang/>
        </w:rPr>
        <w:t>š</w:t>
      </w:r>
      <w:r w:rsidRPr="00843B31">
        <w:rPr>
          <w:b/>
          <w:bCs/>
        </w:rPr>
        <w:t>ov</w:t>
      </w:r>
      <w:r w:rsidRPr="00843B31">
        <w:rPr>
          <w:b/>
          <w:bCs/>
          <w:lang/>
        </w:rPr>
        <w:t xml:space="preserve">, </w:t>
      </w:r>
      <w:r w:rsidRPr="00843B31">
        <w:rPr>
          <w:b/>
          <w:bCs/>
        </w:rPr>
        <w:t>Slovakia</w:t>
      </w:r>
      <w:r w:rsidRPr="00843B31">
        <w:rPr>
          <w:b/>
          <w:bCs/>
          <w:lang/>
        </w:rPr>
        <w:t xml:space="preserve">; стр. 56-72. </w:t>
      </w:r>
      <w:r w:rsidRPr="00843B31">
        <w:rPr>
          <w:b/>
          <w:bCs/>
        </w:rPr>
        <w:t>ISSN</w:t>
      </w:r>
      <w:r w:rsidRPr="00843B31">
        <w:rPr>
          <w:b/>
          <w:bCs/>
          <w:lang/>
        </w:rPr>
        <w:t xml:space="preserve"> 1338-3299 </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Pr="00843B31">
        <w:rPr>
          <w:b/>
          <w:bCs/>
          <w:lang/>
        </w:rPr>
        <w:t>М24</w:t>
      </w:r>
    </w:p>
    <w:p w:rsidR="008E4CC9" w:rsidRDefault="008E4CC9" w:rsidP="008E4CC9">
      <w:pPr>
        <w:rPr>
          <w:lang/>
        </w:rPr>
      </w:pPr>
    </w:p>
    <w:p w:rsidR="008E4CC9" w:rsidRDefault="00652C5C" w:rsidP="00843B31">
      <w:pPr>
        <w:jc w:val="both"/>
        <w:rPr>
          <w:lang w:val="sr-Cyrl-CS"/>
        </w:rPr>
      </w:pPr>
      <w:r>
        <w:rPr>
          <w:lang w:val="sr-Cyrl-CS"/>
        </w:rPr>
        <w:t xml:space="preserve">У оквиру промовисања </w:t>
      </w:r>
      <w:r w:rsidR="00C56AAC">
        <w:rPr>
          <w:lang w:val="sr-Cyrl-CS"/>
        </w:rPr>
        <w:t>англосаксонских студија, к</w:t>
      </w:r>
      <w:r w:rsidR="00843B31">
        <w:rPr>
          <w:lang w:val="sr-Cyrl-CS"/>
        </w:rPr>
        <w:t>андидат у овом раду започиње истраживање које ће заокружити у уџбенику</w:t>
      </w:r>
      <w:r w:rsidR="00C56AAC">
        <w:rPr>
          <w:lang w:val="sr-Cyrl-CS"/>
        </w:rPr>
        <w:t>.О</w:t>
      </w:r>
      <w:r w:rsidR="00843B31">
        <w:rPr>
          <w:lang w:val="sr-Cyrl-CS"/>
        </w:rPr>
        <w:t>вај сегмент се односи на истраживаче и институције англосаксонских студија на истоку светске цивилизације. Аутор добро истиче да се за а</w:t>
      </w:r>
      <w:r w:rsidR="008E4CC9" w:rsidRPr="001D152B">
        <w:rPr>
          <w:lang w:val="sr-Cyrl-CS"/>
        </w:rPr>
        <w:t xml:space="preserve">нглосаксонске студије не </w:t>
      </w:r>
      <w:r w:rsidR="00843B31">
        <w:rPr>
          <w:lang w:val="sr-Cyrl-CS"/>
        </w:rPr>
        <w:t xml:space="preserve">сме </w:t>
      </w:r>
      <w:r w:rsidR="008E4CC9" w:rsidRPr="001D152B">
        <w:rPr>
          <w:lang w:val="sr-Cyrl-CS"/>
        </w:rPr>
        <w:t>подразумева</w:t>
      </w:r>
      <w:r w:rsidR="00843B31">
        <w:rPr>
          <w:lang w:val="sr-Cyrl-CS"/>
        </w:rPr>
        <w:t>ти</w:t>
      </w:r>
      <w:r w:rsidR="008E4CC9">
        <w:rPr>
          <w:lang w:val="sr-Cyrl-CS"/>
        </w:rPr>
        <w:t xml:space="preserve">само </w:t>
      </w:r>
      <w:r w:rsidR="008E4CC9" w:rsidRPr="001D152B">
        <w:rPr>
          <w:lang w:val="sr-Cyrl-CS"/>
        </w:rPr>
        <w:t>једн</w:t>
      </w:r>
      <w:r w:rsidR="00843B31">
        <w:rPr>
          <w:lang w:val="sr-Cyrl-CS"/>
        </w:rPr>
        <w:t>а</w:t>
      </w:r>
      <w:r w:rsidR="008E4CC9" w:rsidRPr="001D152B">
        <w:rPr>
          <w:lang w:val="sr-Cyrl-CS"/>
        </w:rPr>
        <w:t xml:space="preserve"> географск</w:t>
      </w:r>
      <w:r w:rsidR="00843B31">
        <w:rPr>
          <w:lang w:val="sr-Cyrl-CS"/>
        </w:rPr>
        <w:t>а</w:t>
      </w:r>
      <w:r w:rsidR="008E4CC9" w:rsidRPr="001D152B">
        <w:rPr>
          <w:lang w:val="sr-Cyrl-CS"/>
        </w:rPr>
        <w:t xml:space="preserve"> целин</w:t>
      </w:r>
      <w:r w:rsidR="00843B31">
        <w:rPr>
          <w:lang w:val="sr-Cyrl-CS"/>
        </w:rPr>
        <w:t>а</w:t>
      </w:r>
      <w:r w:rsidR="008E4CC9" w:rsidRPr="001D152B">
        <w:rPr>
          <w:lang w:val="sr-Cyrl-CS"/>
        </w:rPr>
        <w:t xml:space="preserve"> у одређеном временском периоду, </w:t>
      </w:r>
      <w:r w:rsidR="00843B31">
        <w:rPr>
          <w:lang w:val="sr-Cyrl-CS"/>
        </w:rPr>
        <w:t>већ да мора да се географски одреде места која се баве истраживањем у домену ових студија.И</w:t>
      </w:r>
      <w:r w:rsidR="008E4CC9">
        <w:rPr>
          <w:lang w:val="sr-Cyrl-CS"/>
        </w:rPr>
        <w:t>страживање</w:t>
      </w:r>
      <w:r w:rsidR="00843B31">
        <w:rPr>
          <w:lang w:val="sr-Cyrl-CS"/>
        </w:rPr>
        <w:t xml:space="preserve"> у домену англосаксонских студија</w:t>
      </w:r>
      <w:r w:rsidR="008E4CC9">
        <w:rPr>
          <w:lang w:val="sr-Cyrl-CS"/>
        </w:rPr>
        <w:t xml:space="preserve"> покренули су научници из Израела, Руске Федерације, Словеније, Румуније, </w:t>
      </w:r>
      <w:r w:rsidR="00843B31">
        <w:rPr>
          <w:lang w:val="sr-Cyrl-CS"/>
        </w:rPr>
        <w:t>С</w:t>
      </w:r>
      <w:r w:rsidR="008E4CC9">
        <w:rPr>
          <w:lang w:val="sr-Cyrl-CS"/>
        </w:rPr>
        <w:t>рбије, те су дали свој допринос на проучавању и утицајима англосакс</w:t>
      </w:r>
      <w:r w:rsidR="00843B31">
        <w:rPr>
          <w:lang w:val="sr-Cyrl-CS"/>
        </w:rPr>
        <w:t>о</w:t>
      </w:r>
      <w:r w:rsidR="008E4CC9">
        <w:rPr>
          <w:lang w:val="sr-Cyrl-CS"/>
        </w:rPr>
        <w:t>н</w:t>
      </w:r>
      <w:r w:rsidR="00843B31">
        <w:rPr>
          <w:lang w:val="sr-Cyrl-CS"/>
        </w:rPr>
        <w:t>с</w:t>
      </w:r>
      <w:r w:rsidR="008E4CC9">
        <w:rPr>
          <w:lang w:val="sr-Cyrl-CS"/>
        </w:rPr>
        <w:t xml:space="preserve">ких студија на многе историјско, богословске и политичке средњовековне феномене. </w:t>
      </w:r>
    </w:p>
    <w:p w:rsidR="008E4CC9" w:rsidRPr="00673527" w:rsidRDefault="008E4CC9" w:rsidP="00A94FC2">
      <w:pPr>
        <w:rPr>
          <w:lang/>
        </w:rPr>
      </w:pPr>
    </w:p>
    <w:p w:rsidR="00581647" w:rsidRPr="00843B31" w:rsidRDefault="00A94FC2" w:rsidP="00843B31">
      <w:pPr>
        <w:jc w:val="both"/>
        <w:rPr>
          <w:b/>
          <w:bCs/>
          <w:lang/>
        </w:rPr>
      </w:pPr>
      <w:r w:rsidRPr="00843B31">
        <w:rPr>
          <w:b/>
          <w:bCs/>
          <w:lang/>
        </w:rPr>
        <w:t xml:space="preserve">“Канони Пето-шестог сабора – неправилне праксе у Риму и Јерменији сагледане из перспективе источне Цркве у 7. веку”, </w:t>
      </w:r>
      <w:r w:rsidRPr="00843B31">
        <w:rPr>
          <w:b/>
          <w:bCs/>
          <w:i/>
          <w:iCs/>
        </w:rPr>
        <w:t>ActaPatristica</w:t>
      </w:r>
      <w:r w:rsidRPr="00843B31">
        <w:rPr>
          <w:b/>
          <w:bCs/>
          <w:lang/>
        </w:rPr>
        <w:t xml:space="preserve">14/29 (2023) </w:t>
      </w:r>
      <w:r w:rsidRPr="00843B31">
        <w:rPr>
          <w:b/>
          <w:bCs/>
        </w:rPr>
        <w:t>Pre</w:t>
      </w:r>
      <w:r w:rsidRPr="00843B31">
        <w:rPr>
          <w:b/>
          <w:bCs/>
          <w:lang/>
        </w:rPr>
        <w:t>š</w:t>
      </w:r>
      <w:r w:rsidRPr="00843B31">
        <w:rPr>
          <w:b/>
          <w:bCs/>
        </w:rPr>
        <w:t>ov</w:t>
      </w:r>
      <w:r w:rsidRPr="00843B31">
        <w:rPr>
          <w:b/>
          <w:bCs/>
          <w:lang/>
        </w:rPr>
        <w:t xml:space="preserve">, </w:t>
      </w:r>
      <w:r w:rsidRPr="00843B31">
        <w:rPr>
          <w:b/>
          <w:bCs/>
        </w:rPr>
        <w:t>Slovakia</w:t>
      </w:r>
      <w:r w:rsidRPr="00843B31">
        <w:rPr>
          <w:b/>
          <w:bCs/>
          <w:lang/>
        </w:rPr>
        <w:t xml:space="preserve">; стр. 148-163. </w:t>
      </w:r>
      <w:r w:rsidRPr="00843B31">
        <w:rPr>
          <w:b/>
          <w:bCs/>
        </w:rPr>
        <w:t>ISSN</w:t>
      </w:r>
      <w:r w:rsidRPr="00843B31">
        <w:rPr>
          <w:b/>
          <w:bCs/>
          <w:lang/>
        </w:rPr>
        <w:t xml:space="preserve"> 1338-3299 </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Pr="00843B31">
        <w:rPr>
          <w:b/>
          <w:bCs/>
          <w:lang/>
        </w:rPr>
        <w:t xml:space="preserve">М24. </w:t>
      </w:r>
    </w:p>
    <w:p w:rsidR="00581647" w:rsidRDefault="00581647" w:rsidP="00581647">
      <w:pPr>
        <w:rPr>
          <w:lang/>
        </w:rPr>
      </w:pPr>
    </w:p>
    <w:p w:rsidR="008E4CC9" w:rsidRDefault="00C56AAC" w:rsidP="00843B31">
      <w:pPr>
        <w:jc w:val="both"/>
        <w:rPr>
          <w:bCs/>
          <w:lang/>
        </w:rPr>
      </w:pPr>
      <w:r w:rsidRPr="00DE36EF">
        <w:rPr>
          <w:bCs/>
          <w:lang/>
        </w:rPr>
        <w:t>Као циљ истраживања постављ</w:t>
      </w:r>
      <w:r>
        <w:rPr>
          <w:bCs/>
          <w:lang/>
        </w:rPr>
        <w:t xml:space="preserve">ено је </w:t>
      </w:r>
      <w:r w:rsidRPr="00DE36EF">
        <w:rPr>
          <w:bCs/>
          <w:lang/>
        </w:rPr>
        <w:t>објашњење почетака свих размимоилажења Истока и Запада пре 1054. године и Великог раскола, међу којима су и канони Пето-шестог сабора.</w:t>
      </w:r>
      <w:r w:rsidR="00581647" w:rsidRPr="00DE36EF">
        <w:rPr>
          <w:bCs/>
          <w:lang/>
        </w:rPr>
        <w:t>У овој студији</w:t>
      </w:r>
      <w:r w:rsidR="00581647">
        <w:rPr>
          <w:bCs/>
          <w:lang/>
        </w:rPr>
        <w:t>,аутор</w:t>
      </w:r>
      <w:r w:rsidR="00581647" w:rsidRPr="00DE36EF">
        <w:rPr>
          <w:bCs/>
          <w:lang/>
        </w:rPr>
        <w:t xml:space="preserve"> констатује неправилн</w:t>
      </w:r>
      <w:r w:rsidR="00581647">
        <w:rPr>
          <w:bCs/>
          <w:lang/>
        </w:rPr>
        <w:t>у</w:t>
      </w:r>
      <w:r w:rsidR="00843B31">
        <w:rPr>
          <w:bCs/>
          <w:lang/>
        </w:rPr>
        <w:t xml:space="preserve">богослужбену </w:t>
      </w:r>
      <w:r w:rsidR="00581647" w:rsidRPr="00DE36EF">
        <w:rPr>
          <w:bCs/>
          <w:lang/>
        </w:rPr>
        <w:t>пракс</w:t>
      </w:r>
      <w:r w:rsidR="00843B31">
        <w:rPr>
          <w:bCs/>
          <w:lang/>
        </w:rPr>
        <w:t>у</w:t>
      </w:r>
      <w:r w:rsidR="00581647" w:rsidRPr="00DE36EF">
        <w:rPr>
          <w:bCs/>
          <w:lang/>
        </w:rPr>
        <w:t xml:space="preserve"> у Риму и Јерменији, која је временом постала обичај у овим Црквама, те се у складу са тим тумач</w:t>
      </w:r>
      <w:r w:rsidR="00843B31">
        <w:rPr>
          <w:bCs/>
          <w:lang/>
        </w:rPr>
        <w:t>и</w:t>
      </w:r>
      <w:r w:rsidR="00581647" w:rsidRPr="00DE36EF">
        <w:rPr>
          <w:bCs/>
          <w:lang/>
        </w:rPr>
        <w:t xml:space="preserve"> канон</w:t>
      </w:r>
      <w:r w:rsidR="00843B31">
        <w:rPr>
          <w:bCs/>
          <w:lang/>
        </w:rPr>
        <w:t>е</w:t>
      </w:r>
      <w:r w:rsidR="00581647" w:rsidRPr="00DE36EF">
        <w:rPr>
          <w:bCs/>
          <w:lang/>
        </w:rPr>
        <w:t xml:space="preserve"> Пето-шестог сабора одржаног у Константинопољу </w:t>
      </w:r>
      <w:r w:rsidR="00581647" w:rsidRPr="00581647">
        <w:rPr>
          <w:bCs/>
          <w:lang/>
        </w:rPr>
        <w:t>691/</w:t>
      </w:r>
      <w:r w:rsidR="00581647" w:rsidRPr="00DE36EF">
        <w:rPr>
          <w:bCs/>
          <w:lang/>
        </w:rPr>
        <w:t xml:space="preserve">692. године. </w:t>
      </w:r>
      <w:r w:rsidR="00581647">
        <w:rPr>
          <w:bCs/>
          <w:lang/>
        </w:rPr>
        <w:t>Аутор указује на в</w:t>
      </w:r>
      <w:r w:rsidR="00581647" w:rsidRPr="00DE36EF">
        <w:rPr>
          <w:bCs/>
          <w:lang/>
        </w:rPr>
        <w:t>ажност ових канона и саборске осуде искварене праксе и непредањског понашања клирика у Риму и Јерменији</w:t>
      </w:r>
      <w:r w:rsidR="003F5FBD">
        <w:rPr>
          <w:bCs/>
          <w:lang/>
        </w:rPr>
        <w:t>, што се</w:t>
      </w:r>
      <w:r w:rsidR="003F5FBD" w:rsidRPr="00DE36EF">
        <w:rPr>
          <w:bCs/>
          <w:lang/>
        </w:rPr>
        <w:t>у каснијим вековима</w:t>
      </w:r>
      <w:r w:rsidR="00581647" w:rsidRPr="00DE36EF">
        <w:rPr>
          <w:bCs/>
          <w:lang/>
        </w:rPr>
        <w:t>, када су римска и јерменска Црква изнедриле околности за раскол</w:t>
      </w:r>
      <w:r w:rsidR="003F5FBD">
        <w:rPr>
          <w:bCs/>
          <w:lang/>
        </w:rPr>
        <w:t>,</w:t>
      </w:r>
      <w:r w:rsidR="003F5FBD" w:rsidRPr="00DE36EF">
        <w:rPr>
          <w:bCs/>
          <w:lang/>
        </w:rPr>
        <w:t>показал</w:t>
      </w:r>
      <w:r w:rsidR="003F5FBD">
        <w:rPr>
          <w:bCs/>
          <w:lang/>
        </w:rPr>
        <w:t>о као велика опасност</w:t>
      </w:r>
      <w:r w:rsidR="00581647" w:rsidRPr="00DE36EF">
        <w:rPr>
          <w:bCs/>
          <w:lang/>
        </w:rPr>
        <w:t xml:space="preserve">. Указивањем на ове </w:t>
      </w:r>
      <w:r w:rsidR="00581647" w:rsidRPr="00DE36EF">
        <w:rPr>
          <w:bCs/>
          <w:lang/>
        </w:rPr>
        <w:lastRenderedPageBreak/>
        <w:t>каноне</w:t>
      </w:r>
      <w:r w:rsidR="003F5FBD">
        <w:rPr>
          <w:bCs/>
          <w:lang/>
        </w:rPr>
        <w:t xml:space="preserve"> Петошестог сабора</w:t>
      </w:r>
      <w:r w:rsidR="00581647">
        <w:rPr>
          <w:bCs/>
          <w:lang/>
        </w:rPr>
        <w:t>, кандидатанал</w:t>
      </w:r>
      <w:r w:rsidR="003F5FBD">
        <w:rPr>
          <w:bCs/>
          <w:lang/>
        </w:rPr>
        <w:t>и</w:t>
      </w:r>
      <w:r w:rsidR="00581647">
        <w:rPr>
          <w:bCs/>
          <w:lang/>
        </w:rPr>
        <w:t>зира</w:t>
      </w:r>
      <w:r w:rsidR="00581647" w:rsidRPr="00DE36EF">
        <w:rPr>
          <w:bCs/>
          <w:lang/>
        </w:rPr>
        <w:t xml:space="preserve"> однос Константинопоља и целог Истока са једне, и Рима и јерменских области, са друге стране. </w:t>
      </w:r>
    </w:p>
    <w:p w:rsidR="0072681E" w:rsidRDefault="0072681E" w:rsidP="00843B31">
      <w:pPr>
        <w:jc w:val="both"/>
        <w:rPr>
          <w:bCs/>
          <w:lang/>
        </w:rPr>
      </w:pPr>
    </w:p>
    <w:p w:rsidR="0072681E" w:rsidRPr="0072681E" w:rsidRDefault="0072681E" w:rsidP="00843B31">
      <w:pPr>
        <w:jc w:val="both"/>
        <w:rPr>
          <w:b/>
          <w:bCs/>
          <w:lang/>
        </w:rPr>
      </w:pPr>
      <w:r w:rsidRPr="0072681E">
        <w:rPr>
          <w:b/>
          <w:bCs/>
          <w:lang/>
        </w:rPr>
        <w:t>“Рандал Томас Дејвидсон као Архиепископ кентерберијски (1903-1928)”, Теолошки погледи LV/3, 2022, стр. 503-524. DOI: https://doi.org/10.46825/tv/2022-3-503-524</w:t>
      </w:r>
      <w:r>
        <w:rPr>
          <w:b/>
          <w:bCs/>
          <w:lang/>
        </w:rPr>
        <w:t xml:space="preserve">       М52</w:t>
      </w:r>
    </w:p>
    <w:p w:rsidR="00A94FC2" w:rsidRDefault="00A94FC2" w:rsidP="00A94FC2">
      <w:pPr>
        <w:rPr>
          <w:lang/>
        </w:rPr>
      </w:pPr>
    </w:p>
    <w:p w:rsidR="0056507E" w:rsidRPr="0056507E" w:rsidRDefault="0056507E" w:rsidP="0056507E">
      <w:pPr>
        <w:jc w:val="both"/>
        <w:rPr>
          <w:lang/>
        </w:rPr>
      </w:pPr>
      <w:r w:rsidRPr="0056507E">
        <w:rPr>
          <w:lang/>
        </w:rPr>
        <w:t xml:space="preserve">Англиканска Црква је </w:t>
      </w:r>
      <w:r>
        <w:rPr>
          <w:lang/>
        </w:rPr>
        <w:t>п</w:t>
      </w:r>
      <w:r w:rsidRPr="0056507E">
        <w:rPr>
          <w:lang/>
        </w:rPr>
        <w:t>очетк</w:t>
      </w:r>
      <w:r>
        <w:rPr>
          <w:lang/>
        </w:rPr>
        <w:t>ом</w:t>
      </w:r>
      <w:r w:rsidRPr="0056507E">
        <w:rPr>
          <w:lang/>
        </w:rPr>
        <w:t xml:space="preserve"> 20. века имала неколико првојерараха који су били утицајни и који су оставили неизбрисив траг у историји хришћанске Цркве</w:t>
      </w:r>
      <w:r>
        <w:rPr>
          <w:lang/>
        </w:rPr>
        <w:t>, али</w:t>
      </w:r>
      <w:r w:rsidRPr="0056507E">
        <w:rPr>
          <w:lang/>
        </w:rPr>
        <w:t xml:space="preserve"> и </w:t>
      </w:r>
      <w:r>
        <w:rPr>
          <w:lang/>
        </w:rPr>
        <w:t xml:space="preserve">у </w:t>
      </w:r>
      <w:r w:rsidRPr="0056507E">
        <w:rPr>
          <w:lang/>
        </w:rPr>
        <w:t xml:space="preserve">тадашњој међународној политици. Први светски рат је донео велике проблеме свим хришћанима у Европи, а у том периоду архиепископ кентерберијски Рандал Дејвидсон био је кључна личност за живот Англиканске Цркве. </w:t>
      </w:r>
      <w:r>
        <w:rPr>
          <w:lang/>
        </w:rPr>
        <w:t>Кандидат говори о животу овог англиканског првојерарха и допринос у односу са Српском Црквом, а рад конципира</w:t>
      </w:r>
      <w:r w:rsidRPr="0056507E">
        <w:rPr>
          <w:lang/>
        </w:rPr>
        <w:t xml:space="preserve"> у два сегмента: у првом </w:t>
      </w:r>
      <w:r>
        <w:rPr>
          <w:lang/>
        </w:rPr>
        <w:t xml:space="preserve">– </w:t>
      </w:r>
      <w:r w:rsidRPr="0056507E">
        <w:rPr>
          <w:lang/>
        </w:rPr>
        <w:t>животопис архиепископа; а у другом</w:t>
      </w:r>
      <w:r>
        <w:rPr>
          <w:lang/>
        </w:rPr>
        <w:t xml:space="preserve"> –</w:t>
      </w:r>
      <w:r w:rsidRPr="0056507E">
        <w:rPr>
          <w:lang/>
        </w:rPr>
        <w:t xml:space="preserve"> његов допринос на различитим пољима (однос државе и Цркве, обнова црквеног живота и богослужења у Англиканској Цркви, допринос у току заседања Ламбетских конференција које су одржане за време његове архиепископске службе, улога у току и после Првог светског рата). Циљ рада јесте да се сумира допринос архиепископа кентерберијског Рандала Дејвидсона на црквеном, дипломатском и политичком пољу, а посебно потпоглавље </w:t>
      </w:r>
      <w:r>
        <w:rPr>
          <w:lang/>
        </w:rPr>
        <w:t>је кандидат посветио</w:t>
      </w:r>
      <w:r w:rsidRPr="0056507E">
        <w:rPr>
          <w:lang/>
        </w:rPr>
        <w:t xml:space="preserve"> теми односа Англиканске и Српске Православне Цркве.</w:t>
      </w:r>
    </w:p>
    <w:p w:rsidR="0072681E" w:rsidRDefault="0072681E" w:rsidP="00A94FC2">
      <w:pPr>
        <w:rPr>
          <w:lang/>
        </w:rPr>
      </w:pPr>
    </w:p>
    <w:p w:rsidR="0072681E" w:rsidRPr="0047754B" w:rsidRDefault="0072681E" w:rsidP="0072681E">
      <w:pPr>
        <w:tabs>
          <w:tab w:val="left" w:pos="567"/>
        </w:tabs>
        <w:spacing w:line="276" w:lineRule="auto"/>
        <w:jc w:val="center"/>
        <w:rPr>
          <w:b/>
          <w:lang w:val="hr-HR"/>
        </w:rPr>
      </w:pPr>
      <w:r>
        <w:rPr>
          <w:b/>
          <w:lang w:val="hr-HR"/>
        </w:rPr>
        <w:t>3.1.5.</w:t>
      </w:r>
      <w:r w:rsidRPr="00D56CC0">
        <w:rPr>
          <w:b/>
          <w:lang w:val="ru-RU"/>
        </w:rPr>
        <w:t>Радовисамеђународнихнаучнихконференција</w:t>
      </w:r>
    </w:p>
    <w:p w:rsidR="0072681E" w:rsidRDefault="0072681E" w:rsidP="00A94FC2">
      <w:pPr>
        <w:rPr>
          <w:lang/>
        </w:rPr>
      </w:pPr>
    </w:p>
    <w:p w:rsidR="00A94FC2" w:rsidRPr="003F5FBD" w:rsidRDefault="00A94FC2" w:rsidP="003F5FBD">
      <w:pPr>
        <w:jc w:val="both"/>
        <w:rPr>
          <w:b/>
          <w:bCs/>
          <w:lang/>
        </w:rPr>
      </w:pPr>
      <w:r w:rsidRPr="003F5FBD">
        <w:rPr>
          <w:b/>
          <w:bCs/>
          <w:lang/>
        </w:rPr>
        <w:t>“Служба патријарха у Српској Православној Цркви у 21. веку – историјски допринос блаженопочившег Патријарха српског Иринеја (Гавриловића)</w:t>
      </w:r>
      <w:r w:rsidR="00DE0401" w:rsidRPr="003F5FBD">
        <w:rPr>
          <w:b/>
          <w:bCs/>
          <w:lang/>
        </w:rPr>
        <w:t>,</w:t>
      </w:r>
      <w:r w:rsidRPr="003F5FBD">
        <w:rPr>
          <w:b/>
          <w:bCs/>
          <w:lang/>
        </w:rPr>
        <w:t xml:space="preserve">” </w:t>
      </w:r>
      <w:r w:rsidRPr="003F5FBD">
        <w:rPr>
          <w:b/>
          <w:bCs/>
          <w:i/>
          <w:iCs/>
          <w:lang/>
        </w:rPr>
        <w:t>Ниш и Византија</w:t>
      </w:r>
      <w:r w:rsidRPr="003F5FBD">
        <w:rPr>
          <w:b/>
          <w:bCs/>
          <w:lang/>
        </w:rPr>
        <w:t xml:space="preserve"> 20, </w:t>
      </w:r>
      <w:r w:rsidRPr="003F5FBD">
        <w:rPr>
          <w:b/>
          <w:bCs/>
          <w:lang w:val="sr-Cyrl-CS"/>
        </w:rPr>
        <w:t>Ниш 202</w:t>
      </w:r>
      <w:r w:rsidRPr="003F5FBD">
        <w:rPr>
          <w:b/>
          <w:bCs/>
          <w:lang/>
        </w:rPr>
        <w:t>2</w:t>
      </w:r>
      <w:r w:rsidRPr="003F5FBD">
        <w:rPr>
          <w:b/>
          <w:bCs/>
          <w:lang w:val="sr-Cyrl-CS"/>
        </w:rPr>
        <w:t xml:space="preserve">, </w:t>
      </w:r>
      <w:r w:rsidRPr="003F5FBD">
        <w:rPr>
          <w:b/>
          <w:bCs/>
          <w:color w:val="000000"/>
          <w:lang/>
        </w:rPr>
        <w:t xml:space="preserve">стр. </w:t>
      </w:r>
      <w:r w:rsidRPr="003F5FBD">
        <w:rPr>
          <w:b/>
          <w:bCs/>
          <w:lang/>
        </w:rPr>
        <w:t xml:space="preserve">29-58. </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72681E">
        <w:rPr>
          <w:b/>
          <w:bCs/>
          <w:lang/>
        </w:rPr>
        <w:tab/>
      </w:r>
      <w:r w:rsidR="0072681E">
        <w:rPr>
          <w:b/>
          <w:bCs/>
          <w:lang/>
        </w:rPr>
        <w:tab/>
      </w:r>
      <w:r w:rsidRPr="003F5FBD">
        <w:rPr>
          <w:b/>
          <w:bCs/>
          <w:lang/>
        </w:rPr>
        <w:t>М33</w:t>
      </w:r>
    </w:p>
    <w:p w:rsidR="00581647" w:rsidRDefault="00581647" w:rsidP="00A94FC2">
      <w:pPr>
        <w:rPr>
          <w:lang/>
        </w:rPr>
      </w:pPr>
    </w:p>
    <w:p w:rsidR="00C56AAC" w:rsidRDefault="00581647" w:rsidP="00C56AAC">
      <w:pPr>
        <w:jc w:val="both"/>
        <w:rPr>
          <w:rStyle w:val="Strong"/>
          <w:b w:val="0"/>
          <w:bCs w:val="0"/>
          <w:color w:val="333333"/>
          <w:lang/>
        </w:rPr>
      </w:pPr>
      <w:r w:rsidRPr="00581647">
        <w:rPr>
          <w:rStyle w:val="Strong"/>
          <w:b w:val="0"/>
          <w:bCs w:val="0"/>
          <w:color w:val="333333"/>
          <w:lang/>
        </w:rPr>
        <w:t xml:space="preserve">Ово истраживање аналошки треба да усагласи каноне Православне Цркве и чланове Устава Српске Православне Цркве, који се односе на службу </w:t>
      </w:r>
      <w:r w:rsidR="003F5FBD" w:rsidRPr="003F5FBD">
        <w:rPr>
          <w:rStyle w:val="Strong"/>
          <w:b w:val="0"/>
          <w:bCs w:val="0"/>
          <w:i/>
          <w:iCs/>
          <w:color w:val="333333"/>
          <w:lang/>
        </w:rPr>
        <w:t>п</w:t>
      </w:r>
      <w:r w:rsidRPr="003F5FBD">
        <w:rPr>
          <w:rStyle w:val="Strong"/>
          <w:b w:val="0"/>
          <w:bCs w:val="0"/>
          <w:i/>
          <w:iCs/>
          <w:color w:val="333333"/>
          <w:lang/>
        </w:rPr>
        <w:t>атријарха</w:t>
      </w:r>
      <w:r w:rsidRPr="00581647">
        <w:rPr>
          <w:rStyle w:val="Strong"/>
          <w:b w:val="0"/>
          <w:bCs w:val="0"/>
          <w:color w:val="333333"/>
          <w:lang/>
        </w:rPr>
        <w:t xml:space="preserve">, те да у закључку истакне какав је статус патријарашке службе у 21. веку, а затим и да укратко прикаже историјски допринос блаженопочившег Патријарха српског Иринеја (Гавриловића). </w:t>
      </w:r>
      <w:r w:rsidR="003F5FBD">
        <w:rPr>
          <w:rStyle w:val="Strong"/>
          <w:b w:val="0"/>
          <w:bCs w:val="0"/>
          <w:color w:val="333333"/>
          <w:lang/>
        </w:rPr>
        <w:t>Аутор је у</w:t>
      </w:r>
      <w:r w:rsidRPr="00581647">
        <w:rPr>
          <w:rStyle w:val="Strong"/>
          <w:b w:val="0"/>
          <w:bCs w:val="0"/>
          <w:color w:val="333333"/>
          <w:lang/>
        </w:rPr>
        <w:t xml:space="preserve">кратко указао на све дужности и црквено-јерархијске ингеренције Патријарха српског, а затим </w:t>
      </w:r>
      <w:r w:rsidR="003F5FBD">
        <w:rPr>
          <w:rStyle w:val="Strong"/>
          <w:b w:val="0"/>
          <w:bCs w:val="0"/>
          <w:color w:val="333333"/>
          <w:lang/>
        </w:rPr>
        <w:t>јетумачио</w:t>
      </w:r>
      <w:r w:rsidRPr="00581647">
        <w:rPr>
          <w:rStyle w:val="Strong"/>
          <w:b w:val="0"/>
          <w:bCs w:val="0"/>
          <w:color w:val="333333"/>
          <w:lang/>
        </w:rPr>
        <w:t xml:space="preserve"> рад и служб</w:t>
      </w:r>
      <w:r w:rsidR="003F5FBD">
        <w:rPr>
          <w:rStyle w:val="Strong"/>
          <w:b w:val="0"/>
          <w:bCs w:val="0"/>
          <w:color w:val="333333"/>
          <w:lang/>
        </w:rPr>
        <w:t>у</w:t>
      </w:r>
      <w:r w:rsidRPr="00581647">
        <w:rPr>
          <w:rStyle w:val="Strong"/>
          <w:b w:val="0"/>
          <w:bCs w:val="0"/>
          <w:color w:val="333333"/>
          <w:lang/>
        </w:rPr>
        <w:t xml:space="preserve"> Патријарха Иринеја на мисионарском, пастирском и омилитичко-богословском пољу током периода </w:t>
      </w:r>
      <w:r w:rsidR="003F5FBD">
        <w:rPr>
          <w:rStyle w:val="Strong"/>
          <w:b w:val="0"/>
          <w:bCs w:val="0"/>
          <w:color w:val="333333"/>
          <w:lang/>
        </w:rPr>
        <w:t xml:space="preserve">његовог </w:t>
      </w:r>
      <w:r w:rsidRPr="00581647">
        <w:rPr>
          <w:rStyle w:val="Strong"/>
          <w:b w:val="0"/>
          <w:bCs w:val="0"/>
          <w:color w:val="333333"/>
          <w:lang/>
        </w:rPr>
        <w:t xml:space="preserve">патријарховања (2010-2020). </w:t>
      </w:r>
    </w:p>
    <w:p w:rsidR="00581647" w:rsidRDefault="00581647" w:rsidP="00C56AAC">
      <w:pPr>
        <w:jc w:val="both"/>
        <w:rPr>
          <w:rStyle w:val="Strong"/>
          <w:b w:val="0"/>
          <w:bCs w:val="0"/>
          <w:color w:val="333333"/>
          <w:lang/>
        </w:rPr>
      </w:pPr>
      <w:r w:rsidRPr="00581647">
        <w:rPr>
          <w:rStyle w:val="Strong"/>
          <w:b w:val="0"/>
          <w:bCs w:val="0"/>
          <w:color w:val="333333"/>
          <w:lang/>
        </w:rPr>
        <w:t xml:space="preserve">Истраживање о служби Патријарха у 21. веку врло је важно због историјских околности које су се промениле толико да умногоме мењају свет и досадашњи ниво комуникације и разумевања човека. </w:t>
      </w:r>
    </w:p>
    <w:p w:rsidR="00C56AAC" w:rsidRPr="00581647" w:rsidRDefault="00C56AAC" w:rsidP="00C56AAC">
      <w:pPr>
        <w:jc w:val="both"/>
        <w:rPr>
          <w:color w:val="333333"/>
          <w:lang/>
        </w:rPr>
      </w:pPr>
    </w:p>
    <w:p w:rsidR="00A94FC2" w:rsidRPr="003F5FBD" w:rsidRDefault="00A94FC2" w:rsidP="00A94FC2">
      <w:pPr>
        <w:jc w:val="both"/>
        <w:rPr>
          <w:b/>
          <w:bCs/>
          <w:lang/>
        </w:rPr>
      </w:pPr>
      <w:r w:rsidRPr="003F5FBD">
        <w:rPr>
          <w:b/>
          <w:bCs/>
          <w:lang/>
        </w:rPr>
        <w:t xml:space="preserve">“Англосаксонске студије у оквиру византологије”, </w:t>
      </w:r>
      <w:r w:rsidRPr="003F5FBD">
        <w:rPr>
          <w:b/>
          <w:bCs/>
          <w:i/>
          <w:iCs/>
          <w:lang w:val="sr-Cyrl-CS"/>
        </w:rPr>
        <w:t>Ниш и Византија</w:t>
      </w:r>
      <w:r w:rsidRPr="003F5FBD">
        <w:rPr>
          <w:b/>
          <w:bCs/>
          <w:lang w:val="sr-Cyrl-CS"/>
        </w:rPr>
        <w:t xml:space="preserve"> 21, Ниш 2023, </w:t>
      </w:r>
      <w:r w:rsidRPr="003F5FBD">
        <w:rPr>
          <w:b/>
          <w:bCs/>
          <w:color w:val="000000"/>
          <w:lang/>
        </w:rPr>
        <w:t xml:space="preserve">стр. </w:t>
      </w:r>
      <w:r w:rsidRPr="003F5FBD">
        <w:rPr>
          <w:b/>
          <w:bCs/>
          <w:lang w:val="sr-Cyrl-CS"/>
        </w:rPr>
        <w:t xml:space="preserve">559-568. </w:t>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003F5FBD">
        <w:rPr>
          <w:b/>
          <w:bCs/>
          <w:lang w:val="sr-Cyrl-CS"/>
        </w:rPr>
        <w:tab/>
      </w:r>
      <w:r w:rsidRPr="003F5FBD">
        <w:rPr>
          <w:b/>
          <w:bCs/>
          <w:lang/>
        </w:rPr>
        <w:t>М33</w:t>
      </w:r>
    </w:p>
    <w:p w:rsidR="00581647" w:rsidRDefault="00581647" w:rsidP="00A94FC2">
      <w:pPr>
        <w:jc w:val="both"/>
        <w:rPr>
          <w:lang/>
        </w:rPr>
      </w:pPr>
    </w:p>
    <w:p w:rsidR="00581647" w:rsidRPr="00581647" w:rsidRDefault="00581647" w:rsidP="00A94FC2">
      <w:pPr>
        <w:jc w:val="both"/>
        <w:rPr>
          <w:lang w:val="sr-Cyrl-CS"/>
        </w:rPr>
      </w:pPr>
      <w:r w:rsidRPr="00737B75">
        <w:rPr>
          <w:lang w:val="sr-Cyrl-CS"/>
        </w:rPr>
        <w:t xml:space="preserve">У раду </w:t>
      </w:r>
      <w:r>
        <w:rPr>
          <w:lang w:val="sr-Cyrl-CS"/>
        </w:rPr>
        <w:t>су</w:t>
      </w:r>
      <w:r w:rsidRPr="00737B75">
        <w:rPr>
          <w:lang w:val="sr-Cyrl-CS"/>
        </w:rPr>
        <w:t xml:space="preserve"> изложене главне смернице које би требало </w:t>
      </w:r>
      <w:r w:rsidR="000F7757">
        <w:rPr>
          <w:lang w:val="sr-Cyrl-CS"/>
        </w:rPr>
        <w:t xml:space="preserve">у будућности могле </w:t>
      </w:r>
      <w:r w:rsidRPr="00737B75">
        <w:rPr>
          <w:lang w:val="sr-Cyrl-CS"/>
        </w:rPr>
        <w:t xml:space="preserve">да воде бољем схватању појма </w:t>
      </w:r>
      <w:r w:rsidRPr="00737B75">
        <w:rPr>
          <w:i/>
          <w:iCs/>
          <w:lang w:val="sr-Cyrl-CS"/>
        </w:rPr>
        <w:t>англосаксонске студије</w:t>
      </w:r>
      <w:r w:rsidRPr="00737B75">
        <w:rPr>
          <w:lang w:val="sr-Cyrl-CS"/>
        </w:rPr>
        <w:t xml:space="preserve"> у контексту византологије. А</w:t>
      </w:r>
      <w:r w:rsidR="00C56AAC">
        <w:rPr>
          <w:lang w:val="sr-Cyrl-CS"/>
        </w:rPr>
        <w:t>утор наводи да су а</w:t>
      </w:r>
      <w:r w:rsidRPr="00737B75">
        <w:rPr>
          <w:lang w:val="sr-Cyrl-CS"/>
        </w:rPr>
        <w:t xml:space="preserve">нглосаксонске студије мултидисциплинарне и баве се истраживањима археолошких, нумизматичких, наративних и дипломатичких историјских извора са Британског острва, </w:t>
      </w:r>
      <w:r>
        <w:rPr>
          <w:lang w:val="sr-Cyrl-CS"/>
        </w:rPr>
        <w:lastRenderedPageBreak/>
        <w:t>уз истраживањакоја су везана за</w:t>
      </w:r>
      <w:r w:rsidRPr="00737B75">
        <w:rPr>
          <w:lang w:val="sr-Cyrl-CS"/>
        </w:rPr>
        <w:t xml:space="preserve"> континеталн</w:t>
      </w:r>
      <w:r>
        <w:rPr>
          <w:lang w:val="sr-Cyrl-CS"/>
        </w:rPr>
        <w:t>и</w:t>
      </w:r>
      <w:r w:rsidRPr="00737B75">
        <w:rPr>
          <w:lang w:val="sr-Cyrl-CS"/>
        </w:rPr>
        <w:t xml:space="preserve"> де</w:t>
      </w:r>
      <w:r>
        <w:rPr>
          <w:lang w:val="sr-Cyrl-CS"/>
        </w:rPr>
        <w:t>о</w:t>
      </w:r>
      <w:r w:rsidRPr="00737B75">
        <w:rPr>
          <w:lang w:val="sr-Cyrl-CS"/>
        </w:rPr>
        <w:t xml:space="preserve"> Европе</w:t>
      </w:r>
      <w:r>
        <w:rPr>
          <w:lang w:val="sr-Cyrl-CS"/>
        </w:rPr>
        <w:t xml:space="preserve"> у средњем веку</w:t>
      </w:r>
      <w:r w:rsidRPr="00737B75">
        <w:rPr>
          <w:lang w:val="sr-Cyrl-CS"/>
        </w:rPr>
        <w:t xml:space="preserve">, те </w:t>
      </w:r>
      <w:r w:rsidR="00C56AAC">
        <w:rPr>
          <w:lang w:val="sr-Cyrl-CS"/>
        </w:rPr>
        <w:t>је</w:t>
      </w:r>
      <w:r w:rsidRPr="00737B75">
        <w:rPr>
          <w:lang w:val="sr-Cyrl-CS"/>
        </w:rPr>
        <w:t xml:space="preserve"> у раду направљен приказ утицаја из Источног Римског Царства, како би било омогућено да се у оквиру византологије нађе место и за утицаје на анлосаксонску државу и Цркву. Дакле, из самог покушаја дефини</w:t>
      </w:r>
      <w:r w:rsidR="00C56AAC">
        <w:rPr>
          <w:lang w:val="sr-Cyrl-CS"/>
        </w:rPr>
        <w:t>сања</w:t>
      </w:r>
      <w:r w:rsidRPr="00737B75">
        <w:rPr>
          <w:lang w:val="sr-Cyrl-CS"/>
        </w:rPr>
        <w:t xml:space="preserve"> односа англосаксонских студија и византологије </w:t>
      </w:r>
      <w:r w:rsidR="000F7757">
        <w:rPr>
          <w:lang w:val="sr-Cyrl-CS"/>
        </w:rPr>
        <w:t>аутор</w:t>
      </w:r>
      <w:r w:rsidRPr="00737B75">
        <w:rPr>
          <w:lang w:val="sr-Cyrl-CS"/>
        </w:rPr>
        <w:t xml:space="preserve"> уочава вишеслојност и комплексност истраживања </w:t>
      </w:r>
      <w:r w:rsidR="000F7757">
        <w:rPr>
          <w:lang w:val="sr-Cyrl-CS"/>
        </w:rPr>
        <w:t>и</w:t>
      </w:r>
      <w:r w:rsidRPr="00737B75">
        <w:rPr>
          <w:lang w:val="sr-Cyrl-CS"/>
        </w:rPr>
        <w:t xml:space="preserve"> наводи </w:t>
      </w:r>
      <w:r w:rsidR="000F7757">
        <w:rPr>
          <w:lang w:val="sr-Cyrl-CS"/>
        </w:rPr>
        <w:t xml:space="preserve">будуће истраживаче </w:t>
      </w:r>
      <w:r w:rsidRPr="00737B75">
        <w:rPr>
          <w:lang w:val="sr-Cyrl-CS"/>
        </w:rPr>
        <w:t xml:space="preserve">на мултидисцилинарни приступ теми и проучавање резултата и закључака из више научних области (филологија, археологија, историја, и на крају, теологија) које би могле да допринесу позиционирању англосаксонских студија у широком византолошком контексту. </w:t>
      </w:r>
    </w:p>
    <w:p w:rsidR="00581647" w:rsidRDefault="00581647" w:rsidP="00A94FC2">
      <w:pPr>
        <w:rPr>
          <w:lang w:val="sr-Cyrl-CS"/>
        </w:rPr>
      </w:pPr>
    </w:p>
    <w:p w:rsidR="000F7757" w:rsidRPr="003F5FBD" w:rsidRDefault="00A94FC2" w:rsidP="003F5FBD">
      <w:pPr>
        <w:jc w:val="both"/>
        <w:rPr>
          <w:b/>
          <w:bCs/>
          <w:lang/>
        </w:rPr>
      </w:pPr>
      <w:r w:rsidRPr="003F5FBD">
        <w:rPr>
          <w:b/>
          <w:bCs/>
          <w:lang w:val="sr-Cyrl-CS"/>
        </w:rPr>
        <w:t>“</w:t>
      </w:r>
      <w:r w:rsidRPr="003F5FBD">
        <w:rPr>
          <w:b/>
          <w:bCs/>
          <w:lang/>
        </w:rPr>
        <w:t>Верска политика цара Константина Великог</w:t>
      </w:r>
      <w:r w:rsidRPr="003F5FBD">
        <w:rPr>
          <w:b/>
          <w:bCs/>
          <w:lang w:val="sr-Cyrl-CS"/>
        </w:rPr>
        <w:t>”</w:t>
      </w:r>
      <w:r w:rsidRPr="003F5FBD">
        <w:rPr>
          <w:b/>
          <w:bCs/>
          <w:lang/>
        </w:rPr>
        <w:t xml:space="preserve"> Ниш и Византија, Ниш 2024, </w:t>
      </w:r>
      <w:r w:rsidRPr="003F5FBD">
        <w:rPr>
          <w:b/>
          <w:bCs/>
          <w:color w:val="000000"/>
          <w:lang/>
        </w:rPr>
        <w:t xml:space="preserve">стр. </w:t>
      </w:r>
      <w:r w:rsidRPr="003F5FBD">
        <w:rPr>
          <w:b/>
          <w:bCs/>
          <w:lang/>
        </w:rPr>
        <w:t xml:space="preserve">409-442. </w:t>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3F5FBD">
        <w:rPr>
          <w:b/>
          <w:bCs/>
          <w:lang/>
        </w:rPr>
        <w:tab/>
      </w:r>
      <w:r w:rsidR="0072681E">
        <w:rPr>
          <w:b/>
          <w:bCs/>
          <w:lang/>
        </w:rPr>
        <w:tab/>
      </w:r>
      <w:r w:rsidRPr="003F5FBD">
        <w:rPr>
          <w:b/>
          <w:bCs/>
          <w:lang/>
        </w:rPr>
        <w:t>М33</w:t>
      </w:r>
    </w:p>
    <w:p w:rsidR="003F5FBD" w:rsidRDefault="003F5FBD" w:rsidP="000F7757">
      <w:pPr>
        <w:rPr>
          <w:lang/>
        </w:rPr>
      </w:pPr>
    </w:p>
    <w:p w:rsidR="003F5FBD" w:rsidRDefault="00C56AAC" w:rsidP="003F5FBD">
      <w:pPr>
        <w:jc w:val="both"/>
        <w:rPr>
          <w:lang/>
        </w:rPr>
      </w:pPr>
      <w:r>
        <w:rPr>
          <w:lang/>
        </w:rPr>
        <w:t>Аутор каже да је ц</w:t>
      </w:r>
      <w:r w:rsidR="000F7757">
        <w:rPr>
          <w:lang/>
        </w:rPr>
        <w:t>ар Константин Велики био римски император који је започео нову еру у римској владарској идеологији поштујући права свих религија и доносећи законе који ће се односити на све вере и религије у Царству. Опис верске политике цара Константина Великог веома је комплексан задатак, а</w:t>
      </w:r>
      <w:r w:rsidR="00304C3E">
        <w:rPr>
          <w:lang/>
        </w:rPr>
        <w:t>ли је</w:t>
      </w:r>
      <w:r w:rsidR="000F7757">
        <w:rPr>
          <w:lang/>
        </w:rPr>
        <w:t xml:space="preserve"> истраживање на ову тему </w:t>
      </w:r>
      <w:r w:rsidR="003F5FBD">
        <w:rPr>
          <w:lang/>
        </w:rPr>
        <w:t>аутор схватио</w:t>
      </w:r>
      <w:r w:rsidR="000F7757">
        <w:rPr>
          <w:lang/>
        </w:rPr>
        <w:t xml:space="preserve"> мултидисциплинарно</w:t>
      </w:r>
      <w:r w:rsidR="00304C3E">
        <w:rPr>
          <w:lang/>
        </w:rPr>
        <w:t>,</w:t>
      </w:r>
      <w:r w:rsidR="000F7757">
        <w:rPr>
          <w:lang/>
        </w:rPr>
        <w:t xml:space="preserve"> јер </w:t>
      </w:r>
      <w:r w:rsidR="00304C3E">
        <w:rPr>
          <w:lang/>
        </w:rPr>
        <w:t xml:space="preserve">је </w:t>
      </w:r>
      <w:r w:rsidR="000F7757">
        <w:rPr>
          <w:lang/>
        </w:rPr>
        <w:t xml:space="preserve">анализирајући историјске изворе </w:t>
      </w:r>
      <w:r w:rsidR="00304C3E">
        <w:rPr>
          <w:lang/>
        </w:rPr>
        <w:t>дошао</w:t>
      </w:r>
      <w:r w:rsidR="000F7757">
        <w:rPr>
          <w:lang/>
        </w:rPr>
        <w:t xml:space="preserve"> до закључка да су </w:t>
      </w:r>
      <w:r w:rsidR="00304C3E">
        <w:rPr>
          <w:lang/>
        </w:rPr>
        <w:t>посланице, писма</w:t>
      </w:r>
      <w:r w:rsidR="000F7757">
        <w:rPr>
          <w:lang/>
        </w:rPr>
        <w:t xml:space="preserve"> и законодавство примарни извори и да на основу њих може да се непристрасно закључи каква је била верска политика овог цара који је владао у првој половини 4. века када долази до процвата хришћанског богословља и до нормирања богословских учења. Дакле, </w:t>
      </w:r>
      <w:r w:rsidR="003F5FBD">
        <w:rPr>
          <w:lang/>
        </w:rPr>
        <w:t xml:space="preserve">аутор </w:t>
      </w:r>
      <w:r w:rsidR="000F7757">
        <w:rPr>
          <w:lang/>
        </w:rPr>
        <w:t xml:space="preserve">упоредо </w:t>
      </w:r>
      <w:r w:rsidR="003F5FBD">
        <w:rPr>
          <w:lang/>
        </w:rPr>
        <w:t>посматра</w:t>
      </w:r>
      <w:r w:rsidR="000F7757">
        <w:rPr>
          <w:lang/>
        </w:rPr>
        <w:t xml:space="preserve"> ова два процеса – са једне стране, црквени, а са друге – државни. На питање да ли се они негде сусрећу или иду паралелно поштујући свако своју путању, одговор </w:t>
      </w:r>
      <w:r w:rsidR="00304C3E">
        <w:rPr>
          <w:lang/>
        </w:rPr>
        <w:t>је дат у</w:t>
      </w:r>
      <w:r w:rsidR="000F7757">
        <w:rPr>
          <w:lang/>
        </w:rPr>
        <w:t xml:space="preserve"> закључк</w:t>
      </w:r>
      <w:r w:rsidR="00304C3E">
        <w:rPr>
          <w:lang/>
        </w:rPr>
        <w:t>у</w:t>
      </w:r>
      <w:r w:rsidR="000F7757">
        <w:rPr>
          <w:lang/>
        </w:rPr>
        <w:t xml:space="preserve"> овог истраживања</w:t>
      </w:r>
      <w:r w:rsidR="00304C3E">
        <w:rPr>
          <w:lang/>
        </w:rPr>
        <w:t>.</w:t>
      </w:r>
      <w:r w:rsidR="000F7757" w:rsidRPr="003F7359">
        <w:rPr>
          <w:lang/>
        </w:rPr>
        <w:t xml:space="preserve">У односу на сачуване историјске изворе о цару Константину закључено је да он јесте религиозан и да према свим религијама у Империји има мање-више сличан однос, тј. да доследно примењује Милански едикт, затим да примењујући начело </w:t>
      </w:r>
      <w:r w:rsidR="000F7757" w:rsidRPr="003F7359">
        <w:rPr>
          <w:i/>
          <w:iCs/>
        </w:rPr>
        <w:t>PaxRomana</w:t>
      </w:r>
      <w:r w:rsidR="000F7757" w:rsidRPr="003F7359">
        <w:rPr>
          <w:lang/>
        </w:rPr>
        <w:t xml:space="preserve"> жели да помогне оним верским заједницама који одржавају и подстичу ово империјално начело, које је Константин наследио</w:t>
      </w:r>
      <w:r w:rsidR="000F7757">
        <w:rPr>
          <w:lang/>
        </w:rPr>
        <w:t xml:space="preserve"> од својих претходника</w:t>
      </w:r>
      <w:r w:rsidR="000F7757" w:rsidRPr="003F7359">
        <w:rPr>
          <w:lang/>
        </w:rPr>
        <w:t xml:space="preserve">. </w:t>
      </w:r>
    </w:p>
    <w:p w:rsidR="003F5FBD" w:rsidRDefault="000F7757" w:rsidP="003F5FBD">
      <w:pPr>
        <w:jc w:val="both"/>
        <w:rPr>
          <w:lang/>
        </w:rPr>
      </w:pPr>
      <w:r w:rsidRPr="003F7359">
        <w:rPr>
          <w:lang/>
        </w:rPr>
        <w:t xml:space="preserve">У овом истраживању одређен је историјско-богословски контекст односа цара Константина Великог према хришћанству, као новој признатој </w:t>
      </w:r>
      <w:r>
        <w:rPr>
          <w:lang/>
        </w:rPr>
        <w:t xml:space="preserve">империјалној </w:t>
      </w:r>
      <w:r w:rsidRPr="003F7359">
        <w:rPr>
          <w:lang/>
        </w:rPr>
        <w:t xml:space="preserve">религији, тако да су – у контексту примерне начела </w:t>
      </w:r>
      <w:r w:rsidRPr="003F7359">
        <w:rPr>
          <w:i/>
          <w:iCs/>
        </w:rPr>
        <w:t>PaxRomana</w:t>
      </w:r>
      <w:r w:rsidRPr="003F7359">
        <w:rPr>
          <w:lang/>
        </w:rPr>
        <w:t xml:space="preserve">– анализирани потези цара у три случаја раскола (новатијани, донатисти и мелитијани) и јереси (аријанство), а затим </w:t>
      </w:r>
      <w:r>
        <w:rPr>
          <w:lang/>
        </w:rPr>
        <w:t xml:space="preserve">је у фокус стављена </w:t>
      </w:r>
      <w:r w:rsidRPr="003F7359">
        <w:rPr>
          <w:lang/>
        </w:rPr>
        <w:t xml:space="preserve">и његова улога </w:t>
      </w:r>
      <w:r w:rsidR="00236131">
        <w:rPr>
          <w:lang/>
        </w:rPr>
        <w:t xml:space="preserve">на </w:t>
      </w:r>
      <w:r w:rsidRPr="003F7359">
        <w:rPr>
          <w:lang/>
        </w:rPr>
        <w:t xml:space="preserve">Првом васељенском сабору и потези после овог сабора, тако да је указано на то да Империја добија нову, водећу верску организацију и друштвену заједницу, те да цар учествује у формирању новог менталитета Империје тако што подржава све афирмативне социјалне феномене у хришћанској заједници, а санкционише сва искакања из нормативног хришћанства, те добрано учествује у зачецима хришћанског утицаја на цело Римско царство, које ће у другој половини 4. века постати искључиво хришћанско. </w:t>
      </w:r>
    </w:p>
    <w:p w:rsidR="0072681E" w:rsidRDefault="0072681E" w:rsidP="00550BC4">
      <w:pPr>
        <w:jc w:val="both"/>
        <w:rPr>
          <w:lang/>
        </w:rPr>
      </w:pPr>
    </w:p>
    <w:p w:rsidR="000F7757" w:rsidRPr="00550BC4" w:rsidRDefault="00A94FC2" w:rsidP="00550BC4">
      <w:pPr>
        <w:jc w:val="both"/>
        <w:rPr>
          <w:b/>
          <w:bCs/>
          <w:lang/>
        </w:rPr>
      </w:pPr>
      <w:r w:rsidRPr="00550BC4">
        <w:rPr>
          <w:b/>
          <w:bCs/>
          <w:lang/>
        </w:rPr>
        <w:t xml:space="preserve">“Папа Силвестер и крштење Константина Великог”, Међународна научна конференција </w:t>
      </w:r>
      <w:r w:rsidRPr="00550BC4">
        <w:rPr>
          <w:b/>
          <w:bCs/>
          <w:i/>
          <w:iCs/>
          <w:lang/>
        </w:rPr>
        <w:t>Од Раса до Никеје</w:t>
      </w:r>
      <w:r w:rsidRPr="00550BC4">
        <w:rPr>
          <w:b/>
          <w:bCs/>
          <w:lang/>
        </w:rPr>
        <w:t xml:space="preserve"> – 850 година од рођења Светог Саве и 1700 година од Првог васељенског сабора, Центар црквене студије Ниш, Центар за историјска истраживања Филозофског факултета у Новом Саду, Историјски архив Нови Пазар, Међународни центар за православне студије, Ниш 2025, стр. 95-121. </w:t>
      </w:r>
      <w:r w:rsidR="00550BC4">
        <w:rPr>
          <w:b/>
          <w:bCs/>
          <w:lang/>
        </w:rPr>
        <w:tab/>
      </w:r>
      <w:r w:rsidR="00550BC4">
        <w:rPr>
          <w:b/>
          <w:bCs/>
          <w:lang/>
        </w:rPr>
        <w:tab/>
      </w:r>
      <w:r w:rsidRPr="00550BC4">
        <w:rPr>
          <w:b/>
          <w:bCs/>
          <w:lang/>
        </w:rPr>
        <w:t>М33</w:t>
      </w:r>
    </w:p>
    <w:p w:rsidR="00550BC4" w:rsidRDefault="00550BC4" w:rsidP="000F7757">
      <w:pPr>
        <w:rPr>
          <w:lang/>
        </w:rPr>
      </w:pPr>
    </w:p>
    <w:p w:rsidR="000F7757" w:rsidRDefault="000F7757" w:rsidP="00550BC4">
      <w:pPr>
        <w:jc w:val="both"/>
        <w:rPr>
          <w:lang/>
        </w:rPr>
      </w:pPr>
      <w:r>
        <w:rPr>
          <w:lang/>
        </w:rPr>
        <w:t xml:space="preserve">У овом истраживању кандидат је на основу историјских извора источне и западне традиције одгонетнуо питање односа римског епископа Силвестера </w:t>
      </w:r>
      <w:r>
        <w:t>I</w:t>
      </w:r>
      <w:r>
        <w:rPr>
          <w:lang/>
        </w:rPr>
        <w:t xml:space="preserve"> и римског императора Константина </w:t>
      </w:r>
      <w:r>
        <w:t>I</w:t>
      </w:r>
      <w:r>
        <w:rPr>
          <w:lang/>
        </w:rPr>
        <w:t xml:space="preserve">Великог, а посебна пажња ће бити усмерена на догађај крштења цара Константина. Историјске изворе кандидат је поделио у три групе: они из најранијег периода (4. век) источне провенијенције; они из средњег века; </w:t>
      </w:r>
      <w:r w:rsidR="00550BC4">
        <w:rPr>
          <w:lang/>
        </w:rPr>
        <w:t>те</w:t>
      </w:r>
      <w:r>
        <w:rPr>
          <w:lang/>
        </w:rPr>
        <w:t xml:space="preserve"> они из периода позног средњег века, који су настали на западу Европе. Закључак овог истраживање решава дилему о томе ко је крстио цара Константина и да ли је он</w:t>
      </w:r>
      <w:r w:rsidR="00236131">
        <w:rPr>
          <w:lang/>
        </w:rPr>
        <w:t>, уопште,</w:t>
      </w:r>
      <w:r>
        <w:rPr>
          <w:lang/>
        </w:rPr>
        <w:t xml:space="preserve"> одржавао односе са римским епископом, а затим </w:t>
      </w:r>
      <w:r w:rsidR="00236131">
        <w:rPr>
          <w:lang/>
        </w:rPr>
        <w:t>и говори</w:t>
      </w:r>
      <w:r>
        <w:rPr>
          <w:lang/>
        </w:rPr>
        <w:t xml:space="preserve"> зашто је чињеница описана у најранијим историјским изворима временом промењена и на тај начин је измењено предање о цару Константину, на истоку и – посебно – на западу. Иако је личност папе Силвестера недовољно поткрепљена </w:t>
      </w:r>
      <w:r w:rsidR="00550BC4">
        <w:rPr>
          <w:lang/>
        </w:rPr>
        <w:t xml:space="preserve">у </w:t>
      </w:r>
      <w:r>
        <w:rPr>
          <w:lang/>
        </w:rPr>
        <w:t xml:space="preserve">историјским изворима, а временом је на </w:t>
      </w:r>
      <w:r w:rsidRPr="00550BC4">
        <w:rPr>
          <w:i/>
          <w:iCs/>
          <w:lang/>
        </w:rPr>
        <w:t>бајковит</w:t>
      </w:r>
      <w:r>
        <w:rPr>
          <w:lang/>
        </w:rPr>
        <w:t xml:space="preserve"> начин описан и његов однос са Константином Великим, н</w:t>
      </w:r>
      <w:r w:rsidRPr="000F7757">
        <w:rPr>
          <w:lang/>
        </w:rPr>
        <w:t xml:space="preserve">а </w:t>
      </w:r>
      <w:r>
        <w:rPr>
          <w:lang/>
        </w:rPr>
        <w:t>з</w:t>
      </w:r>
      <w:r w:rsidRPr="000F7757">
        <w:rPr>
          <w:lang/>
        </w:rPr>
        <w:t xml:space="preserve">ападу </w:t>
      </w:r>
      <w:r>
        <w:rPr>
          <w:lang/>
        </w:rPr>
        <w:t>Европе.</w:t>
      </w:r>
    </w:p>
    <w:p w:rsidR="0072681E" w:rsidRDefault="0072681E" w:rsidP="00550BC4">
      <w:pPr>
        <w:jc w:val="both"/>
        <w:rPr>
          <w:lang/>
        </w:rPr>
      </w:pPr>
    </w:p>
    <w:p w:rsidR="0072681E" w:rsidRPr="0072681E" w:rsidRDefault="0072681E" w:rsidP="0072681E">
      <w:pPr>
        <w:tabs>
          <w:tab w:val="left" w:pos="567"/>
        </w:tabs>
        <w:spacing w:line="276" w:lineRule="auto"/>
        <w:jc w:val="center"/>
        <w:rPr>
          <w:lang/>
        </w:rPr>
      </w:pPr>
      <w:r w:rsidRPr="0072681E">
        <w:rPr>
          <w:b/>
          <w:lang/>
        </w:rPr>
        <w:t>3.1.6.Радови са домаћих научних скупова</w:t>
      </w:r>
    </w:p>
    <w:p w:rsidR="00A94FC2" w:rsidRPr="00673527" w:rsidRDefault="00A94FC2" w:rsidP="00A94FC2">
      <w:pPr>
        <w:rPr>
          <w:lang/>
        </w:rPr>
      </w:pPr>
    </w:p>
    <w:p w:rsidR="00A94FC2" w:rsidRPr="00550BC4" w:rsidRDefault="00A94FC2" w:rsidP="00550BC4">
      <w:pPr>
        <w:jc w:val="both"/>
        <w:textAlignment w:val="baseline"/>
        <w:rPr>
          <w:b/>
          <w:bCs/>
          <w:color w:val="000000"/>
          <w:lang/>
        </w:rPr>
      </w:pPr>
      <w:r w:rsidRPr="00550BC4">
        <w:rPr>
          <w:b/>
          <w:bCs/>
          <w:lang/>
        </w:rPr>
        <w:t>“</w:t>
      </w:r>
      <w:r w:rsidRPr="00550BC4">
        <w:rPr>
          <w:b/>
          <w:bCs/>
          <w:color w:val="000000"/>
          <w:lang/>
        </w:rPr>
        <w:t xml:space="preserve">Изучавање </w:t>
      </w:r>
      <w:r w:rsidRPr="00550BC4">
        <w:rPr>
          <w:b/>
          <w:bCs/>
          <w:i/>
          <w:iCs/>
          <w:color w:val="000000"/>
          <w:lang/>
        </w:rPr>
        <w:t>Опште историје Цркве</w:t>
      </w:r>
      <w:r w:rsidRPr="00550BC4">
        <w:rPr>
          <w:b/>
          <w:bCs/>
          <w:color w:val="000000"/>
          <w:lang/>
        </w:rPr>
        <w:t xml:space="preserve"> на Православном богословском факултету у Београду (1920-2020): контекст и утицаји</w:t>
      </w:r>
      <w:r w:rsidRPr="00550BC4">
        <w:rPr>
          <w:b/>
          <w:bCs/>
          <w:lang/>
        </w:rPr>
        <w:t>”</w:t>
      </w:r>
      <w:r w:rsidRPr="00550BC4">
        <w:rPr>
          <w:b/>
          <w:bCs/>
          <w:color w:val="000000"/>
          <w:lang/>
        </w:rPr>
        <w:t xml:space="preserve">, </w:t>
      </w:r>
      <w:r w:rsidRPr="00550BC4">
        <w:rPr>
          <w:b/>
          <w:bCs/>
          <w:i/>
          <w:iCs/>
          <w:color w:val="000000"/>
          <w:lang/>
        </w:rPr>
        <w:t>Богословље код Срба: изазови и перспективе</w:t>
      </w:r>
      <w:r w:rsidRPr="00550BC4">
        <w:rPr>
          <w:b/>
          <w:bCs/>
          <w:color w:val="000000"/>
          <w:lang/>
        </w:rPr>
        <w:t xml:space="preserve">,  </w:t>
      </w:r>
      <w:r w:rsidRPr="00550BC4">
        <w:rPr>
          <w:b/>
          <w:bCs/>
          <w:lang/>
        </w:rPr>
        <w:t xml:space="preserve">Православни богословски факултет и Храм Св. Саве, </w:t>
      </w:r>
      <w:r w:rsidRPr="00550BC4">
        <w:rPr>
          <w:b/>
          <w:bCs/>
          <w:iCs/>
          <w:lang w:val="sr-Cyrl-CS"/>
        </w:rPr>
        <w:t>Београд 202</w:t>
      </w:r>
      <w:r w:rsidRPr="00550BC4">
        <w:rPr>
          <w:b/>
          <w:bCs/>
          <w:iCs/>
          <w:lang/>
        </w:rPr>
        <w:t>2</w:t>
      </w:r>
      <w:r w:rsidRPr="00550BC4">
        <w:rPr>
          <w:b/>
          <w:bCs/>
          <w:iCs/>
          <w:lang w:val="sr-Cyrl-CS"/>
        </w:rPr>
        <w:t xml:space="preserve">, </w:t>
      </w:r>
      <w:r w:rsidRPr="00550BC4">
        <w:rPr>
          <w:b/>
          <w:bCs/>
          <w:color w:val="000000"/>
          <w:lang/>
        </w:rPr>
        <w:t xml:space="preserve">стр. </w:t>
      </w:r>
      <w:r w:rsidRPr="00550BC4">
        <w:rPr>
          <w:b/>
          <w:bCs/>
          <w:iCs/>
          <w:lang w:val="sr-Cyrl-CS"/>
        </w:rPr>
        <w:t>199-219.</w:t>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00550BC4">
        <w:rPr>
          <w:b/>
          <w:bCs/>
          <w:color w:val="000000"/>
          <w:lang/>
        </w:rPr>
        <w:tab/>
      </w:r>
      <w:r w:rsidRPr="00550BC4">
        <w:rPr>
          <w:b/>
          <w:bCs/>
          <w:color w:val="000000"/>
          <w:lang/>
        </w:rPr>
        <w:t>М63</w:t>
      </w:r>
    </w:p>
    <w:p w:rsidR="00581647" w:rsidRDefault="00581647" w:rsidP="00A94FC2">
      <w:pPr>
        <w:rPr>
          <w:lang/>
        </w:rPr>
      </w:pPr>
    </w:p>
    <w:p w:rsidR="00581647" w:rsidRDefault="00581647" w:rsidP="00550BC4">
      <w:pPr>
        <w:jc w:val="both"/>
        <w:rPr>
          <w:lang/>
        </w:rPr>
      </w:pPr>
      <w:r w:rsidRPr="00581647">
        <w:rPr>
          <w:lang/>
        </w:rPr>
        <w:t xml:space="preserve">Од самог почетка рада Православни богословски факултет Универзитета у Београду у свом курикулуму има предмет </w:t>
      </w:r>
      <w:r w:rsidRPr="00550BC4">
        <w:rPr>
          <w:i/>
          <w:iCs/>
          <w:lang/>
        </w:rPr>
        <w:t>Општа историја Цркве</w:t>
      </w:r>
      <w:r w:rsidRPr="00581647">
        <w:rPr>
          <w:lang/>
        </w:rPr>
        <w:t xml:space="preserve">, који се у столетном периоду по обиму и по садржини мењао и модификовао у зависности од предавача и потреба самог факултета. Ово истраживање </w:t>
      </w:r>
      <w:r w:rsidR="00550BC4">
        <w:rPr>
          <w:lang/>
        </w:rPr>
        <w:t>је</w:t>
      </w:r>
      <w:r w:rsidRPr="00581647">
        <w:rPr>
          <w:lang/>
        </w:rPr>
        <w:t xml:space="preserve"> базирано на две научне хипотезе: да ли је силабус овог предмета током једног века мењан у односу на начине и методе изучавања историје Цркве на богословским факултетима у Западној и Источној Европи у том периоду, односно који су уочени утицаји на предаваче овог предмета на Православном богословском факултету од самих почетака до данас. Приликом овог истраживања одређено </w:t>
      </w:r>
      <w:r w:rsidR="00550BC4">
        <w:rPr>
          <w:lang/>
        </w:rPr>
        <w:t xml:space="preserve">је матично </w:t>
      </w:r>
      <w:r w:rsidRPr="00581647">
        <w:rPr>
          <w:lang/>
        </w:rPr>
        <w:t xml:space="preserve">место предмета </w:t>
      </w:r>
      <w:r w:rsidRPr="00550BC4">
        <w:rPr>
          <w:i/>
          <w:iCs/>
          <w:lang/>
        </w:rPr>
        <w:t>Опште историје Цркве</w:t>
      </w:r>
      <w:r w:rsidRPr="00581647">
        <w:rPr>
          <w:lang/>
        </w:rPr>
        <w:t xml:space="preserve"> у контексту курикулума богословља на Православном богословском факултету и </w:t>
      </w:r>
      <w:r w:rsidR="00550BC4">
        <w:rPr>
          <w:lang/>
        </w:rPr>
        <w:t xml:space="preserve">уопште на Универзитету, те су истакнуте и </w:t>
      </w:r>
      <w:r w:rsidRPr="00581647">
        <w:rPr>
          <w:lang/>
        </w:rPr>
        <w:t>перспективе које предмет пружа у ширем оквиру мултидисциплинарности.</w:t>
      </w:r>
      <w:r w:rsidRPr="00581647">
        <w:rPr>
          <w:color w:val="000000"/>
          <w:lang/>
        </w:rPr>
        <w:t xml:space="preserve">Ово истраживање је потенцирало историјски контекст и утицаје у оквиру проучавања </w:t>
      </w:r>
      <w:r w:rsidRPr="00550BC4">
        <w:rPr>
          <w:i/>
          <w:color w:val="000000"/>
          <w:lang/>
        </w:rPr>
        <w:t>Опште историје Цркве</w:t>
      </w:r>
      <w:r w:rsidRPr="00581647">
        <w:rPr>
          <w:color w:val="000000"/>
          <w:lang/>
        </w:rPr>
        <w:t xml:space="preserve"> на београдском </w:t>
      </w:r>
      <w:r>
        <w:rPr>
          <w:color w:val="000000"/>
          <w:lang/>
        </w:rPr>
        <w:t>Православном б</w:t>
      </w:r>
      <w:r w:rsidRPr="00581647">
        <w:rPr>
          <w:color w:val="000000"/>
          <w:lang/>
        </w:rPr>
        <w:t xml:space="preserve">огословском факултету у претходних сто година, а то је посебно истакнут рад професора Атанасија (Јевтића) и Радомира Поповића; односно </w:t>
      </w:r>
      <w:r>
        <w:rPr>
          <w:color w:val="000000"/>
          <w:lang/>
        </w:rPr>
        <w:t xml:space="preserve">истакнуто је </w:t>
      </w:r>
      <w:r w:rsidRPr="00581647">
        <w:rPr>
          <w:color w:val="000000"/>
          <w:lang/>
        </w:rPr>
        <w:t xml:space="preserve">да су уочени утицаји руске црквеноисторијске, на почетку рада </w:t>
      </w:r>
      <w:r>
        <w:rPr>
          <w:color w:val="000000"/>
          <w:lang/>
        </w:rPr>
        <w:t>ф</w:t>
      </w:r>
      <w:r w:rsidRPr="00581647">
        <w:rPr>
          <w:color w:val="000000"/>
          <w:lang/>
        </w:rPr>
        <w:t>акултета, а затим и осталих црквеноисторијских и византолошких школа у свету на предаваче овог предмета на П</w:t>
      </w:r>
      <w:r>
        <w:rPr>
          <w:color w:val="000000"/>
          <w:lang/>
        </w:rPr>
        <w:t xml:space="preserve">равославном богословском факултету </w:t>
      </w:r>
      <w:r w:rsidRPr="00581647">
        <w:rPr>
          <w:color w:val="000000"/>
          <w:lang/>
        </w:rPr>
        <w:t>све до данас.</w:t>
      </w:r>
      <w:r w:rsidRPr="00581647">
        <w:rPr>
          <w:lang/>
        </w:rPr>
        <w:t>Ова научна интроспекција анализирана и описана у оквиру научних дисциплина у контексту силабуса историјских наука на П</w:t>
      </w:r>
      <w:r>
        <w:rPr>
          <w:lang/>
        </w:rPr>
        <w:t>равославном богословском факултету</w:t>
      </w:r>
      <w:r w:rsidRPr="00581647">
        <w:rPr>
          <w:lang/>
        </w:rPr>
        <w:t xml:space="preserve"> у Београдуможе да представља потенцијал српске теолошке мисли у контексту интегралних европских интелектуалних кретања, као и учинке повратног деловања српске теолошке мисли, у прошлости и садашњости, и њеног утицаја на европски духовни и културни простор. </w:t>
      </w:r>
      <w:r w:rsidR="00304C3E">
        <w:rPr>
          <w:lang/>
        </w:rPr>
        <w:t>Аутор закључује да у</w:t>
      </w:r>
      <w:r w:rsidRPr="00581647">
        <w:rPr>
          <w:lang/>
        </w:rPr>
        <w:t xml:space="preserve">право то може да буде добар пример у ком правцу би требало да иде изучавање </w:t>
      </w:r>
      <w:r w:rsidRPr="00550BC4">
        <w:rPr>
          <w:i/>
          <w:lang/>
        </w:rPr>
        <w:t>Опште историје Цркве</w:t>
      </w:r>
      <w:r w:rsidRPr="00581647">
        <w:rPr>
          <w:lang/>
        </w:rPr>
        <w:t xml:space="preserve"> на П</w:t>
      </w:r>
      <w:r>
        <w:rPr>
          <w:lang/>
        </w:rPr>
        <w:t>равославном богословском факултету</w:t>
      </w:r>
      <w:r w:rsidRPr="00581647">
        <w:rPr>
          <w:lang/>
        </w:rPr>
        <w:t xml:space="preserve"> у Београду и како би требало унапредити силабусе предмета из свих црквеноисторијских области </w:t>
      </w:r>
      <w:r w:rsidRPr="00581647">
        <w:rPr>
          <w:lang/>
        </w:rPr>
        <w:lastRenderedPageBreak/>
        <w:t>научног истраживања, како би контекст изучавања био у складу са актуелним дешавањима у духовности и култури и како би те перспективе одредиле нова стремљења у научном проучавању</w:t>
      </w:r>
      <w:r>
        <w:rPr>
          <w:lang/>
        </w:rPr>
        <w:t>,</w:t>
      </w:r>
      <w:r w:rsidRPr="00581647">
        <w:rPr>
          <w:lang/>
        </w:rPr>
        <w:t xml:space="preserve"> које би било у складу са контекстом.</w:t>
      </w:r>
    </w:p>
    <w:p w:rsidR="00581647" w:rsidRDefault="00581647" w:rsidP="00A94FC2">
      <w:pPr>
        <w:rPr>
          <w:lang/>
        </w:rPr>
      </w:pPr>
    </w:p>
    <w:p w:rsidR="00A94FC2" w:rsidRPr="00550BC4" w:rsidRDefault="00A94FC2" w:rsidP="00550BC4">
      <w:pPr>
        <w:jc w:val="both"/>
        <w:rPr>
          <w:b/>
          <w:bCs/>
          <w:lang/>
        </w:rPr>
      </w:pPr>
      <w:r w:rsidRPr="00550BC4">
        <w:rPr>
          <w:b/>
          <w:bCs/>
          <w:lang/>
        </w:rPr>
        <w:t>“</w:t>
      </w:r>
      <w:r w:rsidRPr="00550BC4">
        <w:rPr>
          <w:b/>
          <w:bCs/>
          <w:i/>
          <w:iCs/>
          <w:lang/>
        </w:rPr>
        <w:t>Мој пут у Енглеску: Дневник из Енглеске</w:t>
      </w:r>
      <w:r w:rsidRPr="00550BC4">
        <w:rPr>
          <w:b/>
          <w:bCs/>
          <w:lang/>
        </w:rPr>
        <w:t xml:space="preserve"> проте Љубисава Д. Поповића као историјски извор – допринос у опису односа Србије и Велике Британије после Првог светског рата,” Епархија бачка, Институт, Универзитет у Новом саду – 3. научни скуп </w:t>
      </w:r>
      <w:r w:rsidRPr="00550BC4">
        <w:rPr>
          <w:b/>
          <w:bCs/>
          <w:i/>
          <w:iCs/>
          <w:lang/>
        </w:rPr>
        <w:t>С</w:t>
      </w:r>
      <w:r w:rsidR="00550BC4">
        <w:rPr>
          <w:b/>
          <w:bCs/>
          <w:i/>
          <w:iCs/>
          <w:lang/>
        </w:rPr>
        <w:t xml:space="preserve">рпска </w:t>
      </w:r>
      <w:r w:rsidRPr="00550BC4">
        <w:rPr>
          <w:b/>
          <w:bCs/>
          <w:i/>
          <w:iCs/>
          <w:lang/>
        </w:rPr>
        <w:t>П</w:t>
      </w:r>
      <w:r w:rsidR="00550BC4">
        <w:rPr>
          <w:b/>
          <w:bCs/>
          <w:i/>
          <w:iCs/>
          <w:lang/>
        </w:rPr>
        <w:t xml:space="preserve">равославна </w:t>
      </w:r>
      <w:r w:rsidRPr="00550BC4">
        <w:rPr>
          <w:b/>
          <w:bCs/>
          <w:i/>
          <w:iCs/>
          <w:lang/>
        </w:rPr>
        <w:t>Ц</w:t>
      </w:r>
      <w:r w:rsidR="00550BC4">
        <w:rPr>
          <w:b/>
          <w:bCs/>
          <w:i/>
          <w:iCs/>
          <w:lang/>
        </w:rPr>
        <w:t>рква.</w:t>
      </w:r>
      <w:r w:rsidRPr="00550BC4">
        <w:rPr>
          <w:b/>
          <w:bCs/>
          <w:i/>
          <w:iCs/>
          <w:lang/>
        </w:rPr>
        <w:t xml:space="preserve"> И</w:t>
      </w:r>
      <w:r w:rsidR="00550BC4">
        <w:rPr>
          <w:b/>
          <w:bCs/>
          <w:i/>
          <w:iCs/>
          <w:lang/>
        </w:rPr>
        <w:t>зазови и искушења кроз историју</w:t>
      </w:r>
      <w:r w:rsidRPr="00550BC4">
        <w:rPr>
          <w:b/>
          <w:bCs/>
          <w:lang/>
        </w:rPr>
        <w:t xml:space="preserve">, Бачка Паланка – Нови Сад 2023, </w:t>
      </w:r>
      <w:r w:rsidRPr="00550BC4">
        <w:rPr>
          <w:b/>
          <w:bCs/>
          <w:color w:val="000000"/>
          <w:lang/>
        </w:rPr>
        <w:t xml:space="preserve">стр. </w:t>
      </w:r>
      <w:r w:rsidRPr="00550BC4">
        <w:rPr>
          <w:b/>
          <w:bCs/>
          <w:lang/>
        </w:rPr>
        <w:t xml:space="preserve">215-228. </w:t>
      </w:r>
      <w:r w:rsidR="00550BC4">
        <w:rPr>
          <w:b/>
          <w:bCs/>
          <w:lang/>
        </w:rPr>
        <w:tab/>
      </w:r>
      <w:r w:rsidR="00550BC4">
        <w:rPr>
          <w:b/>
          <w:bCs/>
          <w:lang/>
        </w:rPr>
        <w:tab/>
      </w:r>
      <w:r w:rsidR="00550BC4">
        <w:rPr>
          <w:b/>
          <w:bCs/>
          <w:lang/>
        </w:rPr>
        <w:tab/>
      </w:r>
      <w:r w:rsidR="00550BC4">
        <w:rPr>
          <w:b/>
          <w:bCs/>
          <w:lang/>
        </w:rPr>
        <w:tab/>
      </w:r>
      <w:r w:rsidR="00550BC4">
        <w:rPr>
          <w:b/>
          <w:bCs/>
          <w:lang/>
        </w:rPr>
        <w:tab/>
      </w:r>
      <w:r w:rsidR="00550BC4">
        <w:rPr>
          <w:b/>
          <w:bCs/>
          <w:lang/>
        </w:rPr>
        <w:tab/>
      </w:r>
      <w:r w:rsidR="00550BC4">
        <w:rPr>
          <w:b/>
          <w:bCs/>
          <w:lang/>
        </w:rPr>
        <w:tab/>
      </w:r>
      <w:r w:rsidR="00550BC4">
        <w:rPr>
          <w:b/>
          <w:bCs/>
          <w:lang/>
        </w:rPr>
        <w:tab/>
      </w:r>
      <w:r w:rsidR="00550BC4">
        <w:rPr>
          <w:b/>
          <w:bCs/>
          <w:lang/>
        </w:rPr>
        <w:tab/>
      </w:r>
      <w:r w:rsidR="0072681E">
        <w:rPr>
          <w:b/>
          <w:bCs/>
          <w:lang/>
        </w:rPr>
        <w:tab/>
      </w:r>
      <w:r w:rsidRPr="00550BC4">
        <w:rPr>
          <w:b/>
          <w:bCs/>
          <w:color w:val="000000"/>
          <w:lang/>
        </w:rPr>
        <w:t>М63</w:t>
      </w:r>
    </w:p>
    <w:p w:rsidR="00581647" w:rsidRDefault="00581647" w:rsidP="00A94FC2">
      <w:pPr>
        <w:rPr>
          <w:lang/>
        </w:rPr>
      </w:pPr>
    </w:p>
    <w:p w:rsidR="00550BC4" w:rsidRDefault="00581647" w:rsidP="00581647">
      <w:pPr>
        <w:jc w:val="both"/>
        <w:rPr>
          <w:lang/>
        </w:rPr>
      </w:pPr>
      <w:r w:rsidRPr="001E1256">
        <w:rPr>
          <w:lang/>
        </w:rPr>
        <w:t>Спис</w:t>
      </w:r>
      <w:r w:rsidRPr="001E1256">
        <w:rPr>
          <w:i/>
          <w:iCs/>
          <w:lang/>
        </w:rPr>
        <w:t xml:space="preserve"> Мој пут у Енглеску: Дневник из Енглеске</w:t>
      </w:r>
      <w:r w:rsidRPr="001E1256">
        <w:rPr>
          <w:lang/>
        </w:rPr>
        <w:t xml:space="preserve"> из пера проте Љубисава Д. Поповића, настао је као плод дипломатске мисије Светог Владике Николаја Велимировића у Лондону с краја 1919. и почетком 1920. године. У </w:t>
      </w:r>
      <w:r w:rsidRPr="001E1256">
        <w:rPr>
          <w:i/>
          <w:iCs/>
          <w:lang/>
        </w:rPr>
        <w:t>Дневнику</w:t>
      </w:r>
      <w:r w:rsidRPr="001E1256">
        <w:rPr>
          <w:lang/>
        </w:rPr>
        <w:t xml:space="preserve"> су описани догађаји у којима је Свети Владика Николај живо и активно учествовао у Лондону, непосредно – из пера његовог пратиоца и личног секретара</w:t>
      </w:r>
      <w:r w:rsidR="00304C3E">
        <w:rPr>
          <w:lang/>
        </w:rPr>
        <w:t>,</w:t>
      </w:r>
      <w:r>
        <w:rPr>
          <w:lang/>
        </w:rPr>
        <w:t>тада</w:t>
      </w:r>
      <w:r w:rsidR="00304C3E">
        <w:rPr>
          <w:lang/>
        </w:rPr>
        <w:t>,</w:t>
      </w:r>
      <w:r w:rsidRPr="001E1256">
        <w:rPr>
          <w:lang/>
        </w:rPr>
        <w:t>прот</w:t>
      </w:r>
      <w:r>
        <w:rPr>
          <w:lang/>
        </w:rPr>
        <w:t>ођакона</w:t>
      </w:r>
      <w:r w:rsidRPr="001E1256">
        <w:rPr>
          <w:lang/>
        </w:rPr>
        <w:t xml:space="preserve"> Љубисава Поповића. Поред главних догађаја и описа односа српског првојерарха са енглеским </w:t>
      </w:r>
      <w:r>
        <w:rPr>
          <w:lang/>
        </w:rPr>
        <w:t xml:space="preserve">клирицима, </w:t>
      </w:r>
      <w:r w:rsidRPr="001E1256">
        <w:rPr>
          <w:lang/>
        </w:rPr>
        <w:t xml:space="preserve">дипломатама, политичарима, интелектуалцима и тадашњом аристократијом, у дневнику је аутор изразио своја осећања и импресије животом у Енглеској те је различите сцене из живота упоређивао са онима у својој отаџбини. </w:t>
      </w:r>
    </w:p>
    <w:p w:rsidR="00581647" w:rsidRPr="001E1256" w:rsidRDefault="00581647" w:rsidP="00581647">
      <w:pPr>
        <w:jc w:val="both"/>
        <w:rPr>
          <w:lang/>
        </w:rPr>
      </w:pPr>
      <w:r w:rsidRPr="001E1256">
        <w:rPr>
          <w:lang/>
        </w:rPr>
        <w:t xml:space="preserve">Циљ овог чланка јесте да овај јединствени и </w:t>
      </w:r>
      <w:r w:rsidR="00304C3E">
        <w:rPr>
          <w:lang/>
        </w:rPr>
        <w:t xml:space="preserve">– </w:t>
      </w:r>
      <w:r w:rsidRPr="001E1256">
        <w:rPr>
          <w:lang/>
        </w:rPr>
        <w:t>недавно</w:t>
      </w:r>
      <w:r w:rsidR="00304C3E">
        <w:rPr>
          <w:lang/>
        </w:rPr>
        <w:t xml:space="preserve"> –</w:t>
      </w:r>
      <w:r w:rsidRPr="001E1256">
        <w:rPr>
          <w:lang/>
        </w:rPr>
        <w:t xml:space="preserve"> пронађени дневник </w:t>
      </w:r>
      <w:r w:rsidR="00550BC4">
        <w:rPr>
          <w:lang/>
        </w:rPr>
        <w:t>аутор</w:t>
      </w:r>
      <w:r w:rsidRPr="001E1256">
        <w:rPr>
          <w:lang/>
        </w:rPr>
        <w:t xml:space="preserve"> при</w:t>
      </w:r>
      <w:r w:rsidR="00304C3E">
        <w:rPr>
          <w:lang/>
        </w:rPr>
        <w:t>ка</w:t>
      </w:r>
      <w:r w:rsidR="00550BC4">
        <w:rPr>
          <w:lang/>
        </w:rPr>
        <w:t>же</w:t>
      </w:r>
      <w:r w:rsidRPr="001E1256">
        <w:rPr>
          <w:lang/>
        </w:rPr>
        <w:t xml:space="preserve"> широј јавности, затим да буд</w:t>
      </w:r>
      <w:r w:rsidR="00550BC4">
        <w:rPr>
          <w:lang/>
        </w:rPr>
        <w:t>у</w:t>
      </w:r>
      <w:r w:rsidRPr="001E1256">
        <w:rPr>
          <w:lang/>
        </w:rPr>
        <w:t xml:space="preserve"> систематизовани догађаји из Лондона у којима учествује Свети Владика Николај, те – на крају – да се </w:t>
      </w:r>
      <w:r w:rsidR="00304C3E">
        <w:rPr>
          <w:lang/>
        </w:rPr>
        <w:t xml:space="preserve">дође до </w:t>
      </w:r>
      <w:r w:rsidRPr="001E1256">
        <w:rPr>
          <w:lang/>
        </w:rPr>
        <w:t>закључ</w:t>
      </w:r>
      <w:r w:rsidR="00304C3E">
        <w:rPr>
          <w:lang/>
        </w:rPr>
        <w:t>ка</w:t>
      </w:r>
      <w:r w:rsidRPr="001E1256">
        <w:rPr>
          <w:lang/>
        </w:rPr>
        <w:t xml:space="preserve"> каква је била дипломатска улога Светог Владике Николаја у Енглеској на самом завршетку Мировне конференције у Паризу (1919-1920).</w:t>
      </w:r>
    </w:p>
    <w:p w:rsidR="00581647" w:rsidRDefault="00581647" w:rsidP="00A94FC2">
      <w:pPr>
        <w:rPr>
          <w:lang/>
        </w:rPr>
      </w:pPr>
    </w:p>
    <w:p w:rsidR="00A94FC2" w:rsidRPr="00550BC4" w:rsidRDefault="00A94FC2" w:rsidP="00550BC4">
      <w:pPr>
        <w:jc w:val="both"/>
        <w:rPr>
          <w:b/>
          <w:bCs/>
          <w:color w:val="000000"/>
          <w:lang/>
        </w:rPr>
      </w:pPr>
      <w:r w:rsidRPr="00550BC4">
        <w:rPr>
          <w:b/>
          <w:bCs/>
          <w:lang/>
        </w:rPr>
        <w:t xml:space="preserve">“Допринос министра Павла Д. Маринковића на пољу црквених делâ у Краљевини СХС (1920)”, (коауторство са Немањом Девићем) </w:t>
      </w:r>
      <w:r w:rsidRPr="00550BC4">
        <w:rPr>
          <w:b/>
          <w:bCs/>
          <w:i/>
          <w:iCs/>
          <w:lang/>
        </w:rPr>
        <w:t>Зборник радова са научног скупа Стогодишњица васпостављања Српске патријаршије 1920-2022</w:t>
      </w:r>
      <w:r w:rsidRPr="00550BC4">
        <w:rPr>
          <w:b/>
          <w:bCs/>
          <w:lang/>
        </w:rPr>
        <w:t xml:space="preserve">, Православни богословски факултет (15. децембар 2022. године), Београд 2023, </w:t>
      </w:r>
      <w:r w:rsidRPr="00550BC4">
        <w:rPr>
          <w:b/>
          <w:bCs/>
          <w:color w:val="000000"/>
          <w:lang/>
        </w:rPr>
        <w:t xml:space="preserve">стр. </w:t>
      </w:r>
      <w:r w:rsidRPr="00550BC4">
        <w:rPr>
          <w:b/>
          <w:bCs/>
          <w:lang/>
        </w:rPr>
        <w:t xml:space="preserve">85-100. </w:t>
      </w:r>
      <w:r w:rsidR="00550BC4">
        <w:rPr>
          <w:b/>
          <w:bCs/>
          <w:lang/>
        </w:rPr>
        <w:tab/>
      </w:r>
      <w:r w:rsidRPr="00550BC4">
        <w:rPr>
          <w:b/>
          <w:bCs/>
          <w:color w:val="000000"/>
          <w:lang/>
        </w:rPr>
        <w:t>М63</w:t>
      </w:r>
    </w:p>
    <w:p w:rsidR="00DE0401" w:rsidRDefault="00DE0401" w:rsidP="00A94FC2">
      <w:pPr>
        <w:rPr>
          <w:color w:val="000000"/>
          <w:lang/>
        </w:rPr>
      </w:pPr>
    </w:p>
    <w:p w:rsidR="00DE0401" w:rsidRDefault="00DE0401" w:rsidP="00DE0401">
      <w:pPr>
        <w:jc w:val="both"/>
        <w:textAlignment w:val="baseline"/>
        <w:rPr>
          <w:color w:val="000000"/>
          <w:lang/>
        </w:rPr>
      </w:pPr>
      <w:r w:rsidRPr="004C5583">
        <w:rPr>
          <w:color w:val="000000"/>
          <w:lang/>
        </w:rPr>
        <w:t xml:space="preserve">У раду </w:t>
      </w:r>
      <w:r w:rsidR="00550BC4">
        <w:rPr>
          <w:color w:val="000000"/>
          <w:lang/>
        </w:rPr>
        <w:t>аутори</w:t>
      </w:r>
      <w:r w:rsidRPr="004C5583">
        <w:rPr>
          <w:color w:val="000000"/>
          <w:lang/>
        </w:rPr>
        <w:t xml:space="preserve"> истражуј</w:t>
      </w:r>
      <w:r w:rsidR="00550BC4">
        <w:rPr>
          <w:color w:val="000000"/>
          <w:lang/>
        </w:rPr>
        <w:t>у</w:t>
      </w:r>
      <w:r w:rsidRPr="004C5583">
        <w:rPr>
          <w:color w:val="000000"/>
          <w:lang/>
        </w:rPr>
        <w:t xml:space="preserve"> евентуални допринос министра Павла Д. Маринковића на пољу црквене просвете и црквених дел</w:t>
      </w:r>
      <w:r>
        <w:rPr>
          <w:color w:val="000000"/>
          <w:lang/>
        </w:rPr>
        <w:t>â</w:t>
      </w:r>
      <w:r w:rsidRPr="004C5583">
        <w:rPr>
          <w:color w:val="000000"/>
          <w:lang/>
        </w:rPr>
        <w:t xml:space="preserve"> у Краљевини СХС, од 1902. до 1920. године. У два сегмента </w:t>
      </w:r>
      <w:r w:rsidR="00304C3E">
        <w:rPr>
          <w:color w:val="000000"/>
          <w:lang/>
        </w:rPr>
        <w:t xml:space="preserve">истраживања </w:t>
      </w:r>
      <w:r w:rsidRPr="004C5583">
        <w:rPr>
          <w:color w:val="000000"/>
          <w:lang/>
        </w:rPr>
        <w:t xml:space="preserve">описано </w:t>
      </w:r>
      <w:r w:rsidR="00AF23E4">
        <w:rPr>
          <w:color w:val="000000"/>
          <w:lang/>
        </w:rPr>
        <w:t xml:space="preserve">је </w:t>
      </w:r>
      <w:r w:rsidRPr="004C5583">
        <w:rPr>
          <w:color w:val="000000"/>
          <w:lang/>
        </w:rPr>
        <w:t xml:space="preserve">ангажовање министра у вези са реорганизовањем црквеног школства, а посебно Богословије Светог Саве у Београду почетком 20. века, а затим и обнављање Пећке патријаршије (1920). У раду </w:t>
      </w:r>
      <w:r w:rsidR="00AF23E4">
        <w:rPr>
          <w:color w:val="000000"/>
          <w:lang/>
        </w:rPr>
        <w:t>није</w:t>
      </w:r>
      <w:r w:rsidRPr="004C5583">
        <w:rPr>
          <w:color w:val="000000"/>
          <w:lang/>
        </w:rPr>
        <w:t xml:space="preserve"> описана дипломатска делатност министра Маринковића, већ само ангажовање у вези са црквеним делима, и то у два </w:t>
      </w:r>
      <w:r w:rsidR="00304C3E">
        <w:rPr>
          <w:color w:val="000000"/>
          <w:lang/>
        </w:rPr>
        <w:t xml:space="preserve">наведена </w:t>
      </w:r>
      <w:r w:rsidRPr="004C5583">
        <w:rPr>
          <w:color w:val="000000"/>
          <w:lang/>
        </w:rPr>
        <w:t>периода. После анализе доступних историјских извора (акат</w:t>
      </w:r>
      <w:r>
        <w:rPr>
          <w:color w:val="000000"/>
          <w:lang/>
        </w:rPr>
        <w:t>â</w:t>
      </w:r>
      <w:r w:rsidRPr="004C5583">
        <w:rPr>
          <w:color w:val="000000"/>
          <w:lang/>
        </w:rPr>
        <w:t>, писам</w:t>
      </w:r>
      <w:r>
        <w:rPr>
          <w:color w:val="000000"/>
          <w:lang/>
        </w:rPr>
        <w:t>â</w:t>
      </w:r>
      <w:r w:rsidRPr="004C5583">
        <w:rPr>
          <w:color w:val="000000"/>
          <w:lang/>
        </w:rPr>
        <w:t xml:space="preserve">, </w:t>
      </w:r>
      <w:r>
        <w:rPr>
          <w:color w:val="000000"/>
          <w:lang/>
        </w:rPr>
        <w:t>одлукâ</w:t>
      </w:r>
      <w:r w:rsidRPr="004C5583">
        <w:rPr>
          <w:color w:val="000000"/>
          <w:lang/>
        </w:rPr>
        <w:t xml:space="preserve">) </w:t>
      </w:r>
      <w:r w:rsidR="00AF23E4">
        <w:rPr>
          <w:color w:val="000000"/>
          <w:lang/>
        </w:rPr>
        <w:t>дефинисан је</w:t>
      </w:r>
      <w:r w:rsidRPr="004C5583">
        <w:rPr>
          <w:color w:val="000000"/>
          <w:lang/>
        </w:rPr>
        <w:t xml:space="preserve"> допринос министра Павла Д. Маринковића на пољу односа државе и Цркве.</w:t>
      </w:r>
    </w:p>
    <w:p w:rsidR="00DE0401" w:rsidRPr="00DA7527" w:rsidRDefault="00DE0401" w:rsidP="00DA7527">
      <w:pPr>
        <w:jc w:val="both"/>
        <w:textAlignment w:val="baseline"/>
        <w:rPr>
          <w:color w:val="000000"/>
          <w:lang/>
        </w:rPr>
      </w:pPr>
      <w:r>
        <w:rPr>
          <w:lang/>
        </w:rPr>
        <w:t>Истраживање указује на добре односе министра вера Павла Маринковића у два периода свог службовања у ресору вера, јер је 1900. помогао да се оснује Богословија Светог Саве у Београду са наставним планом и програмом, а затим и 1920. године успостави воља свих црквених јединица из свих српских земаља да се васпостави Српска Патријаршија, односно да се обнови Пећка Патријаршија</w:t>
      </w:r>
      <w:r w:rsidR="00304C3E">
        <w:rPr>
          <w:lang/>
        </w:rPr>
        <w:t xml:space="preserve">. </w:t>
      </w:r>
    </w:p>
    <w:p w:rsidR="00581647" w:rsidRDefault="00581647" w:rsidP="00A94FC2">
      <w:pPr>
        <w:rPr>
          <w:lang/>
        </w:rPr>
      </w:pPr>
    </w:p>
    <w:p w:rsidR="00A94FC2" w:rsidRPr="00DA7527" w:rsidRDefault="00A94FC2" w:rsidP="00DA7527">
      <w:pPr>
        <w:jc w:val="both"/>
        <w:rPr>
          <w:b/>
          <w:bCs/>
          <w:color w:val="000000"/>
          <w:lang/>
        </w:rPr>
      </w:pPr>
      <w:r w:rsidRPr="00DA7527">
        <w:rPr>
          <w:b/>
          <w:bCs/>
          <w:lang/>
        </w:rPr>
        <w:lastRenderedPageBreak/>
        <w:t xml:space="preserve">“Др Душан Глумац о научном раду др Јустина (Поповића),” </w:t>
      </w:r>
      <w:r w:rsidRPr="00DA7527">
        <w:rPr>
          <w:b/>
          <w:bCs/>
          <w:lang w:val="sr-Cyrl-CS"/>
        </w:rPr>
        <w:t xml:space="preserve">Научни скуп са међународним учешћем </w:t>
      </w:r>
      <w:r w:rsidRPr="00DA7527">
        <w:rPr>
          <w:b/>
          <w:bCs/>
          <w:i/>
          <w:lang w:val="sr-Cyrl-CS"/>
        </w:rPr>
        <w:t>130 година од рођења, 45 година од упокојења и 10 година од преноса моштију Преподобног оца Јустина Ћелијског професора ПБФ Универзитета у Београду</w:t>
      </w:r>
      <w:r w:rsidRPr="00DA7527">
        <w:rPr>
          <w:b/>
          <w:bCs/>
          <w:iCs/>
          <w:lang w:val="sr-Cyrl-CS"/>
        </w:rPr>
        <w:t xml:space="preserve">, </w:t>
      </w:r>
      <w:r w:rsidRPr="00DA7527">
        <w:rPr>
          <w:b/>
          <w:bCs/>
          <w:lang/>
        </w:rPr>
        <w:t xml:space="preserve">Православни богословски факултет (5-6. децембар 2024. године), </w:t>
      </w:r>
      <w:r w:rsidRPr="00DA7527">
        <w:rPr>
          <w:b/>
          <w:bCs/>
          <w:iCs/>
          <w:lang w:val="sr-Cyrl-CS"/>
        </w:rPr>
        <w:t xml:space="preserve">Београд 2025, </w:t>
      </w:r>
      <w:r w:rsidRPr="00DA7527">
        <w:rPr>
          <w:b/>
          <w:bCs/>
          <w:color w:val="000000"/>
          <w:lang/>
        </w:rPr>
        <w:t xml:space="preserve">стр. </w:t>
      </w:r>
      <w:r w:rsidRPr="00DA7527">
        <w:rPr>
          <w:b/>
          <w:bCs/>
          <w:iCs/>
          <w:lang w:val="sr-Cyrl-CS"/>
        </w:rPr>
        <w:t xml:space="preserve">203-218. </w:t>
      </w:r>
      <w:r w:rsidR="00DA7527">
        <w:rPr>
          <w:b/>
          <w:bCs/>
          <w:iCs/>
          <w:lang w:val="sr-Cyrl-CS"/>
        </w:rPr>
        <w:tab/>
      </w:r>
      <w:r w:rsidR="00DA7527">
        <w:rPr>
          <w:b/>
          <w:bCs/>
          <w:iCs/>
          <w:lang w:val="sr-Cyrl-CS"/>
        </w:rPr>
        <w:tab/>
      </w:r>
      <w:r w:rsidR="00DA7527">
        <w:rPr>
          <w:b/>
          <w:bCs/>
          <w:iCs/>
          <w:lang w:val="sr-Cyrl-CS"/>
        </w:rPr>
        <w:tab/>
      </w:r>
      <w:r w:rsidR="00DA7527">
        <w:rPr>
          <w:b/>
          <w:bCs/>
          <w:iCs/>
          <w:lang w:val="sr-Cyrl-CS"/>
        </w:rPr>
        <w:tab/>
      </w:r>
      <w:r w:rsidR="00DA7527">
        <w:rPr>
          <w:b/>
          <w:bCs/>
          <w:iCs/>
          <w:lang w:val="sr-Cyrl-CS"/>
        </w:rPr>
        <w:tab/>
      </w:r>
      <w:r w:rsidR="00DA7527">
        <w:rPr>
          <w:b/>
          <w:bCs/>
          <w:iCs/>
          <w:lang w:val="sr-Cyrl-CS"/>
        </w:rPr>
        <w:tab/>
      </w:r>
      <w:r w:rsidR="00DA7527">
        <w:rPr>
          <w:b/>
          <w:bCs/>
          <w:iCs/>
          <w:lang w:val="sr-Cyrl-CS"/>
        </w:rPr>
        <w:tab/>
      </w:r>
      <w:r w:rsidR="00DA7527">
        <w:rPr>
          <w:b/>
          <w:bCs/>
          <w:iCs/>
          <w:lang w:val="sr-Cyrl-CS"/>
        </w:rPr>
        <w:tab/>
      </w:r>
      <w:r w:rsidR="00DA7527">
        <w:rPr>
          <w:b/>
          <w:bCs/>
          <w:iCs/>
          <w:lang w:val="sr-Cyrl-CS"/>
        </w:rPr>
        <w:tab/>
      </w:r>
      <w:r w:rsidR="00DA7527">
        <w:rPr>
          <w:b/>
          <w:bCs/>
          <w:iCs/>
          <w:lang w:val="sr-Cyrl-CS"/>
        </w:rPr>
        <w:tab/>
      </w:r>
      <w:r w:rsidRPr="00DA7527">
        <w:rPr>
          <w:b/>
          <w:bCs/>
          <w:color w:val="000000"/>
          <w:lang/>
        </w:rPr>
        <w:t>М63</w:t>
      </w:r>
    </w:p>
    <w:p w:rsidR="00DE0401" w:rsidRDefault="00DE0401" w:rsidP="00A94FC2">
      <w:pPr>
        <w:rPr>
          <w:color w:val="000000"/>
          <w:lang/>
        </w:rPr>
      </w:pPr>
    </w:p>
    <w:p w:rsidR="00DE0401" w:rsidRDefault="00DE0401" w:rsidP="00DA7527">
      <w:pPr>
        <w:jc w:val="both"/>
        <w:rPr>
          <w:lang/>
        </w:rPr>
      </w:pPr>
      <w:r>
        <w:rPr>
          <w:lang/>
        </w:rPr>
        <w:t xml:space="preserve">Овај рад је покушај евалуације научно-методолошког рада </w:t>
      </w:r>
      <w:r w:rsidR="00304C3E">
        <w:rPr>
          <w:lang/>
        </w:rPr>
        <w:t xml:space="preserve">предавача </w:t>
      </w:r>
      <w:r>
        <w:rPr>
          <w:lang/>
        </w:rPr>
        <w:t xml:space="preserve">на Православном богословском факултету Универзитета у Београду у међуратном периоду у 20. веку, постављајући у први план кандидата за место доцента на предмету </w:t>
      </w:r>
      <w:r w:rsidRPr="002908FC">
        <w:rPr>
          <w:i/>
          <w:iCs/>
          <w:lang/>
        </w:rPr>
        <w:t>Упоредно богословље</w:t>
      </w:r>
      <w:r>
        <w:rPr>
          <w:lang/>
        </w:rPr>
        <w:t xml:space="preserve">(др Јустин (Поповић)) и референта (др Душан Глумац) о његовом научном раду којим се кандидује за ту службу. Дакле, </w:t>
      </w:r>
      <w:r w:rsidR="00DA7527">
        <w:rPr>
          <w:lang/>
        </w:rPr>
        <w:t xml:space="preserve">аутор </w:t>
      </w:r>
      <w:r>
        <w:rPr>
          <w:lang/>
        </w:rPr>
        <w:t>прво процењује научн</w:t>
      </w:r>
      <w:r w:rsidR="00DA7527">
        <w:rPr>
          <w:lang/>
        </w:rPr>
        <w:t>у</w:t>
      </w:r>
      <w:r>
        <w:rPr>
          <w:lang/>
        </w:rPr>
        <w:t xml:space="preserve"> методологиј</w:t>
      </w:r>
      <w:r w:rsidR="00DA7527">
        <w:rPr>
          <w:lang/>
        </w:rPr>
        <w:t>у</w:t>
      </w:r>
      <w:r>
        <w:rPr>
          <w:lang/>
        </w:rPr>
        <w:t xml:space="preserve"> референта, а затим и његов реферат о научном раду кандидата, где јасно даје закључак о доприносу кандидата на пољу методологије у оквиру богословске науке. Наводећи овај пример, у истраживању би се дошло и до закључка о томе какав је био научни рад на Православном богословском факултету Универзитета у Београду, у датом раздобљу.</w:t>
      </w:r>
    </w:p>
    <w:p w:rsidR="00DE0401" w:rsidRDefault="00DA7527" w:rsidP="00DA7527">
      <w:pPr>
        <w:jc w:val="both"/>
        <w:rPr>
          <w:lang/>
        </w:rPr>
      </w:pPr>
      <w:r>
        <w:rPr>
          <w:lang/>
        </w:rPr>
        <w:t>Аутор закључује да онај</w:t>
      </w:r>
      <w:r w:rsidR="00DE0401">
        <w:rPr>
          <w:lang/>
        </w:rPr>
        <w:t xml:space="preserve"> ко је утврђен у научној методологији, тај </w:t>
      </w:r>
      <w:r w:rsidR="00304C3E">
        <w:rPr>
          <w:lang/>
        </w:rPr>
        <w:t>уме</w:t>
      </w:r>
      <w:r w:rsidR="00DE0401">
        <w:rPr>
          <w:lang/>
        </w:rPr>
        <w:t xml:space="preserve"> да истражује и пише студије на теме из своје уже научне струке, а затим да пренесе своје знање на научни подмладак и да релевантно оцењује радове својих студенатâ и колегâ, како би</w:t>
      </w:r>
      <w:r>
        <w:rPr>
          <w:lang/>
        </w:rPr>
        <w:t xml:space="preserve"> био</w:t>
      </w:r>
      <w:r w:rsidR="00DE0401">
        <w:rPr>
          <w:lang/>
        </w:rPr>
        <w:t xml:space="preserve"> унапре</w:t>
      </w:r>
      <w:r>
        <w:rPr>
          <w:lang/>
        </w:rPr>
        <w:t>ђен</w:t>
      </w:r>
      <w:r w:rsidR="00DE0401">
        <w:rPr>
          <w:lang/>
        </w:rPr>
        <w:t xml:space="preserve"> научни рад на пољу изучавања богословља као науке. </w:t>
      </w:r>
      <w:r>
        <w:rPr>
          <w:lang/>
        </w:rPr>
        <w:t>Тако</w:t>
      </w:r>
      <w:r w:rsidR="00DE0401">
        <w:rPr>
          <w:lang/>
        </w:rPr>
        <w:t xml:space="preserve"> ће библистика, систематско богословље и све богословске научне дисциплине узрастати и допринети одржању неповредивости Светог Предања и никако неће изместити Свето Предање из Цркве и богословствовања, нити ће научна методологија изменити богословске одговоре на свевремена питања човека у свим епохама цивилизације. Зато је однос др Душана Глумца и др Јустина (Поповића) у научном контексту врло важан, јер су њих двојица разликују по годинама, имали су другачији академски пут, али су имали исти однос према науци и – уопште – академском богословљу. </w:t>
      </w:r>
    </w:p>
    <w:p w:rsidR="0072681E" w:rsidRDefault="0072681E" w:rsidP="00DA7527">
      <w:pPr>
        <w:jc w:val="both"/>
        <w:rPr>
          <w:lang/>
        </w:rPr>
      </w:pPr>
    </w:p>
    <w:p w:rsidR="0072681E" w:rsidRPr="00857121" w:rsidRDefault="0072681E" w:rsidP="0072681E">
      <w:pPr>
        <w:spacing w:line="276" w:lineRule="auto"/>
        <w:jc w:val="center"/>
        <w:rPr>
          <w:b/>
          <w:lang w:val="ru-RU"/>
        </w:rPr>
      </w:pPr>
      <w:r w:rsidRPr="00D56CC0">
        <w:rPr>
          <w:b/>
          <w:lang w:val="hr-HR"/>
        </w:rPr>
        <w:t>3.</w:t>
      </w:r>
      <w:r>
        <w:rPr>
          <w:b/>
          <w:lang w:val="hr-HR"/>
        </w:rPr>
        <w:t>2</w:t>
      </w:r>
      <w:r w:rsidRPr="00D56CC0">
        <w:rPr>
          <w:b/>
          <w:lang w:val="hr-HR"/>
        </w:rPr>
        <w:t xml:space="preserve">. </w:t>
      </w:r>
      <w:r w:rsidRPr="00857121">
        <w:rPr>
          <w:b/>
          <w:lang w:val="ru-RU"/>
        </w:rPr>
        <w:t xml:space="preserve">Цитираност научних радова </w:t>
      </w:r>
      <w:r>
        <w:rPr>
          <w:b/>
          <w:lang w:val="ru-RU"/>
        </w:rPr>
        <w:t>кандидата</w:t>
      </w:r>
    </w:p>
    <w:p w:rsidR="0072681E" w:rsidRPr="00D56CC0" w:rsidRDefault="0072681E" w:rsidP="0072681E">
      <w:pPr>
        <w:spacing w:line="276" w:lineRule="auto"/>
        <w:jc w:val="center"/>
        <w:rPr>
          <w:b/>
          <w:lang w:val="hr-HR"/>
        </w:rPr>
      </w:pPr>
      <w:r w:rsidRPr="00857121">
        <w:rPr>
          <w:b/>
          <w:lang w:val="ru-RU"/>
        </w:rPr>
        <w:t>у домаћој и иностраној научној литератури</w:t>
      </w:r>
    </w:p>
    <w:p w:rsidR="0072681E" w:rsidRDefault="0072681E" w:rsidP="0072681E">
      <w:pPr>
        <w:spacing w:line="276" w:lineRule="auto"/>
        <w:jc w:val="center"/>
        <w:rPr>
          <w:b/>
          <w:lang w:val="hr-HR"/>
        </w:rPr>
      </w:pPr>
    </w:p>
    <w:p w:rsidR="0072681E" w:rsidRPr="00857121" w:rsidRDefault="0072681E" w:rsidP="0056507E">
      <w:pPr>
        <w:jc w:val="both"/>
        <w:rPr>
          <w:bCs/>
          <w:lang w:val="hr-HR"/>
        </w:rPr>
      </w:pPr>
      <w:r>
        <w:rPr>
          <w:bCs/>
          <w:lang w:val="hr-HR"/>
        </w:rPr>
        <w:tab/>
      </w:r>
      <w:r w:rsidRPr="00857121">
        <w:rPr>
          <w:bCs/>
          <w:lang w:val="hr-HR"/>
        </w:rPr>
        <w:t xml:space="preserve">Према конкурсном материјалу и истраживању које је спровела комисија, научни радови кандидата цитирани су преко </w:t>
      </w:r>
      <w:r>
        <w:rPr>
          <w:bCs/>
          <w:lang/>
        </w:rPr>
        <w:t>тридесет</w:t>
      </w:r>
      <w:r w:rsidRPr="00857121">
        <w:rPr>
          <w:bCs/>
          <w:lang w:val="hr-HR"/>
        </w:rPr>
        <w:t xml:space="preserve"> пута. </w:t>
      </w:r>
      <w:r w:rsidR="0056507E">
        <w:rPr>
          <w:bCs/>
          <w:lang/>
        </w:rPr>
        <w:t>У реферату</w:t>
      </w:r>
      <w:r w:rsidRPr="00857121">
        <w:rPr>
          <w:bCs/>
          <w:lang w:val="hr-HR"/>
        </w:rPr>
        <w:t xml:space="preserve"> су дати докази </w:t>
      </w:r>
      <w:r>
        <w:rPr>
          <w:bCs/>
          <w:lang/>
        </w:rPr>
        <w:t xml:space="preserve">са тачном страницом </w:t>
      </w:r>
      <w:r w:rsidRPr="00857121">
        <w:rPr>
          <w:bCs/>
          <w:lang w:val="hr-HR"/>
        </w:rPr>
        <w:t>цитирањ</w:t>
      </w:r>
      <w:r>
        <w:rPr>
          <w:bCs/>
          <w:lang/>
        </w:rPr>
        <w:t>а кандидатових студија</w:t>
      </w:r>
      <w:r w:rsidRPr="00857121">
        <w:rPr>
          <w:bCs/>
          <w:lang w:val="hr-HR"/>
        </w:rPr>
        <w:t xml:space="preserve"> у домаћој и иностраној научној литератури</w:t>
      </w:r>
      <w:r w:rsidR="00901D9F">
        <w:rPr>
          <w:bCs/>
          <w:lang/>
        </w:rPr>
        <w:t xml:space="preserve"> у периоду од последњег избора у звање (од 2022. године до данас)</w:t>
      </w:r>
      <w:r w:rsidRPr="00857121">
        <w:rPr>
          <w:bCs/>
          <w:lang w:val="hr-HR"/>
        </w:rPr>
        <w:t xml:space="preserve">: </w:t>
      </w:r>
    </w:p>
    <w:p w:rsidR="0072681E" w:rsidRDefault="0072681E" w:rsidP="0056507E">
      <w:pPr>
        <w:jc w:val="both"/>
        <w:rPr>
          <w:lang/>
        </w:rPr>
      </w:pP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Sevba Abdula, İktidar, </w:t>
      </w:r>
      <w:r w:rsidRPr="0072681E">
        <w:rPr>
          <w:i/>
          <w:iCs/>
          <w:color w:val="000000"/>
          <w:lang/>
        </w:rPr>
        <w:t>Tarih ve Kimlik: Sırp Tarihyazımı ve Tarih Ders Kitaplarında Osmanlı ve Habsburg İmparatorluğu Anlatısı</w:t>
      </w:r>
      <w:r w:rsidRPr="0072681E">
        <w:rPr>
          <w:color w:val="000000"/>
          <w:lang/>
        </w:rPr>
        <w:t xml:space="preserve">, </w:t>
      </w:r>
      <w:r w:rsidRPr="0072681E">
        <w:rPr>
          <w:color w:val="000000"/>
        </w:rPr>
        <w:t>DoctoralThesis</w:t>
      </w:r>
      <w:r w:rsidRPr="0072681E">
        <w:rPr>
          <w:color w:val="000000"/>
          <w:lang/>
        </w:rPr>
        <w:t>, İstanbul, 2022</w:t>
      </w:r>
      <w:r w:rsidR="0056507E">
        <w:rPr>
          <w:color w:val="000000"/>
          <w:lang/>
        </w:rPr>
        <w:t>, стр. 73</w:t>
      </w:r>
      <w:r w:rsidRPr="0072681E">
        <w:rPr>
          <w:color w:val="000000"/>
          <w:lang/>
        </w:rPr>
        <w:t>.</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Sevba Abdula, </w:t>
      </w:r>
      <w:r w:rsidRPr="0072681E">
        <w:rPr>
          <w:color w:val="000000"/>
        </w:rPr>
        <w:t>“</w:t>
      </w:r>
      <w:r w:rsidRPr="0072681E">
        <w:rPr>
          <w:color w:val="000000"/>
          <w:lang/>
        </w:rPr>
        <w:t>Power and History in the Serbs: Historiography after 1990,</w:t>
      </w:r>
      <w:r w:rsidRPr="0072681E">
        <w:rPr>
          <w:color w:val="000000"/>
        </w:rPr>
        <w:t>”</w:t>
      </w:r>
      <w:r w:rsidRPr="0072681E">
        <w:rPr>
          <w:i/>
          <w:iCs/>
          <w:color w:val="000000"/>
          <w:lang/>
        </w:rPr>
        <w:t>Journal ofBalkan Studies</w:t>
      </w:r>
      <w:r w:rsidRPr="0072681E">
        <w:rPr>
          <w:color w:val="000000"/>
          <w:lang/>
        </w:rPr>
        <w:t xml:space="preserve"> 2 (4), Istanbul 2022, 7-46</w:t>
      </w:r>
      <w:r w:rsidR="0056507E">
        <w:rPr>
          <w:color w:val="000000"/>
          <w:lang/>
        </w:rPr>
        <w:t>, стр. 26</w:t>
      </w:r>
      <w:r w:rsidRPr="0072681E">
        <w:rPr>
          <w:color w:val="000000"/>
          <w:lang/>
        </w:rPr>
        <w:t>.</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Mrdjan M. Mladjan</w:t>
      </w:r>
      <w:r w:rsidRPr="0072681E">
        <w:rPr>
          <w:color w:val="000000"/>
        </w:rPr>
        <w:t xml:space="preserve">, </w:t>
      </w:r>
      <w:r w:rsidRPr="0072681E">
        <w:rPr>
          <w:color w:val="000000"/>
          <w:lang/>
        </w:rPr>
        <w:t>Olga Ponomarenko</w:t>
      </w:r>
      <w:r w:rsidRPr="0072681E">
        <w:rPr>
          <w:color w:val="000000"/>
        </w:rPr>
        <w:t xml:space="preserve">, </w:t>
      </w:r>
      <w:r w:rsidRPr="0072681E">
        <w:rPr>
          <w:color w:val="000000"/>
          <w:lang/>
        </w:rPr>
        <w:t>Elena Nikolova</w:t>
      </w:r>
      <w:r w:rsidRPr="0072681E">
        <w:rPr>
          <w:color w:val="000000"/>
        </w:rPr>
        <w:t>, “</w:t>
      </w:r>
      <w:r w:rsidRPr="0072681E">
        <w:rPr>
          <w:color w:val="000000"/>
          <w:lang/>
        </w:rPr>
        <w:t>Religion and Institutions</w:t>
      </w:r>
      <w:r w:rsidRPr="0072681E">
        <w:rPr>
          <w:color w:val="000000"/>
        </w:rPr>
        <w:t>,”</w:t>
      </w:r>
      <w:r w:rsidRPr="0072681E">
        <w:rPr>
          <w:color w:val="000000"/>
          <w:lang/>
        </w:rPr>
        <w:t xml:space="preserve"> In </w:t>
      </w:r>
      <w:r w:rsidRPr="0072681E">
        <w:rPr>
          <w:i/>
          <w:iCs/>
          <w:color w:val="000000"/>
          <w:lang/>
        </w:rPr>
        <w:t>Handbook of Labor, Human Resources and Population Economics</w:t>
      </w:r>
      <w:r w:rsidRPr="0072681E">
        <w:rPr>
          <w:color w:val="000000"/>
        </w:rPr>
        <w:t xml:space="preserve">, </w:t>
      </w:r>
      <w:r w:rsidRPr="0072681E">
        <w:rPr>
          <w:color w:val="000000"/>
          <w:lang/>
        </w:rPr>
        <w:t xml:space="preserve">Springer, Cham </w:t>
      </w:r>
      <w:r w:rsidRPr="0072681E">
        <w:rPr>
          <w:color w:val="000000"/>
        </w:rPr>
        <w:t>(</w:t>
      </w:r>
      <w:r w:rsidRPr="0072681E">
        <w:rPr>
          <w:color w:val="000000"/>
          <w:lang/>
        </w:rPr>
        <w:t>March 2022</w:t>
      </w:r>
      <w:r w:rsidRPr="0072681E">
        <w:rPr>
          <w:color w:val="000000"/>
        </w:rPr>
        <w:t>)</w:t>
      </w:r>
      <w:r w:rsidRPr="0072681E">
        <w:rPr>
          <w:color w:val="000000"/>
          <w:lang/>
        </w:rPr>
        <w:t xml:space="preserve"> DOI: 10.1007/978-3-319-57365-6_279-1</w:t>
      </w:r>
      <w:r w:rsidR="0056507E">
        <w:rPr>
          <w:color w:val="000000"/>
          <w:lang/>
        </w:rPr>
        <w:t>, стр. 45.</w:t>
      </w:r>
    </w:p>
    <w:p w:rsidR="0072681E" w:rsidRPr="0072681E" w:rsidRDefault="0072681E" w:rsidP="0056507E">
      <w:pPr>
        <w:pStyle w:val="ListParagraph"/>
        <w:numPr>
          <w:ilvl w:val="0"/>
          <w:numId w:val="6"/>
        </w:numPr>
        <w:jc w:val="both"/>
        <w:textAlignment w:val="baseline"/>
        <w:rPr>
          <w:color w:val="000000"/>
          <w:lang/>
        </w:rPr>
      </w:pPr>
      <w:r w:rsidRPr="0072681E">
        <w:rPr>
          <w:color w:val="000000"/>
        </w:rPr>
        <w:t>Trajanovski</w:t>
      </w:r>
      <w:r w:rsidRPr="0072681E">
        <w:rPr>
          <w:color w:val="000000"/>
          <w:lang/>
        </w:rPr>
        <w:t>,</w:t>
      </w:r>
      <w:r w:rsidRPr="0072681E">
        <w:rPr>
          <w:color w:val="000000"/>
        </w:rPr>
        <w:t xml:space="preserve"> Naum.“</w:t>
      </w:r>
      <w:r w:rsidRPr="0072681E">
        <w:rPr>
          <w:color w:val="000000"/>
          <w:lang/>
        </w:rPr>
        <w:t>Official quests, vernacular answers: the Macedonian Orthodox Church – Ohrid Archbishopric (MOC-OA) as a memory actor in the post-conflict Republic of North Macedonia (2001</w:t>
      </w:r>
      <w:r w:rsidRPr="0072681E">
        <w:rPr>
          <w:color w:val="000000"/>
        </w:rPr>
        <w:t>-</w:t>
      </w:r>
      <w:r w:rsidRPr="0072681E">
        <w:rPr>
          <w:color w:val="000000"/>
          <w:lang/>
        </w:rPr>
        <w:t>19)</w:t>
      </w:r>
      <w:r w:rsidRPr="0072681E">
        <w:rPr>
          <w:color w:val="000000"/>
        </w:rPr>
        <w:t>”</w:t>
      </w:r>
      <w:r w:rsidRPr="0072681E">
        <w:rPr>
          <w:color w:val="000000"/>
          <w:lang/>
        </w:rPr>
        <w:t>, in Zuzanna Bogumił, Yuliya Yurchuk (</w:t>
      </w:r>
      <w:r w:rsidRPr="0072681E">
        <w:rPr>
          <w:color w:val="000000"/>
        </w:rPr>
        <w:t>eds.</w:t>
      </w:r>
      <w:r w:rsidRPr="0072681E">
        <w:rPr>
          <w:color w:val="000000"/>
          <w:lang/>
        </w:rPr>
        <w:t xml:space="preserve">), </w:t>
      </w:r>
      <w:r w:rsidRPr="0072681E">
        <w:rPr>
          <w:i/>
          <w:iCs/>
          <w:color w:val="000000"/>
          <w:lang/>
        </w:rPr>
        <w:t>Memory and Religion from a Postsecular Perspective</w:t>
      </w:r>
      <w:r w:rsidRPr="0072681E">
        <w:rPr>
          <w:color w:val="000000"/>
          <w:lang/>
        </w:rPr>
        <w:t xml:space="preserve">, Routledge, 2022, </w:t>
      </w:r>
      <w:r w:rsidR="0056507E">
        <w:rPr>
          <w:color w:val="000000"/>
          <w:lang/>
        </w:rPr>
        <w:t xml:space="preserve">стр. </w:t>
      </w:r>
      <w:r w:rsidRPr="0072681E">
        <w:rPr>
          <w:color w:val="000000"/>
          <w:lang/>
        </w:rPr>
        <w:t>223.</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lastRenderedPageBreak/>
        <w:t>Милош Мишковић, “Утицај Карла Великог на формирање теолошке мисли у западној Европи, ” </w:t>
      </w:r>
      <w:r w:rsidRPr="0072681E">
        <w:rPr>
          <w:i/>
          <w:iCs/>
          <w:color w:val="000000"/>
          <w:lang/>
        </w:rPr>
        <w:t>Теолошки погледи</w:t>
      </w:r>
      <w:r w:rsidRPr="0072681E">
        <w:rPr>
          <w:color w:val="000000"/>
          <w:lang/>
        </w:rPr>
        <w:t xml:space="preserve"> LV Број 3/2022, стр. 488, 492.</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Андроник Дунајев, “Проблем односа Цркве и државе у књизи </w:t>
      </w:r>
      <w:r w:rsidRPr="0072681E">
        <w:rPr>
          <w:i/>
          <w:iCs/>
          <w:color w:val="000000"/>
          <w:lang/>
        </w:rPr>
        <w:t>Црквена историја енглеског народа</w:t>
      </w:r>
      <w:r w:rsidRPr="0072681E">
        <w:rPr>
          <w:color w:val="000000"/>
          <w:lang/>
        </w:rPr>
        <w:t xml:space="preserve"> Светог Беде часног, ” </w:t>
      </w:r>
      <w:r w:rsidRPr="0072681E">
        <w:rPr>
          <w:i/>
          <w:iCs/>
          <w:color w:val="000000"/>
          <w:lang/>
        </w:rPr>
        <w:t>Теолошки погледи</w:t>
      </w:r>
      <w:r w:rsidRPr="0072681E">
        <w:rPr>
          <w:color w:val="000000"/>
          <w:lang/>
        </w:rPr>
        <w:t xml:space="preserve"> LIV Број 1/2022, стр. 76.</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Зоран Ранковић, Маја Аћимовић, “Догађај васпостављања Партијаршије српске у грађанској периодици”, </w:t>
      </w:r>
      <w:r w:rsidRPr="0072681E">
        <w:rPr>
          <w:i/>
          <w:iCs/>
          <w:lang/>
        </w:rPr>
        <w:t>Зборник радова са научног скупа</w:t>
      </w:r>
      <w:r w:rsidRPr="0072681E">
        <w:rPr>
          <w:lang/>
        </w:rPr>
        <w:t xml:space="preserve">, Београд: Православни богословски факултет, Београд 2023, </w:t>
      </w:r>
      <w:r w:rsidRPr="0072681E">
        <w:rPr>
          <w:color w:val="000000"/>
          <w:lang/>
        </w:rPr>
        <w:t xml:space="preserve">стр. </w:t>
      </w:r>
      <w:r w:rsidRPr="0072681E">
        <w:rPr>
          <w:lang/>
        </w:rPr>
        <w:t>11.</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Љ. Катана, Живот Николаја Велимировића, Nicholai Studies, Vol. III, No. 5 (2023): 113–152. DOI: https://doi.org/10.58199/nicholaistudies/ns.2023.3.5.113-152, стр. 119.</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Љ. Катана, докторска дисертација „Политичко деловање и дипломатскo мисиoнарство Николаја Велимировића у Уједињеном Краљевству и Сједињеним Америчким Државама током Првог светског рата”, 2023</w:t>
      </w:r>
      <w:r w:rsidR="0056507E">
        <w:rPr>
          <w:color w:val="000000"/>
          <w:lang/>
        </w:rPr>
        <w:t>, стр. 213</w:t>
      </w:r>
      <w:r w:rsidRPr="0072681E">
        <w:rPr>
          <w:color w:val="000000"/>
          <w:lang/>
        </w:rPr>
        <w:t>.</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Славиша Тубин, “Утицај византијских царева на добијање црквене аутокефалије и Српска архиепископија”, </w:t>
      </w:r>
      <w:r w:rsidRPr="0072681E">
        <w:rPr>
          <w:i/>
          <w:iCs/>
          <w:lang/>
        </w:rPr>
        <w:t>Зборник радова са научног скупа</w:t>
      </w:r>
      <w:r w:rsidRPr="0072681E">
        <w:rPr>
          <w:lang/>
        </w:rPr>
        <w:t>, Београд: Православни богословски факултет, Београд 2023</w:t>
      </w:r>
      <w:r w:rsidRPr="0072681E">
        <w:rPr>
          <w:color w:val="000000"/>
          <w:lang/>
        </w:rPr>
        <w:t>, стр. 101.</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Miloš Mišković, </w:t>
      </w:r>
      <w:r w:rsidRPr="0072681E">
        <w:rPr>
          <w:color w:val="000000"/>
        </w:rPr>
        <w:t>“</w:t>
      </w:r>
      <w:r w:rsidRPr="0072681E">
        <w:rPr>
          <w:color w:val="000000"/>
          <w:lang/>
        </w:rPr>
        <w:t>Image of Bishop Nicholai Velimirovich in the Works of Bishop Jovan Velimirović,</w:t>
      </w:r>
      <w:r w:rsidRPr="0072681E">
        <w:rPr>
          <w:color w:val="000000"/>
        </w:rPr>
        <w:t>”</w:t>
      </w:r>
      <w:r w:rsidRPr="0072681E">
        <w:rPr>
          <w:i/>
          <w:iCs/>
          <w:color w:val="000000"/>
          <w:lang/>
        </w:rPr>
        <w:t>Nicholai Studies</w:t>
      </w:r>
      <w:r w:rsidRPr="0072681E">
        <w:rPr>
          <w:color w:val="000000"/>
          <w:lang/>
        </w:rPr>
        <w:t xml:space="preserve"> vol. 3, 6 (2023), </w:t>
      </w:r>
      <w:r w:rsidR="0056507E">
        <w:rPr>
          <w:color w:val="000000"/>
          <w:lang/>
        </w:rPr>
        <w:t xml:space="preserve">стр. </w:t>
      </w:r>
      <w:r w:rsidRPr="0072681E">
        <w:rPr>
          <w:color w:val="000000"/>
          <w:lang/>
        </w:rPr>
        <w:t>221.</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Андријашевић, Немања, “Проф. др Ђоко Слијепчевић о македонском националном и верском питању,” </w:t>
      </w:r>
      <w:r w:rsidRPr="0072681E">
        <w:rPr>
          <w:i/>
          <w:iCs/>
          <w:color w:val="000000"/>
          <w:lang/>
        </w:rPr>
        <w:t>Црквене студије</w:t>
      </w:r>
      <w:r w:rsidRPr="0072681E">
        <w:rPr>
          <w:color w:val="000000"/>
          <w:lang/>
        </w:rPr>
        <w:t xml:space="preserve"> 21, Ниш 2024, </w:t>
      </w:r>
      <w:r w:rsidR="0056507E">
        <w:rPr>
          <w:color w:val="000000"/>
          <w:lang/>
        </w:rPr>
        <w:t xml:space="preserve">стр. </w:t>
      </w:r>
      <w:r w:rsidRPr="0072681E">
        <w:rPr>
          <w:color w:val="000000"/>
          <w:lang/>
        </w:rPr>
        <w:t>350.</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Wojciech Stanisław Wąsik, Obowiązek „celibatu wstrzemięźliwości” duchownychw Kościele starożytnym według przepisówprawa kościelnego i prawa rzymskiego (IV-V wiek), </w:t>
      </w:r>
      <w:r w:rsidRPr="0072681E">
        <w:rPr>
          <w:i/>
          <w:iCs/>
          <w:color w:val="000000"/>
          <w:lang/>
        </w:rPr>
        <w:t>Vox Patrum</w:t>
      </w:r>
      <w:r w:rsidRPr="0072681E">
        <w:rPr>
          <w:color w:val="000000"/>
          <w:lang/>
        </w:rPr>
        <w:t xml:space="preserve">  89: 23-46 DOI: 10.31743/vp.16623</w:t>
      </w:r>
      <w:r w:rsidR="0056507E">
        <w:rPr>
          <w:color w:val="000000"/>
          <w:lang/>
        </w:rPr>
        <w:t>,</w:t>
      </w:r>
      <w:r w:rsidRPr="0072681E">
        <w:rPr>
          <w:color w:val="000000"/>
          <w:lang/>
        </w:rPr>
        <w:t xml:space="preserve"> стр. 25.</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Пиштало, М. С</w:t>
      </w:r>
      <w:r w:rsidR="0056507E">
        <w:rPr>
          <w:color w:val="000000"/>
          <w:lang/>
        </w:rPr>
        <w:t xml:space="preserve">хватање појма </w:t>
      </w:r>
      <w:r w:rsidR="0056507E" w:rsidRPr="0056507E">
        <w:rPr>
          <w:i/>
          <w:iCs/>
          <w:color w:val="000000"/>
          <w:lang/>
        </w:rPr>
        <w:t>енглески народ</w:t>
      </w:r>
      <w:r w:rsidR="0056507E" w:rsidRPr="0056507E">
        <w:rPr>
          <w:color w:val="000000"/>
          <w:lang/>
        </w:rPr>
        <w:t>у</w:t>
      </w:r>
      <w:r w:rsidRPr="0072681E">
        <w:rPr>
          <w:color w:val="000000"/>
          <w:lang/>
        </w:rPr>
        <w:t xml:space="preserve"> Б</w:t>
      </w:r>
      <w:r w:rsidR="0056507E">
        <w:rPr>
          <w:color w:val="000000"/>
          <w:lang/>
        </w:rPr>
        <w:t xml:space="preserve">едином делу </w:t>
      </w:r>
      <w:r w:rsidRPr="0072681E">
        <w:rPr>
          <w:i/>
          <w:iCs/>
          <w:color w:val="000000"/>
          <w:lang/>
        </w:rPr>
        <w:t>Ц</w:t>
      </w:r>
      <w:r w:rsidR="0056507E">
        <w:rPr>
          <w:i/>
          <w:iCs/>
          <w:color w:val="000000"/>
          <w:lang/>
        </w:rPr>
        <w:t>рквена историја енглеског народа</w:t>
      </w:r>
      <w:r w:rsidR="0056507E">
        <w:rPr>
          <w:color w:val="000000"/>
          <w:lang/>
        </w:rPr>
        <w:t>,</w:t>
      </w:r>
      <w:r w:rsidRPr="0072681E">
        <w:rPr>
          <w:i/>
          <w:iCs/>
          <w:color w:val="000000"/>
          <w:lang/>
        </w:rPr>
        <w:t>Зборник Матице српске за друштвене науке</w:t>
      </w:r>
      <w:r w:rsidRPr="0072681E">
        <w:rPr>
          <w:color w:val="000000"/>
          <w:lang/>
        </w:rPr>
        <w:t xml:space="preserve"> LXXV, No 190 (2/2024)</w:t>
      </w:r>
      <w:r w:rsidR="0056507E">
        <w:rPr>
          <w:color w:val="000000"/>
          <w:lang/>
        </w:rPr>
        <w:t>,</w:t>
      </w:r>
      <w:r w:rsidRPr="0072681E">
        <w:rPr>
          <w:color w:val="000000"/>
          <w:lang/>
        </w:rPr>
        <w:t xml:space="preserve"> стр. 169, 171, 173, 180.</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Зоран Деврња, “Канон 14. Сабора у Арлу из 314. године у контексту савременог црквеносудског поступка,” </w:t>
      </w:r>
      <w:r w:rsidRPr="0072681E">
        <w:rPr>
          <w:i/>
          <w:iCs/>
          <w:color w:val="000000"/>
          <w:lang/>
        </w:rPr>
        <w:t>Богословље</w:t>
      </w:r>
      <w:r w:rsidRPr="0072681E">
        <w:rPr>
          <w:color w:val="000000"/>
          <w:lang/>
        </w:rPr>
        <w:t xml:space="preserve"> 83/1 (2024), стр. 24.</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Владимир Вучковић, Војин Ранђеловић, “Српска православна црква у сложеним односима комунистичког политичког система после Другог светског рата (прилог историји Нишке епархије),” </w:t>
      </w:r>
      <w:r w:rsidRPr="0072681E">
        <w:rPr>
          <w:i/>
          <w:iCs/>
          <w:color w:val="000000"/>
          <w:lang/>
        </w:rPr>
        <w:t>Црквене студије</w:t>
      </w:r>
      <w:r w:rsidRPr="0072681E">
        <w:rPr>
          <w:color w:val="000000"/>
          <w:lang/>
        </w:rPr>
        <w:t xml:space="preserve"> 22</w:t>
      </w:r>
      <w:r w:rsidR="00901D9F">
        <w:rPr>
          <w:color w:val="000000"/>
          <w:lang/>
        </w:rPr>
        <w:t xml:space="preserve">, </w:t>
      </w:r>
      <w:r w:rsidRPr="0072681E">
        <w:rPr>
          <w:color w:val="000000"/>
          <w:lang/>
        </w:rPr>
        <w:t>541-552 DOI: 10.18485/ccs_cs.2025.22.22.30, стр. 546</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Zachary T. Irwin</w:t>
      </w:r>
      <w:r w:rsidRPr="0072681E">
        <w:rPr>
          <w:color w:val="000000"/>
        </w:rPr>
        <w:t xml:space="preserve"> “</w:t>
      </w:r>
      <w:r w:rsidRPr="0072681E">
        <w:rPr>
          <w:color w:val="000000"/>
          <w:lang/>
        </w:rPr>
        <w:t>The Curious Case of the Macedonian Church: A Survey of the Past and Present,</w:t>
      </w:r>
      <w:r w:rsidRPr="0072681E">
        <w:rPr>
          <w:color w:val="000000"/>
        </w:rPr>
        <w:t>”</w:t>
      </w:r>
      <w:r w:rsidRPr="0072681E">
        <w:rPr>
          <w:i/>
          <w:iCs/>
          <w:color w:val="000000"/>
        </w:rPr>
        <w:t>Liberals,</w:t>
      </w:r>
      <w:r w:rsidRPr="0072681E">
        <w:rPr>
          <w:i/>
          <w:iCs/>
          <w:color w:val="000000"/>
          <w:lang/>
        </w:rPr>
        <w:t>Conservatives, and Mavericks: On Christian Churches of Eastern Europe since 1980. A Festschrift for Sabrina P. Ramet</w:t>
      </w:r>
      <w:r w:rsidRPr="0072681E">
        <w:rPr>
          <w:color w:val="000000"/>
          <w:lang/>
        </w:rPr>
        <w:t>, Central European University Press. 2024, 323-349</w:t>
      </w:r>
      <w:r w:rsidR="0056507E">
        <w:rPr>
          <w:color w:val="000000"/>
          <w:lang/>
        </w:rPr>
        <w:t>.</w:t>
      </w:r>
      <w:r w:rsidRPr="0072681E">
        <w:rPr>
          <w:color w:val="000000"/>
          <w:lang/>
        </w:rPr>
        <w:t xml:space="preserve"> https://doi.org/10.7829/j.ctv280b8bg.16 стр. 333, 334 (фуснота 22, 25, 26).</w:t>
      </w:r>
    </w:p>
    <w:p w:rsidR="0072681E" w:rsidRPr="0072681E" w:rsidRDefault="0072681E" w:rsidP="0056507E">
      <w:pPr>
        <w:pStyle w:val="ListParagraph"/>
        <w:numPr>
          <w:ilvl w:val="0"/>
          <w:numId w:val="6"/>
        </w:numPr>
        <w:jc w:val="both"/>
        <w:textAlignment w:val="baseline"/>
        <w:rPr>
          <w:color w:val="000000"/>
          <w:lang/>
        </w:rPr>
      </w:pPr>
      <w:r w:rsidRPr="0072681E">
        <w:rPr>
          <w:color w:val="000000"/>
          <w:lang/>
        </w:rPr>
        <w:t xml:space="preserve">Љубић, Л. “Свети који су учили и који су се учили на Богословском училишту у Београду,” </w:t>
      </w:r>
      <w:r w:rsidRPr="0072681E">
        <w:rPr>
          <w:i/>
          <w:iCs/>
          <w:color w:val="000000"/>
          <w:lang/>
        </w:rPr>
        <w:t>Богословље</w:t>
      </w:r>
      <w:r w:rsidRPr="0072681E">
        <w:rPr>
          <w:color w:val="000000"/>
          <w:lang/>
        </w:rPr>
        <w:t xml:space="preserve"> 83/1 (2024), 5</w:t>
      </w:r>
      <w:r w:rsidR="00CE1BC2">
        <w:rPr>
          <w:color w:val="000000"/>
          <w:lang/>
        </w:rPr>
        <w:t>-</w:t>
      </w:r>
      <w:r w:rsidRPr="0072681E">
        <w:rPr>
          <w:color w:val="000000"/>
          <w:lang/>
        </w:rPr>
        <w:t>21</w:t>
      </w:r>
      <w:r>
        <w:rPr>
          <w:color w:val="000000"/>
          <w:lang/>
        </w:rPr>
        <w:t xml:space="preserve">, </w:t>
      </w:r>
      <w:r w:rsidRPr="0072681E">
        <w:rPr>
          <w:color w:val="000000"/>
          <w:lang/>
        </w:rPr>
        <w:t>стр. 9, 15.</w:t>
      </w:r>
    </w:p>
    <w:p w:rsidR="0072681E" w:rsidRDefault="0072681E" w:rsidP="0056507E">
      <w:pPr>
        <w:pStyle w:val="ListParagraph"/>
        <w:numPr>
          <w:ilvl w:val="0"/>
          <w:numId w:val="6"/>
        </w:numPr>
        <w:jc w:val="both"/>
        <w:textAlignment w:val="baseline"/>
        <w:rPr>
          <w:color w:val="000000"/>
          <w:lang/>
        </w:rPr>
      </w:pPr>
      <w:r w:rsidRPr="0072681E">
        <w:rPr>
          <w:color w:val="000000"/>
          <w:lang/>
        </w:rPr>
        <w:t>Тубин С</w:t>
      </w:r>
      <w:r>
        <w:rPr>
          <w:color w:val="000000"/>
          <w:lang/>
        </w:rPr>
        <w:t>.</w:t>
      </w:r>
      <w:r w:rsidRPr="0072681E">
        <w:rPr>
          <w:color w:val="000000"/>
          <w:lang/>
        </w:rPr>
        <w:t xml:space="preserve"> “Англосаксонска сеоба у Византију и црквена јурисдикција међу досељеницима,” </w:t>
      </w:r>
      <w:r w:rsidRPr="0072681E">
        <w:rPr>
          <w:i/>
          <w:iCs/>
          <w:color w:val="000000"/>
          <w:lang/>
        </w:rPr>
        <w:t>Богословље</w:t>
      </w:r>
      <w:r w:rsidRPr="0072681E">
        <w:rPr>
          <w:color w:val="000000"/>
          <w:lang/>
        </w:rPr>
        <w:t xml:space="preserve"> 83/2 (2024), 109-128</w:t>
      </w:r>
      <w:r>
        <w:rPr>
          <w:color w:val="000000"/>
          <w:lang/>
        </w:rPr>
        <w:t xml:space="preserve">, </w:t>
      </w:r>
      <w:r w:rsidRPr="0072681E">
        <w:rPr>
          <w:color w:val="000000"/>
          <w:lang/>
        </w:rPr>
        <w:t>стр. 109, 110, 111, 112, 113, 118, 125).</w:t>
      </w:r>
    </w:p>
    <w:p w:rsidR="007F2CA4" w:rsidRPr="00901D9F" w:rsidRDefault="00AF23E4" w:rsidP="00DE0401">
      <w:pPr>
        <w:pStyle w:val="ListParagraph"/>
        <w:numPr>
          <w:ilvl w:val="0"/>
          <w:numId w:val="6"/>
        </w:numPr>
        <w:jc w:val="both"/>
        <w:textAlignment w:val="baseline"/>
        <w:rPr>
          <w:color w:val="000000"/>
          <w:lang/>
        </w:rPr>
      </w:pPr>
      <w:r w:rsidRPr="00AF23E4">
        <w:rPr>
          <w:color w:val="000000"/>
          <w:lang/>
        </w:rPr>
        <w:t xml:space="preserve">Stephen Mckinney, “Taking the crucified people down from the cross. </w:t>
      </w:r>
      <w:r w:rsidRPr="00AF23E4">
        <w:rPr>
          <w:i/>
          <w:iCs/>
          <w:color w:val="000000"/>
          <w:lang/>
        </w:rPr>
        <w:t>Child sex abuse in catholic residential schools in Canada and Scotland</w:t>
      </w:r>
      <w:r w:rsidRPr="00AF23E4">
        <w:rPr>
          <w:color w:val="000000"/>
          <w:lang/>
        </w:rPr>
        <w:t xml:space="preserve">”, </w:t>
      </w:r>
      <w:r w:rsidRPr="00AF23E4">
        <w:rPr>
          <w:i/>
          <w:iCs/>
          <w:color w:val="000000"/>
          <w:lang/>
        </w:rPr>
        <w:t>International Studies in Catholic Education</w:t>
      </w:r>
      <w:r w:rsidRPr="00AF23E4">
        <w:rPr>
          <w:color w:val="000000"/>
          <w:lang/>
        </w:rPr>
        <w:t xml:space="preserve"> 2026, 1-15. </w:t>
      </w:r>
      <w:r>
        <w:rPr>
          <w:color w:val="000000"/>
          <w:lang/>
        </w:rPr>
        <w:t>стр. 7.</w:t>
      </w:r>
    </w:p>
    <w:p w:rsidR="00E048A4" w:rsidRDefault="00E048A4" w:rsidP="00DE0401">
      <w:pPr>
        <w:rPr>
          <w:lang/>
        </w:rPr>
      </w:pPr>
    </w:p>
    <w:p w:rsidR="0056507E" w:rsidRPr="006F5164" w:rsidRDefault="0056507E" w:rsidP="0056507E">
      <w:pPr>
        <w:spacing w:line="276" w:lineRule="auto"/>
        <w:jc w:val="center"/>
        <w:rPr>
          <w:b/>
          <w:lang w:val="sr-Cyrl-CS"/>
        </w:rPr>
      </w:pPr>
      <w:r w:rsidRPr="00D56CC0">
        <w:rPr>
          <w:b/>
          <w:lang w:val="sr-Cyrl-CS"/>
        </w:rPr>
        <w:t>4. Остале активности</w:t>
      </w:r>
    </w:p>
    <w:p w:rsidR="0056507E" w:rsidRPr="006F5164" w:rsidRDefault="0056507E" w:rsidP="0056507E">
      <w:pPr>
        <w:spacing w:line="276" w:lineRule="auto"/>
        <w:rPr>
          <w:lang w:val="sr-Cyrl-CS"/>
        </w:rPr>
      </w:pPr>
    </w:p>
    <w:p w:rsidR="0056507E" w:rsidRPr="006F5164" w:rsidRDefault="0056507E" w:rsidP="0056507E">
      <w:pPr>
        <w:spacing w:line="276" w:lineRule="auto"/>
        <w:jc w:val="center"/>
        <w:rPr>
          <w:b/>
          <w:bCs/>
          <w:lang w:val="sr-Cyrl-CS"/>
        </w:rPr>
      </w:pPr>
      <w:r w:rsidRPr="006F5164">
        <w:rPr>
          <w:b/>
          <w:bCs/>
          <w:lang w:val="sr-Cyrl-CS"/>
        </w:rPr>
        <w:t>4.1. Стручно-професионални допринос</w:t>
      </w:r>
    </w:p>
    <w:p w:rsidR="00E048A4" w:rsidRDefault="00E048A4" w:rsidP="00A94FC2">
      <w:pPr>
        <w:rPr>
          <w:color w:val="000000"/>
          <w:lang w:val="sr-Cyrl-CS"/>
        </w:rPr>
      </w:pPr>
    </w:p>
    <w:p w:rsidR="0056507E" w:rsidRDefault="0056507E" w:rsidP="0056507E">
      <w:pPr>
        <w:ind w:firstLine="720"/>
        <w:jc w:val="both"/>
        <w:rPr>
          <w:lang w:val="sr-Cyrl-CS"/>
        </w:rPr>
      </w:pPr>
      <w:r w:rsidRPr="006F5164">
        <w:rPr>
          <w:lang w:val="sr-Cyrl-CS"/>
        </w:rPr>
        <w:t xml:space="preserve">Од избора у претходно звање, ангажовање кандидата у струци значило је и његов следећи стручно-професионални допринос: </w:t>
      </w:r>
    </w:p>
    <w:p w:rsidR="00CE1BC2" w:rsidRPr="006F5164" w:rsidRDefault="00CE1BC2" w:rsidP="0056507E">
      <w:pPr>
        <w:ind w:firstLine="720"/>
        <w:jc w:val="both"/>
        <w:rPr>
          <w:lang w:val="sr-Cyrl-CS"/>
        </w:rPr>
      </w:pPr>
    </w:p>
    <w:p w:rsidR="0056507E" w:rsidRDefault="00CE1BC2" w:rsidP="00CE1BC2">
      <w:pPr>
        <w:ind w:firstLine="720"/>
        <w:jc w:val="both"/>
        <w:rPr>
          <w:lang/>
        </w:rPr>
      </w:pPr>
      <w:r>
        <w:rPr>
          <w:lang/>
        </w:rPr>
        <w:t xml:space="preserve">4.1.1. Кандидат је био </w:t>
      </w:r>
      <w:r w:rsidRPr="00D63BBA">
        <w:rPr>
          <w:b/>
          <w:bCs/>
          <w:lang/>
        </w:rPr>
        <w:t>уредник</w:t>
      </w:r>
      <w:r>
        <w:rPr>
          <w:lang/>
        </w:rPr>
        <w:t xml:space="preserve"> приликом објављивања историјских извора: </w:t>
      </w:r>
      <w:r w:rsidRPr="00F734F3">
        <w:rPr>
          <w:i/>
          <w:iCs/>
          <w:lang/>
        </w:rPr>
        <w:t>Црквена историја</w:t>
      </w:r>
      <w:r>
        <w:rPr>
          <w:lang/>
        </w:rPr>
        <w:t xml:space="preserve">, од Ермије Созомена Саламинског (2022), </w:t>
      </w:r>
      <w:r w:rsidRPr="00C24A88">
        <w:rPr>
          <w:i/>
          <w:iCs/>
          <w:lang/>
        </w:rPr>
        <w:t>Црквена историја</w:t>
      </w:r>
      <w:r>
        <w:rPr>
          <w:lang/>
        </w:rPr>
        <w:t xml:space="preserve">, од Евагрија Схоластика (2023), у преводу Р. Поповића, и уџбеника за студенте мастер студија: </w:t>
      </w:r>
      <w:r w:rsidRPr="00F734F3">
        <w:rPr>
          <w:i/>
          <w:iCs/>
          <w:lang/>
        </w:rPr>
        <w:t>Прилози за историју раног монаштва</w:t>
      </w:r>
      <w:r>
        <w:rPr>
          <w:lang/>
        </w:rPr>
        <w:t xml:space="preserve">, од Р. Поповића (2023), публикације </w:t>
      </w:r>
      <w:r w:rsidRPr="00CE1BC2">
        <w:rPr>
          <w:lang/>
        </w:rPr>
        <w:t xml:space="preserve">Поповић, Р. </w:t>
      </w:r>
      <w:r w:rsidRPr="00CE1BC2">
        <w:rPr>
          <w:i/>
          <w:iCs/>
          <w:lang/>
        </w:rPr>
        <w:t>Огледи из историје Цркве</w:t>
      </w:r>
      <w:r>
        <w:rPr>
          <w:lang/>
        </w:rPr>
        <w:t xml:space="preserve">,а у години јубилеја Првог васељенског сабора и зборника радова </w:t>
      </w:r>
      <w:r w:rsidRPr="00C24A88">
        <w:rPr>
          <w:i/>
          <w:iCs/>
          <w:lang/>
        </w:rPr>
        <w:t>Први васељенски сабор у црквеној историји</w:t>
      </w:r>
      <w:r>
        <w:rPr>
          <w:lang/>
        </w:rPr>
        <w:t xml:space="preserve"> (2025), који је уједно посвећен и вишедеценијском раду умировљеног професора </w:t>
      </w:r>
      <w:r w:rsidRPr="00CE1BC2">
        <w:rPr>
          <w:i/>
          <w:iCs/>
          <w:lang/>
        </w:rPr>
        <w:t>Опште историје Цркве</w:t>
      </w:r>
      <w:r>
        <w:rPr>
          <w:lang/>
        </w:rPr>
        <w:t xml:space="preserve"> на Православном богословском факултету у Београду – проф. др Радомир</w:t>
      </w:r>
      <w:r w:rsidR="00901D9F">
        <w:rPr>
          <w:lang/>
        </w:rPr>
        <w:t>а</w:t>
      </w:r>
      <w:r>
        <w:rPr>
          <w:lang/>
        </w:rPr>
        <w:t xml:space="preserve"> В. Поповић</w:t>
      </w:r>
      <w:r w:rsidR="00901D9F">
        <w:rPr>
          <w:lang/>
        </w:rPr>
        <w:t>а</w:t>
      </w:r>
      <w:r>
        <w:rPr>
          <w:lang/>
        </w:rPr>
        <w:t>.</w:t>
      </w:r>
    </w:p>
    <w:p w:rsidR="00CE1BC2" w:rsidRDefault="00CE1BC2" w:rsidP="00CE1BC2">
      <w:pPr>
        <w:ind w:firstLine="720"/>
        <w:jc w:val="both"/>
        <w:rPr>
          <w:lang/>
        </w:rPr>
      </w:pPr>
      <w:r>
        <w:rPr>
          <w:lang/>
        </w:rPr>
        <w:t>Кандидат је био у</w:t>
      </w:r>
      <w:r w:rsidRPr="00D63BBA">
        <w:rPr>
          <w:b/>
          <w:bCs/>
          <w:lang/>
        </w:rPr>
        <w:t>уредничком тиму</w:t>
      </w:r>
      <w:r w:rsidRPr="00CE1BC2">
        <w:rPr>
          <w:lang/>
        </w:rPr>
        <w:t xml:space="preserve"> издања ПБФ – </w:t>
      </w:r>
      <w:r w:rsidRPr="00CE1BC2">
        <w:rPr>
          <w:i/>
          <w:iCs/>
          <w:lang/>
        </w:rPr>
        <w:t>Столеће ПБФ БУ</w:t>
      </w:r>
      <w:r w:rsidRPr="00CE1BC2">
        <w:rPr>
          <w:lang/>
        </w:rPr>
        <w:t xml:space="preserve"> (том 1. Правна и регулативна акта – приређивач издања ISBN 978-86-7405-266-2; том 2. Катедре, предавачи и наставни планови – приређивач издања ISBN 978-86-7405-280-8; том 4. Репрезентативни радови предавача – приређивач издања ISBN 978-86-7405-262-4)</w:t>
      </w:r>
      <w:r>
        <w:rPr>
          <w:lang/>
        </w:rPr>
        <w:t>.</w:t>
      </w:r>
    </w:p>
    <w:p w:rsidR="00E048A4" w:rsidRDefault="00E048A4" w:rsidP="00CE1BC2">
      <w:pPr>
        <w:ind w:firstLine="720"/>
        <w:jc w:val="both"/>
        <w:rPr>
          <w:lang/>
        </w:rPr>
      </w:pPr>
    </w:p>
    <w:p w:rsidR="00CE1BC2" w:rsidRDefault="00CE1BC2" w:rsidP="00CE1BC2">
      <w:pPr>
        <w:ind w:firstLine="720"/>
        <w:jc w:val="both"/>
        <w:rPr>
          <w:lang/>
        </w:rPr>
      </w:pPr>
      <w:r>
        <w:rPr>
          <w:lang/>
        </w:rPr>
        <w:t xml:space="preserve">4.1.2. Члан </w:t>
      </w:r>
      <w:r w:rsidRPr="00D63BBA">
        <w:rPr>
          <w:b/>
          <w:bCs/>
          <w:lang/>
        </w:rPr>
        <w:t>организационог одбора</w:t>
      </w:r>
      <w:r>
        <w:rPr>
          <w:lang/>
        </w:rPr>
        <w:t xml:space="preserve"> међународног научног скупа </w:t>
      </w:r>
      <w:r w:rsidRPr="00CE1BC2">
        <w:rPr>
          <w:i/>
          <w:iCs/>
          <w:lang/>
        </w:rPr>
        <w:t>Ниш и Византија</w:t>
      </w:r>
      <w:r>
        <w:rPr>
          <w:lang/>
        </w:rPr>
        <w:t xml:space="preserve"> (2022, 2024, 2025), у организацији Универзитета у Нишу, града Ниша и Митрополије нишке.</w:t>
      </w:r>
    </w:p>
    <w:p w:rsidR="00E048A4" w:rsidRDefault="00E048A4" w:rsidP="00CE1BC2">
      <w:pPr>
        <w:ind w:firstLine="720"/>
        <w:jc w:val="both"/>
        <w:rPr>
          <w:lang/>
        </w:rPr>
      </w:pPr>
    </w:p>
    <w:p w:rsidR="00FD498D" w:rsidRDefault="00CE1BC2" w:rsidP="00FD498D">
      <w:pPr>
        <w:ind w:firstLine="720"/>
        <w:jc w:val="both"/>
        <w:rPr>
          <w:lang w:val="sr-Cyrl-CS"/>
        </w:rPr>
      </w:pPr>
      <w:r>
        <w:rPr>
          <w:lang/>
        </w:rPr>
        <w:t>4.1.3.</w:t>
      </w:r>
      <w:r w:rsidR="004738D2" w:rsidRPr="006F5164">
        <w:rPr>
          <w:lang w:val="sr-Cyrl-CS"/>
        </w:rPr>
        <w:t xml:space="preserve">Од избора у звање ванредног професора, </w:t>
      </w:r>
      <w:r w:rsidR="004738D2">
        <w:rPr>
          <w:lang w:val="sr-Cyrl-CS"/>
        </w:rPr>
        <w:t xml:space="preserve">кандидат је </w:t>
      </w:r>
      <w:r w:rsidR="004738D2" w:rsidRPr="006F5164">
        <w:rPr>
          <w:lang w:val="sr-Cyrl-CS"/>
        </w:rPr>
        <w:t>узео учешћа у раду</w:t>
      </w:r>
      <w:r w:rsidR="004738D2" w:rsidRPr="004738D2">
        <w:rPr>
          <w:b/>
          <w:bCs/>
          <w:lang w:val="sr-Cyrl-CS"/>
        </w:rPr>
        <w:t>пет</w:t>
      </w:r>
      <w:r w:rsidR="004738D2">
        <w:rPr>
          <w:lang w:val="sr-Cyrl-CS"/>
        </w:rPr>
        <w:t xml:space="preserve"> комисија за одбрану докторскх дисертација:</w:t>
      </w:r>
      <w:r w:rsidR="002E4078">
        <w:rPr>
          <w:lang w:val="sr-Cyrl-CS"/>
        </w:rPr>
        <w:t xml:space="preserve">три </w:t>
      </w:r>
      <w:r w:rsidR="004738D2">
        <w:rPr>
          <w:lang w:val="sr-Cyrl-CS"/>
        </w:rPr>
        <w:t xml:space="preserve">као </w:t>
      </w:r>
      <w:r w:rsidR="004738D2" w:rsidRPr="00FD498D">
        <w:rPr>
          <w:b/>
          <w:bCs/>
          <w:lang w:val="sr-Cyrl-CS"/>
        </w:rPr>
        <w:t>председник комисије</w:t>
      </w:r>
      <w:r w:rsidR="004738D2">
        <w:rPr>
          <w:lang w:val="sr-Cyrl-CS"/>
        </w:rPr>
        <w:t xml:space="preserve"> – </w:t>
      </w:r>
      <w:r w:rsidR="004738D2" w:rsidRPr="004738D2">
        <w:rPr>
          <w:lang w:val="sr-Cyrl-CS"/>
        </w:rPr>
        <w:t xml:space="preserve">Суботић Миле </w:t>
      </w:r>
      <w:r w:rsidR="004738D2">
        <w:rPr>
          <w:lang w:val="sr-Cyrl-CS"/>
        </w:rPr>
        <w:t>(</w:t>
      </w:r>
      <w:r w:rsidR="004738D2" w:rsidRPr="004738D2">
        <w:rPr>
          <w:i/>
          <w:iCs/>
          <w:lang w:val="sr-Cyrl-CS"/>
        </w:rPr>
        <w:t>Историјско-еклисиолошки аспекти организације Православне Цркве у САД у првој половини XX века</w:t>
      </w:r>
      <w:r w:rsidR="004738D2">
        <w:rPr>
          <w:lang w:val="sr-Cyrl-CS"/>
        </w:rPr>
        <w:t>,</w:t>
      </w:r>
      <w:r w:rsidR="004738D2" w:rsidRPr="004738D2">
        <w:rPr>
          <w:lang w:val="sr-Cyrl-CS"/>
        </w:rPr>
        <w:t xml:space="preserve"> 30.09.2024</w:t>
      </w:r>
      <w:r w:rsidR="004738D2">
        <w:rPr>
          <w:lang w:val="sr-Cyrl-CS"/>
        </w:rPr>
        <w:t xml:space="preserve">), </w:t>
      </w:r>
      <w:r w:rsidR="004738D2" w:rsidRPr="004738D2">
        <w:rPr>
          <w:lang w:val="sr-Cyrl-CS"/>
        </w:rPr>
        <w:t xml:space="preserve">Радовановић, Бранко </w:t>
      </w:r>
      <w:r w:rsidR="004738D2">
        <w:rPr>
          <w:lang w:val="sr-Cyrl-CS"/>
        </w:rPr>
        <w:t>(</w:t>
      </w:r>
      <w:r w:rsidR="004738D2" w:rsidRPr="004738D2">
        <w:rPr>
          <w:i/>
          <w:iCs/>
          <w:lang w:val="sr-Cyrl-CS"/>
        </w:rPr>
        <w:t>Развој идеје светосавља у српској богословској мисли међуратног периода (1920-1940) и њена рецепција у савременом српском богословљу. Историјско-богословска анализа</w:t>
      </w:r>
      <w:r w:rsidR="004738D2">
        <w:rPr>
          <w:lang w:val="sr-Cyrl-CS"/>
        </w:rPr>
        <w:t>,</w:t>
      </w:r>
      <w:r w:rsidR="004738D2" w:rsidRPr="004738D2">
        <w:rPr>
          <w:lang w:val="sr-Cyrl-CS"/>
        </w:rPr>
        <w:t xml:space="preserve"> 25.09.2024</w:t>
      </w:r>
      <w:r w:rsidR="004738D2">
        <w:rPr>
          <w:lang w:val="sr-Cyrl-CS"/>
        </w:rPr>
        <w:t xml:space="preserve">), </w:t>
      </w:r>
      <w:r w:rsidR="004738D2" w:rsidRPr="004738D2">
        <w:rPr>
          <w:lang w:val="sr-Cyrl-CS"/>
        </w:rPr>
        <w:t xml:space="preserve">Грујичић, Бојан </w:t>
      </w:r>
      <w:r w:rsidR="004738D2">
        <w:rPr>
          <w:lang w:val="sr-Cyrl-CS"/>
        </w:rPr>
        <w:t>(</w:t>
      </w:r>
      <w:r w:rsidR="004738D2" w:rsidRPr="004738D2">
        <w:rPr>
          <w:i/>
          <w:iCs/>
          <w:lang w:val="sr-Cyrl-CS"/>
        </w:rPr>
        <w:t>Улога Цариградске патријаршије у јурисдикционим питањима руске емиграције у првој половини XX века према руској богословској мисли: историјско-канонска анализа</w:t>
      </w:r>
      <w:r w:rsidR="004738D2">
        <w:rPr>
          <w:lang w:val="sr-Cyrl-CS"/>
        </w:rPr>
        <w:t>,</w:t>
      </w:r>
      <w:r w:rsidR="004738D2" w:rsidRPr="004738D2">
        <w:rPr>
          <w:lang w:val="sr-Cyrl-CS"/>
        </w:rPr>
        <w:t xml:space="preserve"> 23.11.2023</w:t>
      </w:r>
      <w:r w:rsidR="004738D2">
        <w:rPr>
          <w:lang w:val="sr-Cyrl-CS"/>
        </w:rPr>
        <w:t xml:space="preserve">) и </w:t>
      </w:r>
      <w:r w:rsidR="002E4078">
        <w:rPr>
          <w:lang w:val="sr-Cyrl-CS"/>
        </w:rPr>
        <w:t xml:space="preserve">две, </w:t>
      </w:r>
      <w:r w:rsidR="004738D2">
        <w:rPr>
          <w:lang w:val="sr-Cyrl-CS"/>
        </w:rPr>
        <w:t xml:space="preserve">као </w:t>
      </w:r>
      <w:r w:rsidR="004738D2" w:rsidRPr="00FD498D">
        <w:rPr>
          <w:b/>
          <w:bCs/>
          <w:lang w:val="sr-Cyrl-CS"/>
        </w:rPr>
        <w:t>члан комисије</w:t>
      </w:r>
      <w:r w:rsidR="004738D2">
        <w:rPr>
          <w:lang w:val="sr-Cyrl-CS"/>
        </w:rPr>
        <w:t xml:space="preserve">: </w:t>
      </w:r>
      <w:r w:rsidR="004738D2" w:rsidRPr="004738D2">
        <w:rPr>
          <w:lang w:val="sr-Cyrl-CS"/>
        </w:rPr>
        <w:t>Дунаев, Александ</w:t>
      </w:r>
      <w:r w:rsidR="004738D2">
        <w:rPr>
          <w:lang w:val="sr-Cyrl-CS"/>
        </w:rPr>
        <w:t>а</w:t>
      </w:r>
      <w:r w:rsidR="004738D2" w:rsidRPr="004738D2">
        <w:rPr>
          <w:lang w:val="sr-Cyrl-CS"/>
        </w:rPr>
        <w:t>р</w:t>
      </w:r>
      <w:r w:rsidR="004738D2">
        <w:rPr>
          <w:lang w:val="sr-Cyrl-CS"/>
        </w:rPr>
        <w:t xml:space="preserve"> (</w:t>
      </w:r>
      <w:r w:rsidR="004738D2" w:rsidRPr="004738D2">
        <w:rPr>
          <w:lang w:val="sr-Cyrl-CS"/>
        </w:rPr>
        <w:t>Историјско-богословска оцена односа између Цркве и државе у Русији у XV-XVI веку (критичко-компаративна анализа</w:t>
      </w:r>
      <w:r w:rsidR="004738D2">
        <w:rPr>
          <w:lang w:val="sr-Cyrl-CS"/>
        </w:rPr>
        <w:t>),</w:t>
      </w:r>
      <w:r w:rsidR="004738D2" w:rsidRPr="004738D2">
        <w:rPr>
          <w:lang w:val="sr-Cyrl-CS"/>
        </w:rPr>
        <w:t xml:space="preserve"> 28.09.2023</w:t>
      </w:r>
      <w:r w:rsidR="004738D2">
        <w:rPr>
          <w:lang w:val="sr-Cyrl-CS"/>
        </w:rPr>
        <w:t xml:space="preserve">), </w:t>
      </w:r>
      <w:r w:rsidR="004738D2" w:rsidRPr="004738D2">
        <w:rPr>
          <w:lang w:val="sr-Cyrl-CS"/>
        </w:rPr>
        <w:t xml:space="preserve">Фајфрић, Борис </w:t>
      </w:r>
      <w:r w:rsidR="004738D2">
        <w:rPr>
          <w:lang w:val="sr-Cyrl-CS"/>
        </w:rPr>
        <w:t>(</w:t>
      </w:r>
      <w:r w:rsidR="004738D2" w:rsidRPr="004738D2">
        <w:rPr>
          <w:i/>
          <w:iCs/>
          <w:lang w:val="sr-Cyrl-CS"/>
        </w:rPr>
        <w:t>Страдање сирмијумских мученика и развој њиховог култа. Историјско-богословска анализа</w:t>
      </w:r>
      <w:r w:rsidR="004738D2">
        <w:rPr>
          <w:lang w:val="sr-Cyrl-CS"/>
        </w:rPr>
        <w:t xml:space="preserve">, </w:t>
      </w:r>
      <w:r w:rsidR="004738D2" w:rsidRPr="004738D2">
        <w:rPr>
          <w:lang w:val="sr-Cyrl-CS"/>
        </w:rPr>
        <w:t>14.04.2022</w:t>
      </w:r>
      <w:r w:rsidR="004738D2">
        <w:rPr>
          <w:lang w:val="sr-Cyrl-CS"/>
        </w:rPr>
        <w:t>).</w:t>
      </w:r>
    </w:p>
    <w:p w:rsidR="00FD498D" w:rsidRDefault="00FD498D" w:rsidP="00FD498D">
      <w:pPr>
        <w:ind w:firstLine="720"/>
        <w:jc w:val="both"/>
        <w:rPr>
          <w:lang w:val="sr-Cyrl-CS"/>
        </w:rPr>
      </w:pPr>
      <w:r w:rsidRPr="00D63BBA">
        <w:rPr>
          <w:b/>
          <w:bCs/>
          <w:lang w:val="sr-Cyrl-CS"/>
        </w:rPr>
        <w:t>Ментор</w:t>
      </w:r>
      <w:r>
        <w:rPr>
          <w:lang w:val="sr-Cyrl-CS"/>
        </w:rPr>
        <w:t xml:space="preserve"> у оквиру одбрањеног докторског истраживања, кандидат је био једанпут – Марко Пиштало (</w:t>
      </w:r>
      <w:r w:rsidRPr="00070D93">
        <w:rPr>
          <w:i/>
          <w:iCs/>
          <w:lang/>
        </w:rPr>
        <w:t xml:space="preserve">Историјски и канонски услови уједињења Српске Православне Цркве - обнове Пећке Патријаршије 1920. </w:t>
      </w:r>
      <w:r w:rsidRPr="000D344C">
        <w:rPr>
          <w:i/>
          <w:iCs/>
          <w:lang/>
        </w:rPr>
        <w:t>године</w:t>
      </w:r>
      <w:r>
        <w:rPr>
          <w:lang/>
        </w:rPr>
        <w:t>, тема је о</w:t>
      </w:r>
      <w:r w:rsidRPr="00070D93">
        <w:rPr>
          <w:lang/>
        </w:rPr>
        <w:t>дбрањена</w:t>
      </w:r>
      <w:r>
        <w:rPr>
          <w:lang/>
        </w:rPr>
        <w:t xml:space="preserve">: </w:t>
      </w:r>
      <w:r w:rsidRPr="00070D93">
        <w:rPr>
          <w:lang/>
        </w:rPr>
        <w:t>28.</w:t>
      </w:r>
      <w:r>
        <w:rPr>
          <w:lang/>
        </w:rPr>
        <w:t xml:space="preserve"> септембра </w:t>
      </w:r>
      <w:r w:rsidRPr="00070D93">
        <w:rPr>
          <w:lang/>
        </w:rPr>
        <w:t>2024.</w:t>
      </w:r>
      <w:r>
        <w:rPr>
          <w:lang/>
        </w:rPr>
        <w:t xml:space="preserve"> године</w:t>
      </w:r>
      <w:r>
        <w:rPr>
          <w:lang w:val="sr-Cyrl-CS"/>
        </w:rPr>
        <w:t>).</w:t>
      </w:r>
    </w:p>
    <w:p w:rsidR="00FD498D" w:rsidRDefault="00FD498D" w:rsidP="00FD498D">
      <w:pPr>
        <w:ind w:firstLine="720"/>
        <w:jc w:val="both"/>
        <w:rPr>
          <w:lang w:val="sr-Cyrl-CS"/>
        </w:rPr>
      </w:pPr>
      <w:r w:rsidRPr="0006241B">
        <w:rPr>
          <w:lang w:val="sr-Cyrl-CS"/>
        </w:rPr>
        <w:t xml:space="preserve">Од избора у последње звање, био је </w:t>
      </w:r>
      <w:r w:rsidRPr="00FD498D">
        <w:rPr>
          <w:b/>
          <w:bCs/>
          <w:lang w:val="sr-Cyrl-CS"/>
        </w:rPr>
        <w:t>ментор</w:t>
      </w:r>
      <w:r w:rsidRPr="0006241B">
        <w:rPr>
          <w:lang w:val="sr-Cyrl-CS"/>
        </w:rPr>
        <w:t xml:space="preserve"> у изради </w:t>
      </w:r>
      <w:r w:rsidR="00AF23E4">
        <w:rPr>
          <w:lang w:val="sr-Cyrl-CS"/>
        </w:rPr>
        <w:t>7</w:t>
      </w:r>
      <w:r w:rsidRPr="0006241B">
        <w:rPr>
          <w:lang w:val="sr-Cyrl-CS"/>
        </w:rPr>
        <w:t xml:space="preserve"> (</w:t>
      </w:r>
      <w:r>
        <w:rPr>
          <w:lang w:val="sr-Cyrl-CS"/>
        </w:rPr>
        <w:t>седам</w:t>
      </w:r>
      <w:r w:rsidRPr="0006241B">
        <w:rPr>
          <w:lang w:val="sr-Cyrl-CS"/>
        </w:rPr>
        <w:t>)</w:t>
      </w:r>
      <w:r>
        <w:rPr>
          <w:lang w:val="sr-Cyrl-CS"/>
        </w:rPr>
        <w:t xml:space="preserve"> и </w:t>
      </w:r>
      <w:r w:rsidRPr="00FD498D">
        <w:rPr>
          <w:b/>
          <w:bCs/>
          <w:lang w:val="sr-Cyrl-CS"/>
        </w:rPr>
        <w:t>члан комисије</w:t>
      </w:r>
      <w:r>
        <w:rPr>
          <w:lang w:val="sr-Cyrl-CS"/>
        </w:rPr>
        <w:t xml:space="preserve"> у </w:t>
      </w:r>
      <w:r w:rsidR="00AF23E4">
        <w:rPr>
          <w:b/>
          <w:bCs/>
          <w:lang w:val="sr-Cyrl-CS"/>
        </w:rPr>
        <w:t>34</w:t>
      </w:r>
      <w:r w:rsidR="00AF23E4" w:rsidRPr="0006241B">
        <w:rPr>
          <w:lang w:val="sr-Cyrl-CS"/>
        </w:rPr>
        <w:t xml:space="preserve"> (</w:t>
      </w:r>
      <w:r w:rsidR="00AF23E4">
        <w:rPr>
          <w:lang w:val="sr-Cyrl-CS"/>
        </w:rPr>
        <w:t>тридесет и четири</w:t>
      </w:r>
      <w:r w:rsidR="00AF23E4" w:rsidRPr="0006241B">
        <w:rPr>
          <w:lang w:val="sr-Cyrl-CS"/>
        </w:rPr>
        <w:t xml:space="preserve">) </w:t>
      </w:r>
      <w:r w:rsidRPr="0006241B">
        <w:rPr>
          <w:lang w:val="sr-Cyrl-CS"/>
        </w:rPr>
        <w:t>комисиј</w:t>
      </w:r>
      <w:r w:rsidR="00D63BBA">
        <w:rPr>
          <w:lang w:val="sr-Cyrl-CS"/>
        </w:rPr>
        <w:t>е</w:t>
      </w:r>
      <w:r w:rsidRPr="0006241B">
        <w:rPr>
          <w:lang w:val="sr-Cyrl-CS"/>
        </w:rPr>
        <w:t xml:space="preserve"> за одбрану мастер радова</w:t>
      </w:r>
      <w:r>
        <w:rPr>
          <w:lang w:val="sr-Cyrl-CS"/>
        </w:rPr>
        <w:t xml:space="preserve">. </w:t>
      </w:r>
    </w:p>
    <w:p w:rsidR="00E048A4" w:rsidRDefault="00E048A4" w:rsidP="00FD498D">
      <w:pPr>
        <w:ind w:firstLine="720"/>
        <w:jc w:val="both"/>
        <w:rPr>
          <w:lang w:val="sr-Cyrl-CS"/>
        </w:rPr>
      </w:pPr>
    </w:p>
    <w:p w:rsidR="00306BEB" w:rsidRPr="00D63BBA" w:rsidRDefault="00306BEB" w:rsidP="00FD498D">
      <w:pPr>
        <w:ind w:firstLine="720"/>
        <w:jc w:val="both"/>
        <w:rPr>
          <w:lang/>
        </w:rPr>
      </w:pPr>
      <w:r>
        <w:rPr>
          <w:lang w:val="sr-Cyrl-CS"/>
        </w:rPr>
        <w:t xml:space="preserve">4.1.4. </w:t>
      </w:r>
      <w:r w:rsidR="002E4078">
        <w:rPr>
          <w:lang w:val="sr-Cyrl-CS"/>
        </w:rPr>
        <w:t>Саветодавно у</w:t>
      </w:r>
      <w:r>
        <w:rPr>
          <w:lang w:val="sr-Cyrl-CS"/>
        </w:rPr>
        <w:t xml:space="preserve">чествује у раду </w:t>
      </w:r>
      <w:r w:rsidRPr="00D63BBA">
        <w:rPr>
          <w:b/>
          <w:bCs/>
          <w:lang w:val="sr-Cyrl-CS"/>
        </w:rPr>
        <w:t>организацоног одбора</w:t>
      </w:r>
      <w:r>
        <w:rPr>
          <w:lang w:val="sr-Cyrl-CS"/>
        </w:rPr>
        <w:t xml:space="preserve"> у реализацији </w:t>
      </w:r>
      <w:r w:rsidRPr="00920F3A">
        <w:rPr>
          <w:lang/>
        </w:rPr>
        <w:t>пројект</w:t>
      </w:r>
      <w:r>
        <w:rPr>
          <w:lang/>
        </w:rPr>
        <w:t>а</w:t>
      </w:r>
      <w:r w:rsidRPr="00920F3A">
        <w:rPr>
          <w:i/>
          <w:iCs/>
          <w:lang/>
        </w:rPr>
        <w:t>Ниш и Византија</w:t>
      </w:r>
      <w:r>
        <w:rPr>
          <w:lang/>
        </w:rPr>
        <w:t xml:space="preserve"> (2022, 2024, 2025); који </w:t>
      </w:r>
      <w:r w:rsidRPr="00673527">
        <w:rPr>
          <w:lang w:val="sr-Cyrl-CS"/>
        </w:rPr>
        <w:t xml:space="preserve">финансира </w:t>
      </w:r>
      <w:r>
        <w:rPr>
          <w:lang w:val="sr-Cyrl-CS"/>
        </w:rPr>
        <w:t>г</w:t>
      </w:r>
      <w:r w:rsidRPr="001524F1">
        <w:rPr>
          <w:lang/>
        </w:rPr>
        <w:t xml:space="preserve">рад Ниш, а организујеУниверзитет у Нишу и Митрополија нишка; </w:t>
      </w:r>
      <w:r w:rsidR="00E048A4">
        <w:rPr>
          <w:lang/>
        </w:rPr>
        <w:t xml:space="preserve">где је </w:t>
      </w:r>
      <w:r w:rsidRPr="001524F1">
        <w:rPr>
          <w:lang/>
        </w:rPr>
        <w:t>руководилац пројекта: Организациони одбор Научног одбора међународног симпозијума византолога „Ниш и Византија“ и редакција Зборника радова</w:t>
      </w:r>
      <w:r w:rsidR="00767D79">
        <w:rPr>
          <w:lang/>
        </w:rPr>
        <w:t>.</w:t>
      </w:r>
    </w:p>
    <w:p w:rsidR="00FD498D" w:rsidRPr="00FD498D" w:rsidRDefault="00FD498D" w:rsidP="00CE1BC2">
      <w:pPr>
        <w:ind w:firstLine="720"/>
        <w:jc w:val="both"/>
        <w:rPr>
          <w:lang w:val="sr-Cyrl-CS"/>
        </w:rPr>
      </w:pPr>
    </w:p>
    <w:p w:rsidR="00D63BBA" w:rsidRPr="006F5164" w:rsidRDefault="00D63BBA" w:rsidP="00D63BBA">
      <w:pPr>
        <w:spacing w:line="276" w:lineRule="auto"/>
        <w:jc w:val="center"/>
        <w:rPr>
          <w:b/>
          <w:bCs/>
          <w:lang w:val="hr-HR"/>
        </w:rPr>
      </w:pPr>
      <w:r w:rsidRPr="006F5164">
        <w:rPr>
          <w:b/>
          <w:bCs/>
          <w:lang w:val="hr-HR"/>
        </w:rPr>
        <w:t xml:space="preserve">4.2. </w:t>
      </w:r>
      <w:r w:rsidRPr="00D63BBA">
        <w:rPr>
          <w:b/>
          <w:bCs/>
          <w:lang w:val="sr-Cyrl-CS"/>
        </w:rPr>
        <w:t>Доприносакадемскојиширојзаједници</w:t>
      </w:r>
    </w:p>
    <w:p w:rsidR="00CE1BC2" w:rsidRDefault="00CE1BC2" w:rsidP="00CE1BC2">
      <w:pPr>
        <w:ind w:firstLine="720"/>
        <w:jc w:val="both"/>
        <w:rPr>
          <w:lang/>
        </w:rPr>
      </w:pPr>
    </w:p>
    <w:p w:rsidR="00CE1BC2" w:rsidRDefault="00D63BBA" w:rsidP="00E048A4">
      <w:pPr>
        <w:ind w:firstLine="720"/>
        <w:jc w:val="both"/>
        <w:rPr>
          <w:color w:val="000000"/>
          <w:lang/>
        </w:rPr>
      </w:pPr>
      <w:r>
        <w:rPr>
          <w:color w:val="000000"/>
          <w:lang w:val="sr-Cyrl-CS"/>
        </w:rPr>
        <w:t>4.2.1. Члан је Савета Факултета за школске 2022-</w:t>
      </w:r>
      <w:r w:rsidRPr="00D63BBA">
        <w:rPr>
          <w:color w:val="000000"/>
          <w:lang w:val="sr-Cyrl-CS"/>
        </w:rPr>
        <w:t xml:space="preserve">2026. </w:t>
      </w:r>
      <w:r>
        <w:rPr>
          <w:color w:val="000000"/>
          <w:lang/>
        </w:rPr>
        <w:t xml:space="preserve">године (бр. </w:t>
      </w:r>
      <w:r w:rsidR="00706912">
        <w:rPr>
          <w:color w:val="000000"/>
          <w:lang/>
        </w:rPr>
        <w:t>0104-496/4, 29. септембар 2022. године</w:t>
      </w:r>
      <w:r>
        <w:rPr>
          <w:color w:val="000000"/>
          <w:lang/>
        </w:rPr>
        <w:t>)</w:t>
      </w:r>
      <w:r w:rsidR="00706912">
        <w:rPr>
          <w:color w:val="000000"/>
          <w:lang/>
        </w:rPr>
        <w:t>.</w:t>
      </w:r>
    </w:p>
    <w:p w:rsidR="00E048A4" w:rsidRDefault="00E048A4" w:rsidP="00E048A4">
      <w:pPr>
        <w:ind w:firstLine="720"/>
        <w:jc w:val="both"/>
        <w:rPr>
          <w:color w:val="000000"/>
          <w:lang/>
        </w:rPr>
      </w:pPr>
    </w:p>
    <w:p w:rsidR="00706912" w:rsidRDefault="00706912" w:rsidP="00706912">
      <w:pPr>
        <w:ind w:firstLine="720"/>
        <w:jc w:val="both"/>
        <w:rPr>
          <w:lang/>
        </w:rPr>
      </w:pPr>
      <w:r>
        <w:rPr>
          <w:color w:val="000000"/>
          <w:lang/>
        </w:rPr>
        <w:t xml:space="preserve">4.2.2. Кандидат је </w:t>
      </w:r>
      <w:r>
        <w:rPr>
          <w:lang/>
        </w:rPr>
        <w:t>у</w:t>
      </w:r>
      <w:r w:rsidRPr="00706912">
        <w:rPr>
          <w:lang/>
        </w:rPr>
        <w:t>че</w:t>
      </w:r>
      <w:r>
        <w:rPr>
          <w:lang/>
        </w:rPr>
        <w:t>ствовао</w:t>
      </w:r>
      <w:r w:rsidRPr="00706912">
        <w:rPr>
          <w:lang/>
        </w:rPr>
        <w:t xml:space="preserve"> у наставним активностима ван студијских програма </w:t>
      </w:r>
      <w:r>
        <w:rPr>
          <w:color w:val="000000"/>
          <w:lang/>
        </w:rPr>
        <w:t xml:space="preserve">прошао обуку </w:t>
      </w:r>
      <w:r>
        <w:rPr>
          <w:lang/>
        </w:rPr>
        <w:t xml:space="preserve">на даљину </w:t>
      </w:r>
      <w:r w:rsidRPr="00706912">
        <w:rPr>
          <w:i/>
          <w:iCs/>
          <w:lang/>
        </w:rPr>
        <w:t>Етика и интегритет</w:t>
      </w:r>
      <w:r>
        <w:rPr>
          <w:lang/>
        </w:rPr>
        <w:t xml:space="preserve"> (2022) Агенције за спречавање корупције Владе Републике Србије и стекао сертификат, чиме је потврђено да је положио тест знања на наведене теме.</w:t>
      </w:r>
    </w:p>
    <w:p w:rsidR="00E048A4" w:rsidRDefault="00E048A4" w:rsidP="00706912">
      <w:pPr>
        <w:ind w:firstLine="720"/>
        <w:jc w:val="both"/>
        <w:rPr>
          <w:lang/>
        </w:rPr>
      </w:pPr>
    </w:p>
    <w:p w:rsidR="00706912" w:rsidRDefault="00706912" w:rsidP="00706912">
      <w:pPr>
        <w:ind w:firstLine="720"/>
        <w:jc w:val="both"/>
        <w:rPr>
          <w:color w:val="000000"/>
          <w:lang/>
        </w:rPr>
      </w:pPr>
      <w:r>
        <w:rPr>
          <w:lang/>
        </w:rPr>
        <w:t>У</w:t>
      </w:r>
      <w:r w:rsidRPr="00706912">
        <w:rPr>
          <w:lang/>
        </w:rPr>
        <w:t xml:space="preserve"> активностима популаризације </w:t>
      </w:r>
      <w:r>
        <w:rPr>
          <w:lang/>
        </w:rPr>
        <w:t xml:space="preserve">црквеноисторијске </w:t>
      </w:r>
      <w:r w:rsidRPr="00706912">
        <w:rPr>
          <w:lang/>
        </w:rPr>
        <w:t>науке</w:t>
      </w:r>
      <w:r>
        <w:rPr>
          <w:lang/>
        </w:rPr>
        <w:t xml:space="preserve"> кандидат је учествовао приликом публиковања: </w:t>
      </w:r>
      <w:r w:rsidRPr="000A449F">
        <w:rPr>
          <w:i/>
          <w:iCs/>
          <w:color w:val="000000"/>
          <w:lang/>
        </w:rPr>
        <w:t>Стара црква у караван сарају у Раму</w:t>
      </w:r>
      <w:r w:rsidRPr="000A449F">
        <w:rPr>
          <w:color w:val="000000"/>
          <w:lang/>
        </w:rPr>
        <w:t>, Смедерево: Newpress, 2023. ISBN - 978-86-6164-008-7 [</w:t>
      </w:r>
      <w:r>
        <w:rPr>
          <w:color w:val="000000"/>
          <w:lang/>
        </w:rPr>
        <w:t xml:space="preserve">коаутор </w:t>
      </w:r>
      <w:r w:rsidRPr="000A449F">
        <w:rPr>
          <w:color w:val="000000"/>
          <w:lang/>
        </w:rPr>
        <w:t>Млађан Цуњак]</w:t>
      </w:r>
      <w:r>
        <w:rPr>
          <w:color w:val="000000"/>
          <w:lang/>
        </w:rPr>
        <w:t>;</w:t>
      </w:r>
      <w:r w:rsidRPr="000A449F">
        <w:rPr>
          <w:i/>
          <w:iCs/>
          <w:color w:val="000000"/>
          <w:lang/>
        </w:rPr>
        <w:t>Крњевске светиње</w:t>
      </w:r>
      <w:r w:rsidRPr="000A449F">
        <w:rPr>
          <w:color w:val="000000"/>
          <w:lang/>
        </w:rPr>
        <w:t>, Смедерево: Newpress, 2023. ISBN - 978-86-6164-007-0 [</w:t>
      </w:r>
      <w:r>
        <w:rPr>
          <w:color w:val="000000"/>
          <w:lang/>
        </w:rPr>
        <w:t xml:space="preserve">коаутори </w:t>
      </w:r>
      <w:r w:rsidRPr="000A449F">
        <w:rPr>
          <w:color w:val="000000"/>
          <w:lang/>
        </w:rPr>
        <w:t>Млађан Цуњак</w:t>
      </w:r>
      <w:r>
        <w:rPr>
          <w:color w:val="000000"/>
          <w:lang/>
        </w:rPr>
        <w:t>,</w:t>
      </w:r>
      <w:r w:rsidR="00E048A4" w:rsidRPr="000A449F">
        <w:rPr>
          <w:color w:val="000000"/>
          <w:lang/>
        </w:rPr>
        <w:t xml:space="preserve">Никола </w:t>
      </w:r>
      <w:r w:rsidRPr="000A449F">
        <w:rPr>
          <w:color w:val="000000"/>
          <w:lang/>
        </w:rPr>
        <w:t>Радић]</w:t>
      </w:r>
      <w:r>
        <w:rPr>
          <w:color w:val="000000"/>
          <w:lang/>
        </w:rPr>
        <w:t>,</w:t>
      </w:r>
      <w:r w:rsidRPr="000A449F">
        <w:rPr>
          <w:i/>
          <w:iCs/>
          <w:color w:val="000000"/>
          <w:lang/>
        </w:rPr>
        <w:t>Скобаљ и Црква Успења Пресвете Богородице</w:t>
      </w:r>
      <w:r w:rsidRPr="000A449F">
        <w:rPr>
          <w:color w:val="000000"/>
          <w:lang/>
        </w:rPr>
        <w:t>, Смедерево: Newpress 2023 ISBN - 978-86-902222-1-6[</w:t>
      </w:r>
      <w:r>
        <w:rPr>
          <w:color w:val="000000"/>
          <w:lang/>
        </w:rPr>
        <w:t xml:space="preserve">коаутор </w:t>
      </w:r>
      <w:r w:rsidRPr="000A449F">
        <w:rPr>
          <w:color w:val="000000"/>
          <w:lang/>
        </w:rPr>
        <w:t>Млађан Цуњак]</w:t>
      </w:r>
      <w:r>
        <w:rPr>
          <w:color w:val="000000"/>
          <w:lang/>
        </w:rPr>
        <w:t>,</w:t>
      </w:r>
      <w:r w:rsidRPr="000A449F">
        <w:rPr>
          <w:i/>
          <w:iCs/>
          <w:color w:val="000000"/>
          <w:lang/>
        </w:rPr>
        <w:t>Васељенски сабори</w:t>
      </w:r>
      <w:r w:rsidRPr="000A449F">
        <w:rPr>
          <w:color w:val="000000"/>
          <w:lang/>
        </w:rPr>
        <w:t>, Чаировић, Ивица, Манастир Високи Дечани, Дечани 2025 ISBN - 978-86-87343-33-7</w:t>
      </w:r>
      <w:r>
        <w:rPr>
          <w:color w:val="000000"/>
          <w:lang/>
        </w:rPr>
        <w:t>, и</w:t>
      </w:r>
      <w:r w:rsidRPr="000A449F">
        <w:rPr>
          <w:i/>
          <w:iCs/>
          <w:color w:val="000000"/>
          <w:lang/>
        </w:rPr>
        <w:t>Еcumenical Councils</w:t>
      </w:r>
      <w:r w:rsidRPr="000A449F">
        <w:rPr>
          <w:color w:val="000000"/>
          <w:lang/>
        </w:rPr>
        <w:t>, Visoki Dečani Monastery, Dečani 2025. ISBN 978-86-87343-31-3</w:t>
      </w:r>
      <w:r>
        <w:rPr>
          <w:color w:val="000000"/>
          <w:lang/>
        </w:rPr>
        <w:t>.</w:t>
      </w:r>
    </w:p>
    <w:p w:rsidR="00706912" w:rsidRDefault="00706912" w:rsidP="00706912">
      <w:pPr>
        <w:ind w:firstLine="720"/>
        <w:jc w:val="both"/>
        <w:rPr>
          <w:lang/>
        </w:rPr>
      </w:pPr>
      <w:r w:rsidRPr="00706912">
        <w:rPr>
          <w:lang/>
        </w:rPr>
        <w:t xml:space="preserve">Од избора у звање ванредног професора, кандидат је учествовао у бројним јавним предавањима, трибинима, радијским и телевизијским емисијама, чиме је значајно допринео популаризацији </w:t>
      </w:r>
      <w:r>
        <w:rPr>
          <w:lang/>
        </w:rPr>
        <w:t>црквеноисторијске</w:t>
      </w:r>
      <w:r w:rsidRPr="00706912">
        <w:rPr>
          <w:lang/>
        </w:rPr>
        <w:t xml:space="preserve"> наук</w:t>
      </w:r>
      <w:r>
        <w:rPr>
          <w:lang/>
        </w:rPr>
        <w:t>е: п</w:t>
      </w:r>
      <w:r w:rsidRPr="00706912">
        <w:rPr>
          <w:lang/>
        </w:rPr>
        <w:t xml:space="preserve">редавање у црквеној општини Салцбург (јул 2023) – </w:t>
      </w:r>
      <w:r w:rsidRPr="00706912">
        <w:rPr>
          <w:i/>
          <w:iCs/>
          <w:lang/>
        </w:rPr>
        <w:t>Рана историја хришћанства у Салцбургу</w:t>
      </w:r>
      <w:r w:rsidRPr="00706912">
        <w:rPr>
          <w:lang/>
        </w:rPr>
        <w:t xml:space="preserve">, </w:t>
      </w:r>
      <w:r>
        <w:rPr>
          <w:lang/>
        </w:rPr>
        <w:t xml:space="preserve">затим у </w:t>
      </w:r>
      <w:r w:rsidRPr="00706912">
        <w:rPr>
          <w:lang/>
        </w:rPr>
        <w:t>Милан</w:t>
      </w:r>
      <w:r>
        <w:rPr>
          <w:lang/>
        </w:rPr>
        <w:t>у</w:t>
      </w:r>
      <w:r w:rsidRPr="00706912">
        <w:rPr>
          <w:lang/>
        </w:rPr>
        <w:t xml:space="preserve"> (2024)</w:t>
      </w:r>
      <w:r>
        <w:rPr>
          <w:lang/>
        </w:rPr>
        <w:t xml:space="preserve"> – </w:t>
      </w:r>
      <w:r w:rsidRPr="00706912">
        <w:rPr>
          <w:i/>
          <w:iCs/>
          <w:lang/>
        </w:rPr>
        <w:t>Рано хришћанство у Милану</w:t>
      </w:r>
      <w:r>
        <w:rPr>
          <w:lang/>
        </w:rPr>
        <w:t>;п</w:t>
      </w:r>
      <w:r w:rsidRPr="00706912">
        <w:rPr>
          <w:lang/>
        </w:rPr>
        <w:t>редавање у Цркви Свете Тројице у Земуну (март 2022)</w:t>
      </w:r>
      <w:r>
        <w:rPr>
          <w:lang/>
        </w:rPr>
        <w:t xml:space="preserve"> –</w:t>
      </w:r>
      <w:r w:rsidRPr="00706912">
        <w:rPr>
          <w:i/>
          <w:iCs/>
          <w:lang/>
        </w:rPr>
        <w:t>Пост и покајање у средњем веку</w:t>
      </w:r>
      <w:r w:rsidRPr="00706912">
        <w:rPr>
          <w:lang/>
        </w:rPr>
        <w:t xml:space="preserve">, </w:t>
      </w:r>
      <w:r>
        <w:rPr>
          <w:lang/>
        </w:rPr>
        <w:t>п</w:t>
      </w:r>
      <w:r w:rsidRPr="00706912">
        <w:rPr>
          <w:lang/>
        </w:rPr>
        <w:t xml:space="preserve">редавање у Покровској Цркви у Београду (2023) </w:t>
      </w:r>
      <w:r>
        <w:rPr>
          <w:lang/>
        </w:rPr>
        <w:t xml:space="preserve">– </w:t>
      </w:r>
      <w:r w:rsidRPr="00706912">
        <w:rPr>
          <w:i/>
          <w:iCs/>
          <w:lang/>
        </w:rPr>
        <w:t>Хришћански пост на Западу и Истоку</w:t>
      </w:r>
      <w:r w:rsidRPr="00706912">
        <w:rPr>
          <w:lang/>
        </w:rPr>
        <w:t>,</w:t>
      </w:r>
      <w:r w:rsidR="00E048A4">
        <w:rPr>
          <w:lang/>
        </w:rPr>
        <w:t>и</w:t>
      </w:r>
      <w:r>
        <w:rPr>
          <w:lang/>
        </w:rPr>
        <w:t xml:space="preserve"> произнео </w:t>
      </w:r>
      <w:r w:rsidRPr="00706912">
        <w:rPr>
          <w:i/>
          <w:iCs/>
          <w:lang/>
        </w:rPr>
        <w:t>Светосавск</w:t>
      </w:r>
      <w:r>
        <w:rPr>
          <w:i/>
          <w:iCs/>
          <w:lang/>
        </w:rPr>
        <w:t>у</w:t>
      </w:r>
      <w:r w:rsidRPr="00706912">
        <w:rPr>
          <w:i/>
          <w:iCs/>
          <w:lang/>
        </w:rPr>
        <w:t xml:space="preserve"> бесед</w:t>
      </w:r>
      <w:r>
        <w:rPr>
          <w:i/>
          <w:iCs/>
          <w:lang/>
        </w:rPr>
        <w:t>у</w:t>
      </w:r>
      <w:r>
        <w:rPr>
          <w:lang/>
        </w:rPr>
        <w:t xml:space="preserve"> у</w:t>
      </w:r>
      <w:r w:rsidRPr="00706912">
        <w:rPr>
          <w:lang/>
        </w:rPr>
        <w:t xml:space="preserve"> Врањ</w:t>
      </w:r>
      <w:r>
        <w:rPr>
          <w:lang/>
        </w:rPr>
        <w:t>у(</w:t>
      </w:r>
      <w:r w:rsidRPr="00706912">
        <w:rPr>
          <w:lang/>
        </w:rPr>
        <w:t>2022</w:t>
      </w:r>
      <w:r>
        <w:rPr>
          <w:lang/>
        </w:rPr>
        <w:t>). Канд</w:t>
      </w:r>
      <w:r w:rsidR="00962874">
        <w:rPr>
          <w:lang/>
        </w:rPr>
        <w:t>ид</w:t>
      </w:r>
      <w:r>
        <w:rPr>
          <w:lang/>
        </w:rPr>
        <w:t>ат</w:t>
      </w:r>
      <w:r w:rsidR="00962874">
        <w:rPr>
          <w:lang/>
        </w:rPr>
        <w:t>јеучествовао у п</w:t>
      </w:r>
      <w:r w:rsidRPr="00706912">
        <w:rPr>
          <w:lang/>
        </w:rPr>
        <w:t>редстављањ</w:t>
      </w:r>
      <w:r w:rsidR="00962874">
        <w:rPr>
          <w:lang/>
        </w:rPr>
        <w:t>у</w:t>
      </w:r>
      <w:r w:rsidRPr="00706912">
        <w:rPr>
          <w:lang/>
        </w:rPr>
        <w:t xml:space="preserve"> књиг</w:t>
      </w:r>
      <w:r w:rsidR="00962874">
        <w:rPr>
          <w:lang/>
        </w:rPr>
        <w:t>а:</w:t>
      </w:r>
      <w:r w:rsidRPr="00706912">
        <w:rPr>
          <w:lang/>
        </w:rPr>
        <w:t xml:space="preserve"> В. Пузовића, </w:t>
      </w:r>
      <w:r w:rsidR="00962874" w:rsidRPr="00962874">
        <w:rPr>
          <w:i/>
          <w:iCs/>
          <w:lang/>
        </w:rPr>
        <w:t>Путевима српске црквене историје. Научно наслеђе проте Стевана Димитријевића</w:t>
      </w:r>
      <w:r w:rsidR="00962874" w:rsidRPr="00962874">
        <w:rPr>
          <w:lang/>
        </w:rPr>
        <w:t xml:space="preserve">, </w:t>
      </w:r>
      <w:r w:rsidRPr="00706912">
        <w:rPr>
          <w:lang/>
        </w:rPr>
        <w:t xml:space="preserve">Ниш </w:t>
      </w:r>
      <w:r w:rsidR="00962874">
        <w:rPr>
          <w:lang/>
        </w:rPr>
        <w:t>(</w:t>
      </w:r>
      <w:r w:rsidRPr="00706912">
        <w:rPr>
          <w:lang/>
        </w:rPr>
        <w:t>2022</w:t>
      </w:r>
      <w:r w:rsidR="00962874">
        <w:rPr>
          <w:lang/>
        </w:rPr>
        <w:t>),</w:t>
      </w:r>
      <w:r w:rsidRPr="00706912">
        <w:rPr>
          <w:lang/>
        </w:rPr>
        <w:t xml:space="preserve"> Р. Милошевића, </w:t>
      </w:r>
      <w:r w:rsidRPr="00962874">
        <w:rPr>
          <w:i/>
          <w:iCs/>
          <w:lang/>
        </w:rPr>
        <w:t>Псалтир са објашњењима</w:t>
      </w:r>
      <w:r w:rsidRPr="00706912">
        <w:rPr>
          <w:lang/>
        </w:rPr>
        <w:t xml:space="preserve">, Смедерево </w:t>
      </w:r>
      <w:r w:rsidR="00962874">
        <w:rPr>
          <w:lang/>
        </w:rPr>
        <w:t>(</w:t>
      </w:r>
      <w:r w:rsidRPr="00706912">
        <w:rPr>
          <w:lang/>
        </w:rPr>
        <w:t>2022</w:t>
      </w:r>
      <w:r w:rsidR="00962874">
        <w:rPr>
          <w:lang/>
        </w:rPr>
        <w:t>),</w:t>
      </w:r>
      <w:r w:rsidR="00962874" w:rsidRPr="00706912">
        <w:rPr>
          <w:lang/>
        </w:rPr>
        <w:t>О</w:t>
      </w:r>
      <w:r w:rsidR="00962874">
        <w:rPr>
          <w:lang/>
        </w:rPr>
        <w:t xml:space="preserve">. </w:t>
      </w:r>
      <w:r w:rsidR="00962874" w:rsidRPr="00706912">
        <w:rPr>
          <w:lang/>
        </w:rPr>
        <w:t>Јовановић,</w:t>
      </w:r>
      <w:r w:rsidR="00962874">
        <w:rPr>
          <w:i/>
          <w:iCs/>
          <w:lang/>
        </w:rPr>
        <w:t>Тако је говорио отац</w:t>
      </w:r>
      <w:r w:rsidRPr="00962874">
        <w:rPr>
          <w:i/>
          <w:iCs/>
          <w:lang/>
        </w:rPr>
        <w:t xml:space="preserve"> Тадеј</w:t>
      </w:r>
      <w:r w:rsidRPr="00706912">
        <w:rPr>
          <w:lang/>
        </w:rPr>
        <w:t xml:space="preserve">, Београд </w:t>
      </w:r>
      <w:r w:rsidR="00962874">
        <w:rPr>
          <w:lang/>
        </w:rPr>
        <w:t>(</w:t>
      </w:r>
      <w:r w:rsidRPr="00706912">
        <w:rPr>
          <w:lang/>
        </w:rPr>
        <w:t>2025</w:t>
      </w:r>
      <w:r w:rsidR="00962874">
        <w:rPr>
          <w:lang/>
        </w:rPr>
        <w:t>)</w:t>
      </w:r>
      <w:r w:rsidRPr="00706912">
        <w:rPr>
          <w:lang/>
        </w:rPr>
        <w:t>.</w:t>
      </w:r>
      <w:r w:rsidR="00962874">
        <w:rPr>
          <w:lang/>
        </w:rPr>
        <w:t xml:space="preserve"> Кандидат је учествовао </w:t>
      </w:r>
      <w:r w:rsidR="00962874" w:rsidRPr="00962874">
        <w:rPr>
          <w:lang/>
        </w:rPr>
        <w:t>уемисији</w:t>
      </w:r>
      <w:r w:rsidR="00962874" w:rsidRPr="006F5164">
        <w:rPr>
          <w:lang w:val="hr-HR"/>
        </w:rPr>
        <w:t>„</w:t>
      </w:r>
      <w:r w:rsidR="00962874" w:rsidRPr="00962874">
        <w:rPr>
          <w:lang/>
        </w:rPr>
        <w:t>БогословљеуСрба</w:t>
      </w:r>
      <w:r w:rsidR="00962874" w:rsidRPr="006F5164">
        <w:rPr>
          <w:lang w:val="hr-HR"/>
        </w:rPr>
        <w:t xml:space="preserve">“, </w:t>
      </w:r>
      <w:r w:rsidR="00962874" w:rsidRPr="00962874">
        <w:rPr>
          <w:lang/>
        </w:rPr>
        <w:t>аутораиводитељаМилетаСуботића</w:t>
      </w:r>
      <w:r w:rsidR="00962874" w:rsidRPr="006F5164">
        <w:rPr>
          <w:lang w:val="hr-HR"/>
        </w:rPr>
        <w:t xml:space="preserve">, </w:t>
      </w:r>
      <w:r w:rsidR="00962874" w:rsidRPr="00962874">
        <w:rPr>
          <w:lang/>
        </w:rPr>
        <w:t>емитованојнаТелевизији</w:t>
      </w:r>
      <w:r w:rsidR="00962874" w:rsidRPr="00962874">
        <w:rPr>
          <w:i/>
          <w:iCs/>
          <w:lang/>
        </w:rPr>
        <w:t>Храм</w:t>
      </w:r>
      <w:r w:rsidR="00962874" w:rsidRPr="006F5164">
        <w:rPr>
          <w:lang w:val="hr-HR"/>
        </w:rPr>
        <w:t xml:space="preserve"> (2022)</w:t>
      </w:r>
      <w:r w:rsidR="00962874">
        <w:rPr>
          <w:lang/>
        </w:rPr>
        <w:t>.</w:t>
      </w:r>
    </w:p>
    <w:p w:rsidR="0064398D" w:rsidRPr="00962874" w:rsidRDefault="00962874" w:rsidP="0064398D">
      <w:pPr>
        <w:ind w:firstLine="720"/>
        <w:jc w:val="both"/>
        <w:rPr>
          <w:lang/>
        </w:rPr>
      </w:pPr>
      <w:r w:rsidRPr="00962874">
        <w:rPr>
          <w:lang/>
        </w:rPr>
        <w:t>Од избора у звање ванредног професора, кандидат је био стручни рецензент радова више научних часописа (</w:t>
      </w:r>
      <w:r w:rsidRPr="00962874">
        <w:rPr>
          <w:i/>
          <w:iCs/>
          <w:lang/>
        </w:rPr>
        <w:t>Богословље</w:t>
      </w:r>
      <w:r w:rsidRPr="00962874">
        <w:rPr>
          <w:lang/>
        </w:rPr>
        <w:t xml:space="preserve">, </w:t>
      </w:r>
      <w:r w:rsidRPr="00962874">
        <w:rPr>
          <w:i/>
          <w:iCs/>
          <w:lang/>
        </w:rPr>
        <w:t>Теолошки погледи</w:t>
      </w:r>
      <w:r w:rsidRPr="00962874">
        <w:rPr>
          <w:lang/>
        </w:rPr>
        <w:t xml:space="preserve">, </w:t>
      </w:r>
      <w:r w:rsidRPr="00962874">
        <w:rPr>
          <w:i/>
          <w:iCs/>
          <w:lang/>
        </w:rPr>
        <w:t>Црквене студије</w:t>
      </w:r>
      <w:r>
        <w:rPr>
          <w:lang/>
        </w:rPr>
        <w:t xml:space="preserve">, </w:t>
      </w:r>
      <w:r w:rsidRPr="00962874">
        <w:rPr>
          <w:i/>
          <w:iCs/>
        </w:rPr>
        <w:t>Bogoslovnivestnik</w:t>
      </w:r>
      <w:r w:rsidRPr="00962874">
        <w:rPr>
          <w:lang/>
        </w:rPr>
        <w:t xml:space="preserve">), као и рецензент издања: Зборник радова са Међународног Научног скупа </w:t>
      </w:r>
      <w:r w:rsidRPr="002E4078">
        <w:rPr>
          <w:i/>
          <w:iCs/>
          <w:lang/>
        </w:rPr>
        <w:t>Краљ Милутин и доба Палеолога: Историја, књижевност, културно наслеђе</w:t>
      </w:r>
      <w:r w:rsidR="002E4078">
        <w:rPr>
          <w:lang/>
        </w:rPr>
        <w:t>,</w:t>
      </w:r>
      <w:r w:rsidRPr="00962874">
        <w:rPr>
          <w:lang/>
        </w:rPr>
        <w:t xml:space="preserve"> који је са благословом Светог Архијерејског Синода СПЦ, а поводом 700 година од упокојења Светог српског краља Стефана Уроша II Милутина (1282˗1321),Каленић, </w:t>
      </w:r>
      <w:r>
        <w:rPr>
          <w:lang/>
        </w:rPr>
        <w:t xml:space="preserve">Крагујевац </w:t>
      </w:r>
      <w:r w:rsidRPr="00962874">
        <w:rPr>
          <w:lang/>
        </w:rPr>
        <w:t>2023</w:t>
      </w:r>
      <w:r w:rsidR="0064398D">
        <w:rPr>
          <w:lang/>
        </w:rPr>
        <w:t>, и</w:t>
      </w:r>
      <w:r w:rsidRPr="00962874">
        <w:rPr>
          <w:lang/>
        </w:rPr>
        <w:t xml:space="preserve"> Милошевић, Радомир, </w:t>
      </w:r>
      <w:r w:rsidRPr="0064398D">
        <w:rPr>
          <w:i/>
          <w:iCs/>
          <w:lang/>
        </w:rPr>
        <w:t>Свети Срби – историјска читанка</w:t>
      </w:r>
      <w:r w:rsidRPr="00962874">
        <w:rPr>
          <w:lang/>
        </w:rPr>
        <w:t>, Смедерево 2023.</w:t>
      </w:r>
      <w:r w:rsidR="0064398D">
        <w:rPr>
          <w:lang/>
        </w:rPr>
        <w:t xml:space="preserve"> Кандидат је написао предговор за књигу</w:t>
      </w:r>
      <w:r w:rsidR="0064398D" w:rsidRPr="0064398D">
        <w:rPr>
          <w:i/>
          <w:iCs/>
          <w:lang/>
        </w:rPr>
        <w:t>Стражите и бдите</w:t>
      </w:r>
      <w:r w:rsidR="0064398D" w:rsidRPr="0064398D">
        <w:rPr>
          <w:lang/>
        </w:rPr>
        <w:t>… Беседе, разговори, чланци протојереја-ставрофора Хаџи-Небојше Стојадиновића</w:t>
      </w:r>
      <w:r w:rsidR="0064398D">
        <w:rPr>
          <w:lang/>
        </w:rPr>
        <w:t xml:space="preserve">, Врање </w:t>
      </w:r>
      <w:r w:rsidR="0064398D" w:rsidRPr="0064398D">
        <w:rPr>
          <w:lang/>
        </w:rPr>
        <w:t>202</w:t>
      </w:r>
      <w:r w:rsidR="0064398D">
        <w:rPr>
          <w:lang/>
        </w:rPr>
        <w:t>5.</w:t>
      </w:r>
    </w:p>
    <w:p w:rsidR="00962874" w:rsidRDefault="00962874" w:rsidP="00962874">
      <w:pPr>
        <w:jc w:val="both"/>
        <w:rPr>
          <w:lang/>
        </w:rPr>
      </w:pPr>
    </w:p>
    <w:p w:rsidR="0064398D" w:rsidRDefault="0064398D" w:rsidP="00962874">
      <w:pPr>
        <w:jc w:val="both"/>
        <w:rPr>
          <w:lang/>
        </w:rPr>
      </w:pPr>
    </w:p>
    <w:p w:rsidR="0064398D" w:rsidRPr="006F5164" w:rsidRDefault="0064398D" w:rsidP="0064398D">
      <w:pPr>
        <w:spacing w:line="276" w:lineRule="auto"/>
        <w:jc w:val="center"/>
        <w:rPr>
          <w:b/>
          <w:bCs/>
          <w:lang w:val="hr-HR"/>
        </w:rPr>
      </w:pPr>
      <w:r w:rsidRPr="006F5164">
        <w:rPr>
          <w:b/>
          <w:bCs/>
          <w:lang w:val="hr-HR"/>
        </w:rPr>
        <w:t xml:space="preserve">4.3. </w:t>
      </w:r>
      <w:r w:rsidRPr="0064398D">
        <w:rPr>
          <w:b/>
          <w:bCs/>
          <w:lang/>
        </w:rPr>
        <w:t>Сарадњасадругимвисокошколским</w:t>
      </w:r>
      <w:r w:rsidRPr="006F5164">
        <w:rPr>
          <w:b/>
          <w:bCs/>
          <w:lang w:val="hr-HR"/>
        </w:rPr>
        <w:t xml:space="preserve">, </w:t>
      </w:r>
      <w:r w:rsidRPr="0064398D">
        <w:rPr>
          <w:b/>
          <w:bCs/>
          <w:lang/>
        </w:rPr>
        <w:t>научноистраживачкимустановама</w:t>
      </w:r>
      <w:r w:rsidRPr="006F5164">
        <w:rPr>
          <w:b/>
          <w:bCs/>
          <w:lang w:val="hr-HR"/>
        </w:rPr>
        <w:t xml:space="preserve">, </w:t>
      </w:r>
      <w:r w:rsidRPr="0064398D">
        <w:rPr>
          <w:b/>
          <w:bCs/>
          <w:lang/>
        </w:rPr>
        <w:t>односноустановамакултуреилиуметностиуземљиииностранству</w:t>
      </w:r>
    </w:p>
    <w:p w:rsidR="00962874" w:rsidRDefault="00962874" w:rsidP="00962874">
      <w:pPr>
        <w:jc w:val="both"/>
        <w:rPr>
          <w:lang w:val="hr-HR"/>
        </w:rPr>
      </w:pPr>
    </w:p>
    <w:p w:rsidR="004422AA" w:rsidRDefault="0064398D" w:rsidP="0064398D">
      <w:pPr>
        <w:ind w:firstLine="720"/>
        <w:jc w:val="both"/>
        <w:rPr>
          <w:lang/>
        </w:rPr>
      </w:pPr>
      <w:r>
        <w:rPr>
          <w:lang/>
        </w:rPr>
        <w:lastRenderedPageBreak/>
        <w:t xml:space="preserve">4.3.1. </w:t>
      </w:r>
      <w:r w:rsidR="004422AA">
        <w:rPr>
          <w:lang/>
        </w:rPr>
        <w:t>У оквиру сарадње са другим установама у иностранству, к</w:t>
      </w:r>
      <w:r>
        <w:rPr>
          <w:lang/>
        </w:rPr>
        <w:t xml:space="preserve">андидат је учествовао у </w:t>
      </w:r>
      <w:r w:rsidR="00E048A4">
        <w:rPr>
          <w:lang/>
        </w:rPr>
        <w:t xml:space="preserve">међународној </w:t>
      </w:r>
      <w:r>
        <w:rPr>
          <w:lang/>
        </w:rPr>
        <w:t>научно</w:t>
      </w:r>
      <w:r w:rsidR="00E048A4">
        <w:rPr>
          <w:lang/>
        </w:rPr>
        <w:t>јс</w:t>
      </w:r>
      <w:r w:rsidR="002E4078">
        <w:rPr>
          <w:lang/>
        </w:rPr>
        <w:t>а</w:t>
      </w:r>
      <w:r w:rsidR="00E048A4">
        <w:rPr>
          <w:lang/>
        </w:rPr>
        <w:t>радњи</w:t>
      </w:r>
      <w:r>
        <w:rPr>
          <w:lang/>
        </w:rPr>
        <w:t xml:space="preserve"> кој</w:t>
      </w:r>
      <w:r w:rsidR="00E048A4">
        <w:rPr>
          <w:lang/>
        </w:rPr>
        <w:t>а</w:t>
      </w:r>
      <w:r>
        <w:rPr>
          <w:lang/>
        </w:rPr>
        <w:t xml:space="preserve"> је изнедри</w:t>
      </w:r>
      <w:r w:rsidR="00E048A4">
        <w:rPr>
          <w:lang/>
        </w:rPr>
        <w:t>ла</w:t>
      </w:r>
      <w:r>
        <w:rPr>
          <w:lang/>
        </w:rPr>
        <w:t xml:space="preserve"> публикацију </w:t>
      </w:r>
      <w:r w:rsidRPr="0064398D">
        <w:rPr>
          <w:i/>
          <w:iCs/>
          <w:lang/>
        </w:rPr>
        <w:t>Serbia and the Church of England</w:t>
      </w:r>
      <w:r w:rsidRPr="0064398D">
        <w:rPr>
          <w:lang/>
        </w:rPr>
        <w:t>, eds. Mark D. Chapman, Bogdan Lubardic, Palgrave Macmillan 2022</w:t>
      </w:r>
      <w:r w:rsidR="004422AA">
        <w:rPr>
          <w:lang/>
        </w:rPr>
        <w:t>,и</w:t>
      </w:r>
      <w:r>
        <w:rPr>
          <w:lang/>
        </w:rPr>
        <w:t xml:space="preserve"> дао допринос оригиналним научним радом </w:t>
      </w:r>
      <w:r w:rsidRPr="0064398D">
        <w:rPr>
          <w:lang/>
        </w:rPr>
        <w:t>“The Role of Pavle Popović in the Development of Anglo-Serbian Relations (1916-1933)</w:t>
      </w:r>
      <w:r w:rsidR="002E4078">
        <w:rPr>
          <w:lang/>
        </w:rPr>
        <w:t>,</w:t>
      </w:r>
      <w:r w:rsidRPr="0064398D">
        <w:rPr>
          <w:lang/>
        </w:rPr>
        <w:t xml:space="preserve">” 181-202. </w:t>
      </w:r>
    </w:p>
    <w:p w:rsidR="0064398D" w:rsidRDefault="004422AA" w:rsidP="0064398D">
      <w:pPr>
        <w:ind w:firstLine="720"/>
        <w:jc w:val="both"/>
        <w:rPr>
          <w:lang/>
        </w:rPr>
      </w:pPr>
      <w:r>
        <w:rPr>
          <w:lang/>
        </w:rPr>
        <w:t>Овом студијом аутор промовише Универзитет у Београду и на најбољи могући начин говори о интелектуалним и међууниверзитетским везама између Универзитета у Београду и Оксфордског универзитета у периоду између два светска рата.</w:t>
      </w:r>
    </w:p>
    <w:p w:rsidR="004422AA" w:rsidRDefault="004422AA" w:rsidP="0064398D">
      <w:pPr>
        <w:ind w:firstLine="720"/>
        <w:jc w:val="both"/>
        <w:rPr>
          <w:lang/>
        </w:rPr>
      </w:pPr>
      <w:r>
        <w:rPr>
          <w:lang/>
        </w:rPr>
        <w:t xml:space="preserve">Кандидат учествује и у писању </w:t>
      </w:r>
      <w:r w:rsidRPr="004422AA">
        <w:rPr>
          <w:i/>
          <w:iCs/>
          <w:lang/>
        </w:rPr>
        <w:t>Oxford Dictionary of the Christian Church</w:t>
      </w:r>
      <w:r>
        <w:rPr>
          <w:lang/>
        </w:rPr>
        <w:t xml:space="preserve"> и одредницом </w:t>
      </w:r>
      <w:r w:rsidRPr="004422AA">
        <w:rPr>
          <w:lang/>
        </w:rPr>
        <w:t xml:space="preserve">“Montenegro, Christianity in”, </w:t>
      </w:r>
      <w:r>
        <w:rPr>
          <w:lang/>
        </w:rPr>
        <w:t>даје допринос овом важном светском издању чији је уредник Ендрју Лаут(</w:t>
      </w:r>
      <w:r w:rsidRPr="004422AA">
        <w:rPr>
          <w:lang/>
        </w:rPr>
        <w:t>2022</w:t>
      </w:r>
      <w:r>
        <w:rPr>
          <w:lang/>
        </w:rPr>
        <w:t>).</w:t>
      </w:r>
    </w:p>
    <w:p w:rsidR="0064398D" w:rsidRDefault="0064398D" w:rsidP="0064398D">
      <w:pPr>
        <w:jc w:val="both"/>
        <w:rPr>
          <w:lang/>
        </w:rPr>
      </w:pPr>
    </w:p>
    <w:p w:rsidR="002E4078" w:rsidRDefault="002E4078" w:rsidP="0064398D">
      <w:pPr>
        <w:jc w:val="both"/>
        <w:rPr>
          <w:lang/>
        </w:rPr>
      </w:pPr>
    </w:p>
    <w:p w:rsidR="002E4078" w:rsidRDefault="002E4078" w:rsidP="0064398D">
      <w:pPr>
        <w:jc w:val="both"/>
        <w:rPr>
          <w:lang/>
        </w:rPr>
      </w:pPr>
    </w:p>
    <w:p w:rsidR="0064398D" w:rsidRPr="006F5164" w:rsidRDefault="0064398D" w:rsidP="0064398D">
      <w:pPr>
        <w:spacing w:line="276" w:lineRule="auto"/>
        <w:jc w:val="center"/>
        <w:rPr>
          <w:b/>
          <w:lang w:val="hr-HR"/>
        </w:rPr>
      </w:pPr>
      <w:r w:rsidRPr="006F5164">
        <w:rPr>
          <w:b/>
          <w:lang w:val="hr-HR"/>
        </w:rPr>
        <w:t xml:space="preserve">6. </w:t>
      </w:r>
      <w:r w:rsidRPr="0064398D">
        <w:rPr>
          <w:b/>
          <w:lang/>
        </w:rPr>
        <w:t>МИШЉЕЊЕИПРЕДЛОГКОМИСИЈЕ</w:t>
      </w:r>
    </w:p>
    <w:p w:rsidR="0064398D" w:rsidRPr="006F5164" w:rsidRDefault="0064398D" w:rsidP="0064398D">
      <w:pPr>
        <w:spacing w:line="276" w:lineRule="auto"/>
        <w:ind w:left="720"/>
        <w:rPr>
          <w:lang w:val="hr-HR"/>
        </w:rPr>
      </w:pPr>
    </w:p>
    <w:p w:rsidR="0064398D" w:rsidRPr="006F5164" w:rsidRDefault="0064398D" w:rsidP="00E048A4">
      <w:pPr>
        <w:ind w:firstLine="720"/>
        <w:jc w:val="both"/>
        <w:rPr>
          <w:lang w:val="hr-HR"/>
        </w:rPr>
      </w:pPr>
      <w:r w:rsidRPr="0064398D">
        <w:rPr>
          <w:lang/>
        </w:rPr>
        <w:t>Сагледавајућисверелевантнесегментедосадашњеделатностидр</w:t>
      </w:r>
      <w:r w:rsidR="00D70F3B">
        <w:rPr>
          <w:lang/>
        </w:rPr>
        <w:t>Ивице Чаировића</w:t>
      </w:r>
      <w:r w:rsidRPr="006F5164">
        <w:rPr>
          <w:lang w:val="hr-HR"/>
        </w:rPr>
        <w:t>(</w:t>
      </w:r>
      <w:r w:rsidRPr="0064398D">
        <w:rPr>
          <w:lang/>
        </w:rPr>
        <w:t>наставно</w:t>
      </w:r>
      <w:r w:rsidRPr="006F5164">
        <w:rPr>
          <w:lang w:val="hr-HR"/>
        </w:rPr>
        <w:t>-</w:t>
      </w:r>
      <w:r w:rsidRPr="0064398D">
        <w:rPr>
          <w:lang/>
        </w:rPr>
        <w:t>педагошкирад</w:t>
      </w:r>
      <w:r w:rsidRPr="006F5164">
        <w:rPr>
          <w:lang w:val="hr-HR"/>
        </w:rPr>
        <w:t xml:space="preserve">, </w:t>
      </w:r>
      <w:r w:rsidRPr="0064398D">
        <w:rPr>
          <w:lang/>
        </w:rPr>
        <w:t>научно</w:t>
      </w:r>
      <w:r w:rsidRPr="006F5164">
        <w:rPr>
          <w:lang w:val="hr-HR"/>
        </w:rPr>
        <w:t>-</w:t>
      </w:r>
      <w:r w:rsidRPr="0064398D">
        <w:rPr>
          <w:lang/>
        </w:rPr>
        <w:t>истраживачкирадидругерелевантнеактивности</w:t>
      </w:r>
      <w:r w:rsidRPr="006F5164">
        <w:rPr>
          <w:lang w:val="hr-HR"/>
        </w:rPr>
        <w:t xml:space="preserve">) </w:t>
      </w:r>
      <w:r w:rsidRPr="0064398D">
        <w:rPr>
          <w:lang/>
        </w:rPr>
        <w:t>Комисијаконстатуједасерадиокандидатукојиформално</w:t>
      </w:r>
      <w:r w:rsidRPr="006F5164">
        <w:rPr>
          <w:lang w:val="hr-HR"/>
        </w:rPr>
        <w:t>-</w:t>
      </w:r>
      <w:r w:rsidRPr="0064398D">
        <w:rPr>
          <w:lang/>
        </w:rPr>
        <w:t>правноисуштинскииспуњавасвекритеријумезаизборузвањередовногпрофесора</w:t>
      </w:r>
      <w:r w:rsidR="00D70F3B" w:rsidRPr="00993D6A">
        <w:rPr>
          <w:bCs/>
          <w:lang w:val="ru-RU"/>
        </w:rPr>
        <w:t>за ужу научну област</w:t>
      </w:r>
      <w:r w:rsidR="00D70F3B" w:rsidRPr="00323042">
        <w:rPr>
          <w:i/>
          <w:iCs/>
          <w:lang/>
        </w:rPr>
        <w:t>Историја Цркве</w:t>
      </w:r>
      <w:r w:rsidR="00D70F3B" w:rsidRPr="00323042">
        <w:rPr>
          <w:lang/>
        </w:rPr>
        <w:t xml:space="preserve">, тежиште истраживања </w:t>
      </w:r>
      <w:r w:rsidR="00D70F3B" w:rsidRPr="00323042">
        <w:rPr>
          <w:i/>
          <w:iCs/>
          <w:lang/>
        </w:rPr>
        <w:t>Општа историја Цркве</w:t>
      </w:r>
      <w:r w:rsidRPr="006F5164">
        <w:rPr>
          <w:lang w:val="hr-HR"/>
        </w:rPr>
        <w:t xml:space="preserve">, </w:t>
      </w:r>
      <w:r w:rsidRPr="0064398D">
        <w:rPr>
          <w:lang/>
        </w:rPr>
        <w:t>наПравославномбогословскомфакултетуУниверзитетауБеограду</w:t>
      </w:r>
      <w:r w:rsidRPr="006F5164">
        <w:rPr>
          <w:lang w:val="hr-HR"/>
        </w:rPr>
        <w:t xml:space="preserve">, </w:t>
      </w:r>
      <w:r w:rsidRPr="0064398D">
        <w:rPr>
          <w:lang/>
        </w:rPr>
        <w:t>сапунимраднимвременом</w:t>
      </w:r>
      <w:r w:rsidRPr="006F5164">
        <w:rPr>
          <w:lang w:val="hr-HR"/>
        </w:rPr>
        <w:t xml:space="preserve">. </w:t>
      </w:r>
      <w:r w:rsidRPr="00B039FB">
        <w:rPr>
          <w:lang w:val="ru-RU"/>
        </w:rPr>
        <w:t>Кандидатимавишегодишњеискуствоунаставно</w:t>
      </w:r>
      <w:r w:rsidRPr="006F5164">
        <w:rPr>
          <w:lang w:val="hr-HR"/>
        </w:rPr>
        <w:t>-</w:t>
      </w:r>
      <w:r w:rsidRPr="00B039FB">
        <w:rPr>
          <w:lang w:val="ru-RU"/>
        </w:rPr>
        <w:t>педагошкомрадунаПравославномбогословскомфакултету</w:t>
      </w:r>
      <w:r w:rsidRPr="006F5164">
        <w:rPr>
          <w:lang w:val="hr-HR"/>
        </w:rPr>
        <w:t xml:space="preserve">, </w:t>
      </w:r>
      <w:r w:rsidRPr="00B039FB">
        <w:rPr>
          <w:lang w:val="ru-RU"/>
        </w:rPr>
        <w:t>уоквирукојегје</w:t>
      </w:r>
      <w:r w:rsidR="00D70F3B">
        <w:rPr>
          <w:lang/>
        </w:rPr>
        <w:t>реализовао силбусе</w:t>
      </w:r>
      <w:r w:rsidRPr="00B039FB">
        <w:rPr>
          <w:lang w:val="ru-RU"/>
        </w:rPr>
        <w:t>наГрупиза</w:t>
      </w:r>
      <w:r w:rsidR="00D70F3B">
        <w:rPr>
          <w:lang/>
        </w:rPr>
        <w:t>историју Цркве</w:t>
      </w:r>
      <w:r w:rsidRPr="006F5164">
        <w:rPr>
          <w:lang w:val="hr-HR"/>
        </w:rPr>
        <w:t xml:space="preserve">, </w:t>
      </w:r>
      <w:r w:rsidRPr="00B039FB">
        <w:rPr>
          <w:lang w:val="ru-RU"/>
        </w:rPr>
        <w:t>насватринивоастудија</w:t>
      </w:r>
      <w:r w:rsidRPr="006F5164">
        <w:rPr>
          <w:lang w:val="hr-HR"/>
        </w:rPr>
        <w:t xml:space="preserve"> (</w:t>
      </w:r>
      <w:r w:rsidRPr="00B039FB">
        <w:rPr>
          <w:lang w:val="ru-RU"/>
        </w:rPr>
        <w:t>основне</w:t>
      </w:r>
      <w:r w:rsidRPr="006F5164">
        <w:rPr>
          <w:lang w:val="hr-HR"/>
        </w:rPr>
        <w:t xml:space="preserve">, </w:t>
      </w:r>
      <w:r w:rsidRPr="00B039FB">
        <w:rPr>
          <w:lang w:val="ru-RU"/>
        </w:rPr>
        <w:t>мастеридокторске</w:t>
      </w:r>
      <w:r w:rsidRPr="006F5164">
        <w:rPr>
          <w:lang w:val="hr-HR"/>
        </w:rPr>
        <w:t xml:space="preserve">). </w:t>
      </w:r>
      <w:r w:rsidRPr="00B039FB">
        <w:rPr>
          <w:lang w:val="ru-RU"/>
        </w:rPr>
        <w:t>Токомпоследњегизборногпериодаимаојеконстантновисокеоцененаставно</w:t>
      </w:r>
      <w:r w:rsidRPr="006F5164">
        <w:rPr>
          <w:lang w:val="hr-HR"/>
        </w:rPr>
        <w:t>-</w:t>
      </w:r>
      <w:r w:rsidRPr="00B039FB">
        <w:rPr>
          <w:lang w:val="ru-RU"/>
        </w:rPr>
        <w:t>педагошкоградаисказанеустудентскиманкетама</w:t>
      </w:r>
      <w:r w:rsidRPr="006F5164">
        <w:rPr>
          <w:lang w:val="hr-HR"/>
        </w:rPr>
        <w:t xml:space="preserve">. </w:t>
      </w:r>
      <w:r w:rsidRPr="00B039FB">
        <w:rPr>
          <w:lang w:val="ru-RU"/>
        </w:rPr>
        <w:t>Биојементор</w:t>
      </w:r>
      <w:r w:rsidR="00E048A4">
        <w:rPr>
          <w:lang/>
        </w:rPr>
        <w:t>7</w:t>
      </w:r>
      <w:r w:rsidRPr="00B039FB">
        <w:rPr>
          <w:lang w:val="ru-RU"/>
        </w:rPr>
        <w:t>завршнихрадованамастер</w:t>
      </w:r>
      <w:r w:rsidR="002E4078">
        <w:rPr>
          <w:lang/>
        </w:rPr>
        <w:t xml:space="preserve">,и 1 на докторским </w:t>
      </w:r>
      <w:r w:rsidRPr="00B039FB">
        <w:rPr>
          <w:lang w:val="ru-RU"/>
        </w:rPr>
        <w:t>академскимстудијама</w:t>
      </w:r>
      <w:r w:rsidRPr="006F5164">
        <w:rPr>
          <w:lang w:val="hr-HR"/>
        </w:rPr>
        <w:t xml:space="preserve">, </w:t>
      </w:r>
      <w:r w:rsidRPr="00B039FB">
        <w:rPr>
          <w:lang w:val="ru-RU"/>
        </w:rPr>
        <w:t>каои</w:t>
      </w:r>
      <w:r w:rsidR="004B5FB9">
        <w:rPr>
          <w:lang/>
        </w:rPr>
        <w:t xml:space="preserve"> члан5</w:t>
      </w:r>
      <w:r w:rsidRPr="00B039FB">
        <w:rPr>
          <w:lang w:val="ru-RU"/>
        </w:rPr>
        <w:t>комисијазапреглед</w:t>
      </w:r>
      <w:r w:rsidRPr="006F5164">
        <w:rPr>
          <w:lang w:val="hr-HR"/>
        </w:rPr>
        <w:t xml:space="preserve">, </w:t>
      </w:r>
      <w:r w:rsidRPr="00B039FB">
        <w:rPr>
          <w:lang w:val="ru-RU"/>
        </w:rPr>
        <w:t>оценуиодбранудокторскедисертације</w:t>
      </w:r>
      <w:r w:rsidRPr="006F5164">
        <w:rPr>
          <w:lang w:val="hr-HR"/>
        </w:rPr>
        <w:t xml:space="preserve">. </w:t>
      </w:r>
    </w:p>
    <w:p w:rsidR="0064398D" w:rsidRPr="006F5164" w:rsidRDefault="0064398D" w:rsidP="00E048A4">
      <w:pPr>
        <w:ind w:firstLine="720"/>
        <w:jc w:val="both"/>
        <w:rPr>
          <w:lang w:val="hr-HR"/>
        </w:rPr>
      </w:pPr>
      <w:r w:rsidRPr="00B039FB">
        <w:rPr>
          <w:lang w:val="ru-RU"/>
        </w:rPr>
        <w:t>Унаучноистраживачкомпогледу</w:t>
      </w:r>
      <w:r w:rsidRPr="006F5164">
        <w:rPr>
          <w:lang w:val="hr-HR"/>
        </w:rPr>
        <w:t xml:space="preserve">, </w:t>
      </w:r>
      <w:r w:rsidRPr="00B039FB">
        <w:rPr>
          <w:lang w:val="ru-RU"/>
        </w:rPr>
        <w:t>проф</w:t>
      </w:r>
      <w:r w:rsidR="00E048A4">
        <w:rPr>
          <w:lang/>
        </w:rPr>
        <w:t>.</w:t>
      </w:r>
      <w:r w:rsidRPr="00B039FB">
        <w:rPr>
          <w:lang w:val="ru-RU"/>
        </w:rPr>
        <w:t>др</w:t>
      </w:r>
      <w:r w:rsidR="004B5FB9">
        <w:rPr>
          <w:lang/>
        </w:rPr>
        <w:t>Ивица Чаировић својим радовима и ангажовањем</w:t>
      </w:r>
      <w:r w:rsidRPr="00B039FB">
        <w:rPr>
          <w:lang w:val="ru-RU"/>
        </w:rPr>
        <w:t>показује</w:t>
      </w:r>
      <w:r w:rsidR="00E048A4">
        <w:rPr>
          <w:lang/>
        </w:rPr>
        <w:t xml:space="preserve">се </w:t>
      </w:r>
      <w:r w:rsidRPr="00B039FB">
        <w:rPr>
          <w:lang w:val="ru-RU"/>
        </w:rPr>
        <w:t>као</w:t>
      </w:r>
      <w:r w:rsidR="004B5FB9">
        <w:rPr>
          <w:lang/>
        </w:rPr>
        <w:t>одличан</w:t>
      </w:r>
      <w:r w:rsidRPr="00B039FB">
        <w:rPr>
          <w:lang w:val="ru-RU"/>
        </w:rPr>
        <w:t>кандидат</w:t>
      </w:r>
      <w:r w:rsidRPr="006F5164">
        <w:rPr>
          <w:lang w:val="hr-HR"/>
        </w:rPr>
        <w:t xml:space="preserve">, </w:t>
      </w:r>
      <w:r w:rsidRPr="00B039FB">
        <w:rPr>
          <w:lang w:val="ru-RU"/>
        </w:rPr>
        <w:t>чијинаучнирадупретходномизборномпериоду</w:t>
      </w:r>
      <w:r w:rsidR="004B5FB9">
        <w:rPr>
          <w:lang/>
        </w:rPr>
        <w:t xml:space="preserve">, а </w:t>
      </w:r>
      <w:r w:rsidRPr="00B039FB">
        <w:rPr>
          <w:lang w:val="ru-RU"/>
        </w:rPr>
        <w:t>ипретога</w:t>
      </w:r>
      <w:r w:rsidR="004B5FB9">
        <w:rPr>
          <w:lang/>
        </w:rPr>
        <w:t>,</w:t>
      </w:r>
      <w:r w:rsidRPr="00B039FB">
        <w:rPr>
          <w:lang w:val="ru-RU"/>
        </w:rPr>
        <w:t>несамодаиспуњава</w:t>
      </w:r>
      <w:r w:rsidRPr="006F5164">
        <w:rPr>
          <w:lang w:val="hr-HR"/>
        </w:rPr>
        <w:t xml:space="preserve">, </w:t>
      </w:r>
      <w:r w:rsidRPr="00B039FB">
        <w:rPr>
          <w:lang w:val="ru-RU"/>
        </w:rPr>
        <w:t>већипревазилазиусловезаизборузвањередовногпрофесора</w:t>
      </w:r>
      <w:r w:rsidRPr="006F5164">
        <w:rPr>
          <w:lang w:val="hr-HR"/>
        </w:rPr>
        <w:t xml:space="preserve">. </w:t>
      </w:r>
      <w:r w:rsidRPr="00B039FB">
        <w:rPr>
          <w:lang w:val="ru-RU"/>
        </w:rPr>
        <w:t>Оњеговомзначајномдоприносу</w:t>
      </w:r>
      <w:r w:rsidR="00E048A4">
        <w:rPr>
          <w:lang/>
        </w:rPr>
        <w:t>историјско-</w:t>
      </w:r>
      <w:r w:rsidRPr="00B039FB">
        <w:rPr>
          <w:lang w:val="ru-RU"/>
        </w:rPr>
        <w:t>теолошкојмислисведочерезултатиурелевантнимпубликацијама</w:t>
      </w:r>
      <w:r w:rsidRPr="006F5164">
        <w:rPr>
          <w:lang w:val="hr-HR"/>
        </w:rPr>
        <w:t xml:space="preserve">, </w:t>
      </w:r>
      <w:r w:rsidRPr="00B039FB">
        <w:rPr>
          <w:lang w:val="ru-RU"/>
        </w:rPr>
        <w:t>учешћанадомаћимимеђународнимскуповимаисарадњасаугледниминституцијамауземљиииностранству</w:t>
      </w:r>
      <w:r w:rsidRPr="006F5164">
        <w:rPr>
          <w:lang w:val="hr-HR"/>
        </w:rPr>
        <w:t xml:space="preserve">. </w:t>
      </w:r>
      <w:r w:rsidRPr="00B039FB">
        <w:rPr>
          <w:lang w:val="ru-RU"/>
        </w:rPr>
        <w:t>Пореднаучнихдостигнућа</w:t>
      </w:r>
      <w:r w:rsidRPr="006F5164">
        <w:rPr>
          <w:lang w:val="hr-HR"/>
        </w:rPr>
        <w:t xml:space="preserve">, </w:t>
      </w:r>
      <w:r w:rsidR="004B5FB9">
        <w:rPr>
          <w:lang/>
        </w:rPr>
        <w:t>кандидат</w:t>
      </w:r>
      <w:r w:rsidRPr="00B039FB">
        <w:rPr>
          <w:lang w:val="ru-RU"/>
        </w:rPr>
        <w:t>показујеизузетнупосвећеностпедагошкомраду</w:t>
      </w:r>
      <w:r w:rsidRPr="006F5164">
        <w:rPr>
          <w:lang w:val="hr-HR"/>
        </w:rPr>
        <w:t xml:space="preserve">, </w:t>
      </w:r>
      <w:r w:rsidRPr="00B039FB">
        <w:rPr>
          <w:lang w:val="ru-RU"/>
        </w:rPr>
        <w:t>штосеогледаупреданомангажовањунаразвојуакадемскихспособностистудената</w:t>
      </w:r>
      <w:r w:rsidR="004B5FB9">
        <w:rPr>
          <w:lang/>
        </w:rPr>
        <w:t xml:space="preserve"> и научном подмлатку</w:t>
      </w:r>
      <w:r w:rsidRPr="006F5164">
        <w:rPr>
          <w:lang w:val="hr-HR"/>
        </w:rPr>
        <w:t xml:space="preserve">. </w:t>
      </w:r>
      <w:r w:rsidRPr="00B039FB">
        <w:rPr>
          <w:lang w:val="ru-RU"/>
        </w:rPr>
        <w:t>Овапосвећеностобликујебудућегенерације</w:t>
      </w:r>
      <w:r w:rsidR="004B5FB9">
        <w:rPr>
          <w:lang/>
        </w:rPr>
        <w:t>богослова</w:t>
      </w:r>
      <w:r w:rsidRPr="006F5164">
        <w:rPr>
          <w:lang w:val="hr-HR"/>
        </w:rPr>
        <w:t xml:space="preserve">. </w:t>
      </w:r>
      <w:r w:rsidRPr="00B039FB">
        <w:rPr>
          <w:lang w:val="ru-RU"/>
        </w:rPr>
        <w:t>Чињеницадаједоприн</w:t>
      </w:r>
      <w:r w:rsidR="004B5FB9">
        <w:rPr>
          <w:lang/>
        </w:rPr>
        <w:t>ео</w:t>
      </w:r>
      <w:r w:rsidRPr="00B039FB">
        <w:rPr>
          <w:lang w:val="ru-RU"/>
        </w:rPr>
        <w:t>упопуларизацијиматичненаучнеобласти</w:t>
      </w:r>
      <w:r w:rsidR="00E048A4">
        <w:rPr>
          <w:lang/>
        </w:rPr>
        <w:t xml:space="preserve">на Факултету </w:t>
      </w:r>
      <w:r w:rsidRPr="00B039FB">
        <w:rPr>
          <w:lang w:val="ru-RU"/>
        </w:rPr>
        <w:t>говориосталнојпреданостикандидата</w:t>
      </w:r>
      <w:r w:rsidR="004B5FB9">
        <w:rPr>
          <w:lang/>
        </w:rPr>
        <w:t>академском</w:t>
      </w:r>
      <w:r w:rsidRPr="00B039FB">
        <w:rPr>
          <w:lang w:val="ru-RU"/>
        </w:rPr>
        <w:t>развоју</w:t>
      </w:r>
      <w:r w:rsidRPr="006F5164">
        <w:rPr>
          <w:lang w:val="hr-HR"/>
        </w:rPr>
        <w:t xml:space="preserve">. </w:t>
      </w:r>
    </w:p>
    <w:p w:rsidR="00E048A4" w:rsidRDefault="0064398D" w:rsidP="00E048A4">
      <w:pPr>
        <w:ind w:firstLine="720"/>
        <w:jc w:val="both"/>
        <w:rPr>
          <w:lang w:val="hr-HR"/>
        </w:rPr>
      </w:pPr>
      <w:r w:rsidRPr="00B039FB">
        <w:rPr>
          <w:lang w:val="ru-RU"/>
        </w:rPr>
        <w:t>Наосновусвеобухватнепроценеквалификацијаидостигнућакандидата</w:t>
      </w:r>
      <w:r w:rsidRPr="006F5164">
        <w:rPr>
          <w:lang w:val="hr-HR"/>
        </w:rPr>
        <w:t xml:space="preserve">, </w:t>
      </w:r>
      <w:r w:rsidRPr="00B039FB">
        <w:rPr>
          <w:lang w:val="ru-RU"/>
        </w:rPr>
        <w:t>Комисијасазадовољствомподржавакандидатурудр</w:t>
      </w:r>
      <w:r w:rsidR="004B5FB9">
        <w:rPr>
          <w:lang/>
        </w:rPr>
        <w:t>Ивице Чаировића за</w:t>
      </w:r>
      <w:r w:rsidRPr="00B039FB">
        <w:rPr>
          <w:lang w:val="ru-RU"/>
        </w:rPr>
        <w:t>изборузвањередовногпрофесора</w:t>
      </w:r>
      <w:r w:rsidRPr="006F5164">
        <w:rPr>
          <w:lang w:val="hr-HR"/>
        </w:rPr>
        <w:t xml:space="preserve">. </w:t>
      </w:r>
    </w:p>
    <w:p w:rsidR="0064398D" w:rsidRPr="006F5164" w:rsidRDefault="0064398D" w:rsidP="002E4078">
      <w:pPr>
        <w:ind w:firstLine="720"/>
        <w:jc w:val="both"/>
        <w:rPr>
          <w:lang w:val="hr-HR"/>
        </w:rPr>
      </w:pPr>
      <w:r w:rsidRPr="00B039FB">
        <w:rPr>
          <w:lang w:val="ru-RU"/>
        </w:rPr>
        <w:lastRenderedPageBreak/>
        <w:t>ДолепотписаничлановиимајунарочитучастдаИзборномвећуПравославногбогословскогфакултетаУниверзитетауБеоградупрепоручедаусвојипредложениРефератиупутипредлогСтручномвећузадруштвено</w:t>
      </w:r>
      <w:r w:rsidRPr="006F5164">
        <w:rPr>
          <w:lang w:val="hr-HR"/>
        </w:rPr>
        <w:t>-</w:t>
      </w:r>
      <w:r w:rsidRPr="00B039FB">
        <w:rPr>
          <w:lang w:val="ru-RU"/>
        </w:rPr>
        <w:t>хуманистичкенаукеУниверзитетауБеоградузаизбор</w:t>
      </w:r>
      <w:r w:rsidR="004B5FB9" w:rsidRPr="00B039FB">
        <w:rPr>
          <w:lang w:val="ru-RU"/>
        </w:rPr>
        <w:t>др</w:t>
      </w:r>
      <w:r w:rsidR="004B5FB9">
        <w:rPr>
          <w:lang/>
        </w:rPr>
        <w:t xml:space="preserve">Ивице Чаировић </w:t>
      </w:r>
      <w:r w:rsidRPr="00B039FB">
        <w:rPr>
          <w:lang w:val="ru-RU"/>
        </w:rPr>
        <w:t>узвањередовногпрофесора</w:t>
      </w:r>
      <w:r w:rsidR="004B5FB9" w:rsidRPr="00993D6A">
        <w:rPr>
          <w:bCs/>
          <w:lang w:val="ru-RU"/>
        </w:rPr>
        <w:t>за ужу научну област</w:t>
      </w:r>
      <w:r w:rsidR="004B5FB9" w:rsidRPr="00323042">
        <w:rPr>
          <w:i/>
          <w:iCs/>
          <w:lang/>
        </w:rPr>
        <w:t>Историја Цркве</w:t>
      </w:r>
      <w:r w:rsidR="004B5FB9" w:rsidRPr="00323042">
        <w:rPr>
          <w:lang/>
        </w:rPr>
        <w:t xml:space="preserve">, тежиште истраживања </w:t>
      </w:r>
      <w:r w:rsidR="004B5FB9" w:rsidRPr="00323042">
        <w:rPr>
          <w:i/>
          <w:iCs/>
          <w:lang/>
        </w:rPr>
        <w:t>Општа историја Цркве</w:t>
      </w:r>
      <w:r w:rsidRPr="006F5164">
        <w:rPr>
          <w:lang w:val="hr-HR"/>
        </w:rPr>
        <w:t xml:space="preserve">, </w:t>
      </w:r>
      <w:r w:rsidRPr="00B039FB">
        <w:rPr>
          <w:lang w:val="ru-RU"/>
        </w:rPr>
        <w:t>сапунимраднимвременомна</w:t>
      </w:r>
      <w:r w:rsidR="004B5FB9" w:rsidRPr="00B039FB">
        <w:rPr>
          <w:lang w:val="ru-RU"/>
        </w:rPr>
        <w:t>Православно</w:t>
      </w:r>
      <w:r w:rsidR="004B5FB9">
        <w:rPr>
          <w:lang/>
        </w:rPr>
        <w:t>м</w:t>
      </w:r>
      <w:r w:rsidR="004B5FB9" w:rsidRPr="00B039FB">
        <w:rPr>
          <w:lang w:val="ru-RU"/>
        </w:rPr>
        <w:t>богословско</w:t>
      </w:r>
      <w:r w:rsidR="004B5FB9">
        <w:rPr>
          <w:lang/>
        </w:rPr>
        <w:t>м</w:t>
      </w:r>
      <w:r w:rsidR="004B5FB9" w:rsidRPr="00B039FB">
        <w:rPr>
          <w:lang w:val="ru-RU"/>
        </w:rPr>
        <w:t>факултет</w:t>
      </w:r>
      <w:r w:rsidR="004B5FB9">
        <w:rPr>
          <w:lang/>
        </w:rPr>
        <w:t>у</w:t>
      </w:r>
      <w:r w:rsidR="004B5FB9" w:rsidRPr="00B039FB">
        <w:rPr>
          <w:lang w:val="ru-RU"/>
        </w:rPr>
        <w:t>УниверзитетауБеограду</w:t>
      </w:r>
      <w:r w:rsidRPr="006F5164">
        <w:rPr>
          <w:lang w:val="hr-HR"/>
        </w:rPr>
        <w:t>.</w:t>
      </w:r>
    </w:p>
    <w:p w:rsidR="0064398D" w:rsidRPr="006F5164" w:rsidRDefault="0064398D" w:rsidP="00E048A4">
      <w:pPr>
        <w:ind w:firstLine="720"/>
        <w:jc w:val="both"/>
        <w:rPr>
          <w:lang w:val="hr-HR"/>
        </w:rPr>
      </w:pPr>
    </w:p>
    <w:p w:rsidR="0064398D" w:rsidRPr="006F5164" w:rsidRDefault="0064398D" w:rsidP="00E048A4">
      <w:pPr>
        <w:ind w:firstLine="720"/>
        <w:jc w:val="both"/>
        <w:rPr>
          <w:lang w:val="hr-HR"/>
        </w:rPr>
      </w:pPr>
    </w:p>
    <w:p w:rsidR="00E048A4" w:rsidRDefault="0064398D" w:rsidP="00E048A4">
      <w:pPr>
        <w:ind w:firstLine="720"/>
        <w:rPr>
          <w:lang w:val="sr-Cyrl-CS"/>
        </w:rPr>
      </w:pPr>
      <w:r w:rsidRPr="00D56CC0">
        <w:rPr>
          <w:lang w:val="sr-Cyrl-CS"/>
        </w:rPr>
        <w:t>У Београду,</w:t>
      </w:r>
    </w:p>
    <w:p w:rsidR="0064398D" w:rsidRPr="003B677E" w:rsidRDefault="00E048A4" w:rsidP="00E048A4">
      <w:pPr>
        <w:ind w:firstLine="720"/>
        <w:rPr>
          <w:lang w:val="sr-Cyrl-CS"/>
        </w:rPr>
      </w:pPr>
      <w:r>
        <w:rPr>
          <w:lang w:val="sr-Cyrl-CS"/>
        </w:rPr>
        <w:t xml:space="preserve">Дана </w:t>
      </w:r>
      <w:r w:rsidR="00B562E3">
        <w:rPr>
          <w:lang w:val="sr-Cyrl-CS"/>
        </w:rPr>
        <w:t>2</w:t>
      </w:r>
      <w:r w:rsidR="00B562E3">
        <w:rPr>
          <w:lang/>
        </w:rPr>
        <w:t>5</w:t>
      </w:r>
      <w:bookmarkStart w:id="0" w:name="_GoBack"/>
      <w:bookmarkEnd w:id="0"/>
      <w:r w:rsidR="002E4078">
        <w:rPr>
          <w:lang w:val="sr-Cyrl-CS"/>
        </w:rPr>
        <w:t xml:space="preserve">. фебруар </w:t>
      </w:r>
      <w:r>
        <w:rPr>
          <w:lang w:val="sr-Cyrl-CS"/>
        </w:rPr>
        <w:t>2026. године.</w:t>
      </w:r>
      <w:r>
        <w:rPr>
          <w:lang w:val="sr-Cyrl-CS"/>
        </w:rPr>
        <w:tab/>
      </w:r>
      <w:r w:rsidR="0064398D">
        <w:rPr>
          <w:lang w:val="sr-Cyrl-CS"/>
        </w:rPr>
        <w:tab/>
      </w:r>
      <w:r w:rsidR="0064398D">
        <w:rPr>
          <w:lang w:val="sr-Cyrl-CS"/>
        </w:rPr>
        <w:tab/>
      </w:r>
      <w:r w:rsidR="0064398D" w:rsidRPr="00D56CC0">
        <w:rPr>
          <w:lang w:val="sr-Cyrl-CS"/>
        </w:rPr>
        <w:t>ЧЛАНОВИ КОМИСИЈЕ</w:t>
      </w:r>
    </w:p>
    <w:p w:rsidR="0064398D" w:rsidRDefault="0064398D" w:rsidP="00E048A4">
      <w:pPr>
        <w:rPr>
          <w:lang w:val="sr-Cyrl-CS"/>
        </w:rPr>
      </w:pPr>
    </w:p>
    <w:p w:rsidR="0064398D" w:rsidRDefault="0064398D" w:rsidP="00E048A4">
      <w:pPr>
        <w:rPr>
          <w:lang w:val="sr-Cyrl-CS"/>
        </w:rPr>
      </w:pPr>
    </w:p>
    <w:p w:rsidR="0064398D" w:rsidRDefault="0064398D" w:rsidP="00E048A4">
      <w:pPr>
        <w:rPr>
          <w:lang w:val="sr-Cyrl-CS"/>
        </w:rPr>
      </w:pPr>
    </w:p>
    <w:p w:rsidR="0064398D" w:rsidRPr="00D56CC0" w:rsidRDefault="0064398D" w:rsidP="00E048A4">
      <w:pPr>
        <w:rPr>
          <w:lang w:val="sr-Cyrl-CS"/>
        </w:rPr>
      </w:pPr>
    </w:p>
    <w:p w:rsidR="0064398D" w:rsidRPr="00D56CC0" w:rsidRDefault="0064398D" w:rsidP="00E048A4">
      <w:pPr>
        <w:ind w:firstLine="720"/>
        <w:jc w:val="right"/>
        <w:rPr>
          <w:lang w:val="sr-Cyrl-CS"/>
        </w:rPr>
      </w:pPr>
      <w:r>
        <w:rPr>
          <w:lang w:val="sr-Cyrl-CS"/>
        </w:rPr>
        <w:t>_</w:t>
      </w:r>
      <w:r w:rsidRPr="00D56CC0">
        <w:rPr>
          <w:lang w:val="sr-Cyrl-CS"/>
        </w:rPr>
        <w:t>_____________________________________</w:t>
      </w:r>
    </w:p>
    <w:p w:rsidR="0064398D" w:rsidRPr="00D56CC0" w:rsidRDefault="0064398D" w:rsidP="00E048A4">
      <w:pPr>
        <w:ind w:firstLine="720"/>
        <w:jc w:val="right"/>
        <w:rPr>
          <w:lang w:val="sr-Cyrl-CS"/>
        </w:rPr>
      </w:pPr>
      <w:r w:rsidRPr="00D56CC0">
        <w:rPr>
          <w:lang w:val="sr-Cyrl-CS"/>
        </w:rPr>
        <w:t xml:space="preserve">др </w:t>
      </w:r>
      <w:r w:rsidR="00D2524C">
        <w:rPr>
          <w:lang w:val="sr-Cyrl-CS"/>
        </w:rPr>
        <w:t>Владислав Пузовић</w:t>
      </w:r>
      <w:r w:rsidRPr="00D56CC0">
        <w:rPr>
          <w:lang w:val="sr-Cyrl-CS"/>
        </w:rPr>
        <w:t>, редовни професор</w:t>
      </w:r>
    </w:p>
    <w:p w:rsidR="0064398D" w:rsidRPr="00D56CC0" w:rsidRDefault="0064398D" w:rsidP="00E048A4">
      <w:pPr>
        <w:ind w:firstLine="720"/>
        <w:jc w:val="right"/>
        <w:rPr>
          <w:lang w:val="sr-Cyrl-CS"/>
        </w:rPr>
      </w:pPr>
      <w:r w:rsidRPr="00D56CC0">
        <w:rPr>
          <w:lang w:val="sr-Cyrl-CS"/>
        </w:rPr>
        <w:t>Православног богословског факултета</w:t>
      </w:r>
    </w:p>
    <w:p w:rsidR="0064398D" w:rsidRPr="00D56CC0" w:rsidRDefault="0064398D" w:rsidP="00E048A4">
      <w:pPr>
        <w:ind w:firstLine="720"/>
        <w:jc w:val="right"/>
        <w:rPr>
          <w:lang w:val="sr-Cyrl-CS"/>
        </w:rPr>
      </w:pPr>
      <w:r w:rsidRPr="00D56CC0">
        <w:rPr>
          <w:lang w:val="sr-Cyrl-CS"/>
        </w:rPr>
        <w:t>Универзитета у Београду</w:t>
      </w:r>
    </w:p>
    <w:p w:rsidR="0064398D" w:rsidRDefault="0064398D" w:rsidP="00E048A4">
      <w:pPr>
        <w:rPr>
          <w:lang w:val="sr-Cyrl-CS"/>
        </w:rPr>
      </w:pPr>
    </w:p>
    <w:p w:rsidR="0064398D" w:rsidRDefault="0064398D" w:rsidP="00E048A4">
      <w:pPr>
        <w:rPr>
          <w:lang w:val="sr-Cyrl-CS"/>
        </w:rPr>
      </w:pPr>
    </w:p>
    <w:p w:rsidR="0064398D" w:rsidRPr="00D56CC0" w:rsidRDefault="0064398D" w:rsidP="00E048A4">
      <w:pPr>
        <w:rPr>
          <w:lang w:val="sr-Cyrl-CS"/>
        </w:rPr>
      </w:pPr>
    </w:p>
    <w:p w:rsidR="0064398D" w:rsidRPr="00D56CC0" w:rsidRDefault="0064398D" w:rsidP="00E048A4">
      <w:pPr>
        <w:ind w:firstLine="720"/>
        <w:jc w:val="right"/>
        <w:rPr>
          <w:lang w:val="sr-Cyrl-CS"/>
        </w:rPr>
      </w:pPr>
      <w:r>
        <w:rPr>
          <w:lang w:val="sr-Cyrl-CS"/>
        </w:rPr>
        <w:t>_</w:t>
      </w:r>
      <w:r w:rsidRPr="00D56CC0">
        <w:rPr>
          <w:lang w:val="sr-Cyrl-CS"/>
        </w:rPr>
        <w:t>_____________________________________</w:t>
      </w:r>
    </w:p>
    <w:p w:rsidR="0064398D" w:rsidRPr="00D56CC0" w:rsidRDefault="0064398D" w:rsidP="00E048A4">
      <w:pPr>
        <w:ind w:firstLine="720"/>
        <w:jc w:val="right"/>
        <w:rPr>
          <w:lang w:val="sr-Cyrl-CS"/>
        </w:rPr>
      </w:pPr>
      <w:r w:rsidRPr="00D56CC0">
        <w:rPr>
          <w:lang w:val="sr-Cyrl-CS"/>
        </w:rPr>
        <w:t xml:space="preserve">др </w:t>
      </w:r>
      <w:r w:rsidR="00D2524C">
        <w:rPr>
          <w:lang w:val="sr-Cyrl-CS"/>
        </w:rPr>
        <w:t>Зоран Деврња</w:t>
      </w:r>
      <w:r w:rsidRPr="00D56CC0">
        <w:rPr>
          <w:lang w:val="sr-Cyrl-CS"/>
        </w:rPr>
        <w:t xml:space="preserve">, </w:t>
      </w:r>
      <w:r>
        <w:rPr>
          <w:lang w:val="sr-Cyrl-CS"/>
        </w:rPr>
        <w:t>редовни</w:t>
      </w:r>
      <w:r w:rsidRPr="00D56CC0">
        <w:rPr>
          <w:lang w:val="sr-Cyrl-CS"/>
        </w:rPr>
        <w:t xml:space="preserve"> професор </w:t>
      </w:r>
    </w:p>
    <w:p w:rsidR="0064398D" w:rsidRPr="00D56CC0" w:rsidRDefault="0064398D" w:rsidP="00E048A4">
      <w:pPr>
        <w:ind w:firstLine="720"/>
        <w:jc w:val="right"/>
        <w:rPr>
          <w:lang w:val="sr-Cyrl-CS"/>
        </w:rPr>
      </w:pPr>
      <w:r w:rsidRPr="00D56CC0">
        <w:rPr>
          <w:lang w:val="sr-Cyrl-CS"/>
        </w:rPr>
        <w:t>Православног богословског факултета</w:t>
      </w:r>
    </w:p>
    <w:p w:rsidR="0064398D" w:rsidRPr="003B677E" w:rsidRDefault="0064398D" w:rsidP="00E048A4">
      <w:pPr>
        <w:ind w:firstLine="720"/>
        <w:jc w:val="right"/>
        <w:rPr>
          <w:lang w:val="sr-Cyrl-CS"/>
        </w:rPr>
      </w:pPr>
      <w:r w:rsidRPr="00D56CC0">
        <w:rPr>
          <w:lang w:val="sr-Cyrl-CS"/>
        </w:rPr>
        <w:t>Универзитета у Београду</w:t>
      </w:r>
    </w:p>
    <w:p w:rsidR="0064398D" w:rsidRPr="006F5164" w:rsidRDefault="0064398D" w:rsidP="00E048A4">
      <w:pPr>
        <w:rPr>
          <w:b/>
          <w:snapToGrid w:val="0"/>
          <w:sz w:val="20"/>
          <w:szCs w:val="20"/>
          <w:lang w:val="sr-Cyrl-CS"/>
        </w:rPr>
      </w:pPr>
    </w:p>
    <w:p w:rsidR="0064398D" w:rsidRPr="006F5164" w:rsidRDefault="0064398D" w:rsidP="00E048A4">
      <w:pPr>
        <w:rPr>
          <w:b/>
          <w:snapToGrid w:val="0"/>
          <w:sz w:val="20"/>
          <w:szCs w:val="20"/>
          <w:lang w:val="sr-Cyrl-CS"/>
        </w:rPr>
      </w:pPr>
    </w:p>
    <w:p w:rsidR="0064398D" w:rsidRPr="006F5164" w:rsidRDefault="0064398D" w:rsidP="00E048A4">
      <w:pPr>
        <w:rPr>
          <w:b/>
          <w:snapToGrid w:val="0"/>
          <w:sz w:val="20"/>
          <w:szCs w:val="20"/>
          <w:lang w:val="sr-Cyrl-CS"/>
        </w:rPr>
      </w:pPr>
    </w:p>
    <w:p w:rsidR="0064398D" w:rsidRPr="00D56CC0" w:rsidRDefault="0064398D" w:rsidP="00E048A4">
      <w:pPr>
        <w:ind w:firstLine="720"/>
        <w:jc w:val="right"/>
        <w:rPr>
          <w:lang w:val="sr-Cyrl-CS"/>
        </w:rPr>
      </w:pPr>
      <w:r>
        <w:rPr>
          <w:lang w:val="sr-Cyrl-CS"/>
        </w:rPr>
        <w:t>__</w:t>
      </w:r>
      <w:r w:rsidRPr="00D56CC0">
        <w:rPr>
          <w:lang w:val="sr-Cyrl-CS"/>
        </w:rPr>
        <w:t>____________________________________</w:t>
      </w:r>
    </w:p>
    <w:p w:rsidR="0064398D" w:rsidRPr="00D56CC0" w:rsidRDefault="0064398D" w:rsidP="00E048A4">
      <w:pPr>
        <w:ind w:firstLine="720"/>
        <w:jc w:val="right"/>
        <w:rPr>
          <w:lang w:val="sr-Cyrl-CS"/>
        </w:rPr>
      </w:pPr>
      <w:r w:rsidRPr="00D56CC0">
        <w:rPr>
          <w:lang w:val="sr-Cyrl-CS"/>
        </w:rPr>
        <w:t xml:space="preserve">др </w:t>
      </w:r>
      <w:r w:rsidR="00D2524C">
        <w:rPr>
          <w:lang w:val="sr-Cyrl-CS"/>
        </w:rPr>
        <w:t>Милош Ковић</w:t>
      </w:r>
      <w:r w:rsidRPr="00D56CC0">
        <w:rPr>
          <w:lang w:val="sr-Cyrl-CS"/>
        </w:rPr>
        <w:t>, редовни професор</w:t>
      </w:r>
    </w:p>
    <w:p w:rsidR="0064398D" w:rsidRDefault="00D2524C" w:rsidP="00E048A4">
      <w:pPr>
        <w:ind w:firstLine="720"/>
        <w:jc w:val="right"/>
        <w:rPr>
          <w:lang w:val="sr-Cyrl-CS"/>
        </w:rPr>
      </w:pPr>
      <w:r>
        <w:rPr>
          <w:lang w:val="sr-Cyrl-CS"/>
        </w:rPr>
        <w:t>Филозофски факултет</w:t>
      </w:r>
    </w:p>
    <w:p w:rsidR="00D2524C" w:rsidRPr="003B677E" w:rsidRDefault="00D2524C" w:rsidP="00E048A4">
      <w:pPr>
        <w:ind w:firstLine="720"/>
        <w:jc w:val="right"/>
        <w:rPr>
          <w:lang w:val="sr-Cyrl-CS"/>
        </w:rPr>
      </w:pPr>
      <w:r w:rsidRPr="00D56CC0">
        <w:rPr>
          <w:lang w:val="sr-Cyrl-CS"/>
        </w:rPr>
        <w:t>Универзитета у Београду</w:t>
      </w:r>
    </w:p>
    <w:p w:rsidR="0064398D" w:rsidRPr="0064398D" w:rsidRDefault="0064398D" w:rsidP="00E048A4">
      <w:pPr>
        <w:jc w:val="both"/>
        <w:rPr>
          <w:lang/>
        </w:rPr>
      </w:pPr>
    </w:p>
    <w:p w:rsidR="00706912" w:rsidRPr="00D63BBA" w:rsidRDefault="00706912" w:rsidP="00E048A4">
      <w:pPr>
        <w:ind w:firstLine="720"/>
        <w:rPr>
          <w:color w:val="000000"/>
          <w:lang/>
        </w:rPr>
      </w:pPr>
    </w:p>
    <w:p w:rsidR="00043141" w:rsidRPr="00043141" w:rsidRDefault="00043141" w:rsidP="00A94FC2">
      <w:pPr>
        <w:rPr>
          <w:lang/>
        </w:rPr>
      </w:pPr>
    </w:p>
    <w:sectPr w:rsidR="00043141" w:rsidRPr="00043141" w:rsidSect="009E577C">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7C" w:rsidRDefault="00EB707C" w:rsidP="00581647">
      <w:r>
        <w:separator/>
      </w:r>
    </w:p>
  </w:endnote>
  <w:endnote w:type="continuationSeparator" w:id="1">
    <w:p w:rsidR="00EB707C" w:rsidRDefault="00EB707C" w:rsidP="0058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48347272"/>
      <w:docPartObj>
        <w:docPartGallery w:val="Page Numbers (Bottom of Page)"/>
        <w:docPartUnique/>
      </w:docPartObj>
    </w:sdtPr>
    <w:sdtContent>
      <w:p w:rsidR="00E048A4" w:rsidRDefault="009E577C" w:rsidP="00197B93">
        <w:pPr>
          <w:pStyle w:val="Footer"/>
          <w:framePr w:wrap="none" w:vAnchor="text" w:hAnchor="margin" w:xAlign="center" w:y="1"/>
          <w:rPr>
            <w:rStyle w:val="PageNumber"/>
          </w:rPr>
        </w:pPr>
        <w:r>
          <w:rPr>
            <w:rStyle w:val="PageNumber"/>
          </w:rPr>
          <w:fldChar w:fldCharType="begin"/>
        </w:r>
        <w:r w:rsidR="00E048A4">
          <w:rPr>
            <w:rStyle w:val="PageNumber"/>
          </w:rPr>
          <w:instrText xml:space="preserve"> PAGE </w:instrText>
        </w:r>
        <w:r>
          <w:rPr>
            <w:rStyle w:val="PageNumber"/>
          </w:rPr>
          <w:fldChar w:fldCharType="end"/>
        </w:r>
      </w:p>
    </w:sdtContent>
  </w:sdt>
  <w:p w:rsidR="00E048A4" w:rsidRDefault="00E048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11916074"/>
      <w:docPartObj>
        <w:docPartGallery w:val="Page Numbers (Bottom of Page)"/>
        <w:docPartUnique/>
      </w:docPartObj>
    </w:sdtPr>
    <w:sdtContent>
      <w:p w:rsidR="00E048A4" w:rsidRDefault="009E577C" w:rsidP="00197B93">
        <w:pPr>
          <w:pStyle w:val="Footer"/>
          <w:framePr w:wrap="none" w:vAnchor="text" w:hAnchor="margin" w:xAlign="center" w:y="1"/>
          <w:rPr>
            <w:rStyle w:val="PageNumber"/>
          </w:rPr>
        </w:pPr>
        <w:r>
          <w:rPr>
            <w:rStyle w:val="PageNumber"/>
          </w:rPr>
          <w:fldChar w:fldCharType="begin"/>
        </w:r>
        <w:r w:rsidR="00E048A4">
          <w:rPr>
            <w:rStyle w:val="PageNumber"/>
          </w:rPr>
          <w:instrText xml:space="preserve"> PAGE </w:instrText>
        </w:r>
        <w:r>
          <w:rPr>
            <w:rStyle w:val="PageNumber"/>
          </w:rPr>
          <w:fldChar w:fldCharType="separate"/>
        </w:r>
        <w:r w:rsidR="007D2437">
          <w:rPr>
            <w:rStyle w:val="PageNumber"/>
            <w:noProof/>
          </w:rPr>
          <w:t>2</w:t>
        </w:r>
        <w:r>
          <w:rPr>
            <w:rStyle w:val="PageNumber"/>
          </w:rPr>
          <w:fldChar w:fldCharType="end"/>
        </w:r>
      </w:p>
    </w:sdtContent>
  </w:sdt>
  <w:p w:rsidR="00E048A4" w:rsidRDefault="00E048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7C" w:rsidRDefault="00EB707C" w:rsidP="00581647">
      <w:r>
        <w:separator/>
      </w:r>
    </w:p>
  </w:footnote>
  <w:footnote w:type="continuationSeparator" w:id="1">
    <w:p w:rsidR="00EB707C" w:rsidRDefault="00EB707C" w:rsidP="005816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83D34"/>
    <w:multiLevelType w:val="hybridMultilevel"/>
    <w:tmpl w:val="FDCC4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23E82"/>
    <w:multiLevelType w:val="hybridMultilevel"/>
    <w:tmpl w:val="FF7862DC"/>
    <w:lvl w:ilvl="0" w:tplc="7F5C5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D06CE"/>
    <w:multiLevelType w:val="hybridMultilevel"/>
    <w:tmpl w:val="356A9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DA28A0"/>
    <w:multiLevelType w:val="hybridMultilevel"/>
    <w:tmpl w:val="ABD488B0"/>
    <w:lvl w:ilvl="0" w:tplc="FB6E4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542E45"/>
    <w:multiLevelType w:val="hybridMultilevel"/>
    <w:tmpl w:val="E2F68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2E3D44"/>
    <w:multiLevelType w:val="multilevel"/>
    <w:tmpl w:val="7BA026B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4FC2"/>
    <w:rsid w:val="00043141"/>
    <w:rsid w:val="0006241B"/>
    <w:rsid w:val="000A449F"/>
    <w:rsid w:val="000D344C"/>
    <w:rsid w:val="000F7757"/>
    <w:rsid w:val="001524F1"/>
    <w:rsid w:val="0021289E"/>
    <w:rsid w:val="00236131"/>
    <w:rsid w:val="00264AF8"/>
    <w:rsid w:val="002E4078"/>
    <w:rsid w:val="00304C3E"/>
    <w:rsid w:val="00306BEB"/>
    <w:rsid w:val="00322EB8"/>
    <w:rsid w:val="00344754"/>
    <w:rsid w:val="003632DA"/>
    <w:rsid w:val="00385A36"/>
    <w:rsid w:val="003F5FBD"/>
    <w:rsid w:val="003F6892"/>
    <w:rsid w:val="00436CA6"/>
    <w:rsid w:val="004422AA"/>
    <w:rsid w:val="004738D2"/>
    <w:rsid w:val="004B5FB9"/>
    <w:rsid w:val="004F517B"/>
    <w:rsid w:val="00537411"/>
    <w:rsid w:val="00550BC4"/>
    <w:rsid w:val="0056507E"/>
    <w:rsid w:val="00581647"/>
    <w:rsid w:val="005A1447"/>
    <w:rsid w:val="0064398D"/>
    <w:rsid w:val="00647346"/>
    <w:rsid w:val="00652C5C"/>
    <w:rsid w:val="006B13A6"/>
    <w:rsid w:val="00706912"/>
    <w:rsid w:val="00717A81"/>
    <w:rsid w:val="0072681E"/>
    <w:rsid w:val="00731834"/>
    <w:rsid w:val="00767D79"/>
    <w:rsid w:val="007D1DC5"/>
    <w:rsid w:val="007D2437"/>
    <w:rsid w:val="007F2CA4"/>
    <w:rsid w:val="00843B31"/>
    <w:rsid w:val="008A6925"/>
    <w:rsid w:val="008E4CC9"/>
    <w:rsid w:val="00901D9F"/>
    <w:rsid w:val="00930A35"/>
    <w:rsid w:val="00962874"/>
    <w:rsid w:val="00993D6A"/>
    <w:rsid w:val="009E577C"/>
    <w:rsid w:val="00A01522"/>
    <w:rsid w:val="00A440C6"/>
    <w:rsid w:val="00A84CAA"/>
    <w:rsid w:val="00A94FC2"/>
    <w:rsid w:val="00AC1EC6"/>
    <w:rsid w:val="00AF23E4"/>
    <w:rsid w:val="00B039FB"/>
    <w:rsid w:val="00B562E3"/>
    <w:rsid w:val="00B85DF3"/>
    <w:rsid w:val="00B9500B"/>
    <w:rsid w:val="00BD290C"/>
    <w:rsid w:val="00C24A88"/>
    <w:rsid w:val="00C56AAC"/>
    <w:rsid w:val="00C60636"/>
    <w:rsid w:val="00CE1BC2"/>
    <w:rsid w:val="00CE4E3D"/>
    <w:rsid w:val="00D20474"/>
    <w:rsid w:val="00D2524C"/>
    <w:rsid w:val="00D42F2F"/>
    <w:rsid w:val="00D63BBA"/>
    <w:rsid w:val="00D70F3B"/>
    <w:rsid w:val="00D90695"/>
    <w:rsid w:val="00DA7527"/>
    <w:rsid w:val="00DD463E"/>
    <w:rsid w:val="00DE0401"/>
    <w:rsid w:val="00DF198A"/>
    <w:rsid w:val="00E048A4"/>
    <w:rsid w:val="00E07A15"/>
    <w:rsid w:val="00E1413A"/>
    <w:rsid w:val="00E21F62"/>
    <w:rsid w:val="00E36660"/>
    <w:rsid w:val="00E9589D"/>
    <w:rsid w:val="00EB1B2D"/>
    <w:rsid w:val="00EB707C"/>
    <w:rsid w:val="00F70158"/>
    <w:rsid w:val="00F734F3"/>
    <w:rsid w:val="00FD4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C2"/>
    <w:rPr>
      <w:rFonts w:ascii="Times New Roman" w:eastAsia="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94FC2"/>
    <w:pPr>
      <w:spacing w:before="100" w:beforeAutospacing="1" w:after="115"/>
    </w:pPr>
  </w:style>
  <w:style w:type="paragraph" w:styleId="ListParagraph">
    <w:name w:val="List Paragraph"/>
    <w:basedOn w:val="Normal"/>
    <w:uiPriority w:val="34"/>
    <w:qFormat/>
    <w:rsid w:val="00A94FC2"/>
    <w:pPr>
      <w:ind w:left="720"/>
      <w:contextualSpacing/>
    </w:pPr>
  </w:style>
  <w:style w:type="character" w:styleId="Hyperlink">
    <w:name w:val="Hyperlink"/>
    <w:basedOn w:val="DefaultParagraphFont"/>
    <w:uiPriority w:val="99"/>
    <w:unhideWhenUsed/>
    <w:rsid w:val="00537411"/>
    <w:rPr>
      <w:color w:val="0563C1" w:themeColor="hyperlink"/>
      <w:u w:val="single"/>
    </w:rPr>
  </w:style>
  <w:style w:type="character" w:customStyle="1" w:styleId="UnresolvedMention">
    <w:name w:val="Unresolved Mention"/>
    <w:basedOn w:val="DefaultParagraphFont"/>
    <w:uiPriority w:val="99"/>
    <w:semiHidden/>
    <w:unhideWhenUsed/>
    <w:rsid w:val="00537411"/>
    <w:rPr>
      <w:color w:val="605E5C"/>
      <w:shd w:val="clear" w:color="auto" w:fill="E1DFDD"/>
    </w:rPr>
  </w:style>
  <w:style w:type="character" w:styleId="Strong">
    <w:name w:val="Strong"/>
    <w:basedOn w:val="DefaultParagraphFont"/>
    <w:uiPriority w:val="22"/>
    <w:qFormat/>
    <w:rsid w:val="00581647"/>
    <w:rPr>
      <w:b/>
      <w:bCs/>
    </w:rPr>
  </w:style>
  <w:style w:type="paragraph" w:styleId="FootnoteText">
    <w:name w:val="footnote text"/>
    <w:basedOn w:val="Normal"/>
    <w:link w:val="FootnoteTextChar"/>
    <w:uiPriority w:val="99"/>
    <w:semiHidden/>
    <w:unhideWhenUsed/>
    <w:rsid w:val="0058164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81647"/>
    <w:rPr>
      <w:kern w:val="0"/>
      <w:sz w:val="20"/>
      <w:szCs w:val="20"/>
    </w:rPr>
  </w:style>
  <w:style w:type="character" w:styleId="FootnoteReference">
    <w:name w:val="footnote reference"/>
    <w:basedOn w:val="DefaultParagraphFont"/>
    <w:uiPriority w:val="99"/>
    <w:semiHidden/>
    <w:unhideWhenUsed/>
    <w:rsid w:val="00581647"/>
    <w:rPr>
      <w:vertAlign w:val="superscript"/>
    </w:rPr>
  </w:style>
  <w:style w:type="character" w:customStyle="1" w:styleId="s4">
    <w:name w:val="s4"/>
    <w:basedOn w:val="DefaultParagraphFont"/>
    <w:rsid w:val="001524F1"/>
  </w:style>
  <w:style w:type="character" w:customStyle="1" w:styleId="apple-converted-space">
    <w:name w:val="apple-converted-space"/>
    <w:basedOn w:val="DefaultParagraphFont"/>
    <w:rsid w:val="001524F1"/>
  </w:style>
  <w:style w:type="character" w:customStyle="1" w:styleId="s5">
    <w:name w:val="s5"/>
    <w:basedOn w:val="DefaultParagraphFont"/>
    <w:rsid w:val="001524F1"/>
  </w:style>
  <w:style w:type="paragraph" w:styleId="Footer">
    <w:name w:val="footer"/>
    <w:basedOn w:val="Normal"/>
    <w:link w:val="FooterChar"/>
    <w:uiPriority w:val="99"/>
    <w:unhideWhenUsed/>
    <w:rsid w:val="00E048A4"/>
    <w:pPr>
      <w:tabs>
        <w:tab w:val="center" w:pos="4680"/>
        <w:tab w:val="right" w:pos="9360"/>
      </w:tabs>
    </w:pPr>
  </w:style>
  <w:style w:type="character" w:customStyle="1" w:styleId="FooterChar">
    <w:name w:val="Footer Char"/>
    <w:basedOn w:val="DefaultParagraphFont"/>
    <w:link w:val="Footer"/>
    <w:uiPriority w:val="99"/>
    <w:rsid w:val="00E048A4"/>
    <w:rPr>
      <w:rFonts w:ascii="Times New Roman" w:eastAsia="Times New Roman" w:hAnsi="Times New Roman" w:cs="Times New Roman"/>
      <w:kern w:val="0"/>
      <w:lang w:val="en-US"/>
    </w:rPr>
  </w:style>
  <w:style w:type="character" w:styleId="PageNumber">
    <w:name w:val="page number"/>
    <w:basedOn w:val="DefaultParagraphFont"/>
    <w:uiPriority w:val="99"/>
    <w:semiHidden/>
    <w:unhideWhenUsed/>
    <w:rsid w:val="00E048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10035</Words>
  <Characters>57203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PC2</cp:lastModifiedBy>
  <cp:revision>2</cp:revision>
  <dcterms:created xsi:type="dcterms:W3CDTF">2026-02-25T09:48:00Z</dcterms:created>
  <dcterms:modified xsi:type="dcterms:W3CDTF">2026-02-25T09:48:00Z</dcterms:modified>
</cp:coreProperties>
</file>