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6C4" w:rsidRPr="00923EB7" w:rsidRDefault="008C1509" w:rsidP="00EE0E06">
      <w:pPr>
        <w:ind w:right="216"/>
        <w:jc w:val="right"/>
        <w:rPr>
          <w:sz w:val="20"/>
          <w:lang w:val="ru-RU"/>
        </w:rPr>
      </w:pPr>
      <w:r w:rsidRPr="00923EB7">
        <w:rPr>
          <w:sz w:val="20"/>
          <w:lang w:val="ru-RU"/>
        </w:rPr>
        <w:t>Образац</w:t>
      </w:r>
      <w:r w:rsidRPr="00923EB7">
        <w:rPr>
          <w:spacing w:val="-3"/>
          <w:sz w:val="20"/>
          <w:lang w:val="ru-RU"/>
        </w:rPr>
        <w:t xml:space="preserve"> </w:t>
      </w:r>
      <w:r w:rsidRPr="00923EB7">
        <w:rPr>
          <w:sz w:val="20"/>
          <w:lang w:val="ru-RU"/>
        </w:rPr>
        <w:t>3Г</w:t>
      </w:r>
    </w:p>
    <w:p w:rsidR="005D56C4" w:rsidRPr="00923EB7" w:rsidRDefault="005D56C4" w:rsidP="00EE0E06">
      <w:pPr>
        <w:pStyle w:val="BodyText"/>
        <w:rPr>
          <w:sz w:val="19"/>
          <w:lang w:val="ru-RU"/>
        </w:rPr>
      </w:pPr>
    </w:p>
    <w:p w:rsidR="005D56C4" w:rsidRPr="00923EB7" w:rsidRDefault="008C1509" w:rsidP="00EE0E06">
      <w:pPr>
        <w:pStyle w:val="Heading1"/>
        <w:ind w:left="220"/>
        <w:jc w:val="left"/>
        <w:rPr>
          <w:lang w:val="ru-RU"/>
        </w:rPr>
      </w:pPr>
      <w:r w:rsidRPr="00923EB7">
        <w:rPr>
          <w:lang w:val="ru-RU"/>
        </w:rPr>
        <w:t>Г)</w:t>
      </w:r>
      <w:r w:rsidRPr="00923EB7">
        <w:rPr>
          <w:spacing w:val="-4"/>
          <w:lang w:val="ru-RU"/>
        </w:rPr>
        <w:t xml:space="preserve"> </w:t>
      </w:r>
      <w:r w:rsidRPr="00923EB7">
        <w:rPr>
          <w:lang w:val="ru-RU"/>
        </w:rPr>
        <w:t>ГРУПАЦИЈА</w:t>
      </w:r>
      <w:r w:rsidRPr="00923EB7">
        <w:rPr>
          <w:spacing w:val="-3"/>
          <w:lang w:val="ru-RU"/>
        </w:rPr>
        <w:t xml:space="preserve"> </w:t>
      </w:r>
      <w:r w:rsidRPr="00923EB7">
        <w:rPr>
          <w:lang w:val="ru-RU"/>
        </w:rPr>
        <w:t>ДРУШТВЕНО-ХУМАНИСТИЧКИХ</w:t>
      </w:r>
      <w:r w:rsidRPr="00923EB7">
        <w:rPr>
          <w:spacing w:val="-4"/>
          <w:lang w:val="ru-RU"/>
        </w:rPr>
        <w:t xml:space="preserve"> </w:t>
      </w:r>
      <w:r w:rsidRPr="00923EB7">
        <w:rPr>
          <w:lang w:val="ru-RU"/>
        </w:rPr>
        <w:t>НАУКА</w:t>
      </w:r>
    </w:p>
    <w:p w:rsidR="005D56C4" w:rsidRPr="00923EB7" w:rsidRDefault="008C1509" w:rsidP="00EE0E06">
      <w:pPr>
        <w:ind w:left="2035" w:right="1316"/>
        <w:jc w:val="center"/>
        <w:rPr>
          <w:b/>
          <w:sz w:val="20"/>
          <w:lang w:val="ru-RU"/>
        </w:rPr>
      </w:pPr>
      <w:r w:rsidRPr="00923EB7">
        <w:rPr>
          <w:b/>
          <w:sz w:val="20"/>
          <w:lang w:val="ru-RU"/>
        </w:rPr>
        <w:t>С</w:t>
      </w:r>
      <w:r w:rsidRPr="00923EB7">
        <w:rPr>
          <w:b/>
          <w:spacing w:val="-1"/>
          <w:sz w:val="20"/>
          <w:lang w:val="ru-RU"/>
        </w:rPr>
        <w:t xml:space="preserve"> </w:t>
      </w:r>
      <w:r w:rsidRPr="00923EB7">
        <w:rPr>
          <w:b/>
          <w:sz w:val="20"/>
          <w:lang w:val="ru-RU"/>
        </w:rPr>
        <w:t>А</w:t>
      </w:r>
      <w:r w:rsidRPr="00923EB7">
        <w:rPr>
          <w:b/>
          <w:spacing w:val="-1"/>
          <w:sz w:val="20"/>
          <w:lang w:val="ru-RU"/>
        </w:rPr>
        <w:t xml:space="preserve"> </w:t>
      </w:r>
      <w:r w:rsidRPr="00923EB7">
        <w:rPr>
          <w:b/>
          <w:sz w:val="20"/>
          <w:lang w:val="ru-RU"/>
        </w:rPr>
        <w:t>Ж</w:t>
      </w:r>
      <w:r w:rsidRPr="00923EB7">
        <w:rPr>
          <w:b/>
          <w:spacing w:val="-1"/>
          <w:sz w:val="20"/>
          <w:lang w:val="ru-RU"/>
        </w:rPr>
        <w:t xml:space="preserve"> </w:t>
      </w:r>
      <w:r w:rsidRPr="00923EB7">
        <w:rPr>
          <w:b/>
          <w:sz w:val="20"/>
          <w:lang w:val="ru-RU"/>
        </w:rPr>
        <w:t>Е</w:t>
      </w:r>
      <w:r w:rsidRPr="00923EB7">
        <w:rPr>
          <w:b/>
          <w:spacing w:val="-2"/>
          <w:sz w:val="20"/>
          <w:lang w:val="ru-RU"/>
        </w:rPr>
        <w:t xml:space="preserve"> </w:t>
      </w:r>
      <w:r w:rsidRPr="00923EB7">
        <w:rPr>
          <w:b/>
          <w:sz w:val="20"/>
          <w:lang w:val="ru-RU"/>
        </w:rPr>
        <w:t>Т</w:t>
      </w:r>
      <w:r w:rsidRPr="00923EB7">
        <w:rPr>
          <w:b/>
          <w:spacing w:val="-1"/>
          <w:sz w:val="20"/>
          <w:lang w:val="ru-RU"/>
        </w:rPr>
        <w:t xml:space="preserve"> </w:t>
      </w:r>
      <w:r w:rsidRPr="00923EB7">
        <w:rPr>
          <w:b/>
          <w:sz w:val="20"/>
          <w:lang w:val="ru-RU"/>
        </w:rPr>
        <w:t>А</w:t>
      </w:r>
      <w:r w:rsidRPr="00923EB7">
        <w:rPr>
          <w:b/>
          <w:spacing w:val="1"/>
          <w:sz w:val="20"/>
          <w:lang w:val="ru-RU"/>
        </w:rPr>
        <w:t xml:space="preserve"> </w:t>
      </w:r>
      <w:r w:rsidRPr="00923EB7">
        <w:rPr>
          <w:b/>
          <w:sz w:val="20"/>
          <w:lang w:val="ru-RU"/>
        </w:rPr>
        <w:t>К</w:t>
      </w:r>
    </w:p>
    <w:p w:rsidR="005D56C4" w:rsidRPr="00923EB7" w:rsidRDefault="008C1509" w:rsidP="00EE0E06">
      <w:pPr>
        <w:ind w:left="2298" w:right="1581"/>
        <w:jc w:val="center"/>
        <w:rPr>
          <w:b/>
          <w:sz w:val="20"/>
          <w:lang w:val="ru-RU"/>
        </w:rPr>
      </w:pPr>
      <w:r w:rsidRPr="00923EB7">
        <w:rPr>
          <w:b/>
          <w:sz w:val="20"/>
          <w:lang w:val="ru-RU"/>
        </w:rPr>
        <w:t>РЕФЕРАТА</w:t>
      </w:r>
      <w:r w:rsidRPr="00923EB7">
        <w:rPr>
          <w:b/>
          <w:spacing w:val="-7"/>
          <w:sz w:val="20"/>
          <w:lang w:val="ru-RU"/>
        </w:rPr>
        <w:t xml:space="preserve"> </w:t>
      </w:r>
      <w:r w:rsidRPr="00923EB7">
        <w:rPr>
          <w:b/>
          <w:sz w:val="20"/>
          <w:lang w:val="ru-RU"/>
        </w:rPr>
        <w:t>КОМИСИЈЕ</w:t>
      </w:r>
      <w:r w:rsidRPr="00923EB7">
        <w:rPr>
          <w:b/>
          <w:spacing w:val="-5"/>
          <w:sz w:val="20"/>
          <w:lang w:val="ru-RU"/>
        </w:rPr>
        <w:t xml:space="preserve"> </w:t>
      </w:r>
      <w:r w:rsidRPr="00EE0E06">
        <w:rPr>
          <w:b/>
          <w:sz w:val="20"/>
        </w:rPr>
        <w:t>O</w:t>
      </w:r>
      <w:r w:rsidRPr="00923EB7">
        <w:rPr>
          <w:b/>
          <w:spacing w:val="-6"/>
          <w:sz w:val="20"/>
          <w:lang w:val="ru-RU"/>
        </w:rPr>
        <w:t xml:space="preserve"> </w:t>
      </w:r>
      <w:r w:rsidRPr="00923EB7">
        <w:rPr>
          <w:b/>
          <w:sz w:val="20"/>
          <w:lang w:val="ru-RU"/>
        </w:rPr>
        <w:t>ПРИЈАВЉЕНИМ</w:t>
      </w:r>
      <w:r w:rsidRPr="00923EB7">
        <w:rPr>
          <w:b/>
          <w:spacing w:val="-7"/>
          <w:sz w:val="20"/>
          <w:lang w:val="ru-RU"/>
        </w:rPr>
        <w:t xml:space="preserve"> </w:t>
      </w:r>
      <w:r w:rsidRPr="00923EB7">
        <w:rPr>
          <w:b/>
          <w:sz w:val="20"/>
          <w:lang w:val="ru-RU"/>
        </w:rPr>
        <w:t>КАНДИДАТИМА</w:t>
      </w:r>
      <w:r w:rsidRPr="00923EB7">
        <w:rPr>
          <w:b/>
          <w:spacing w:val="-47"/>
          <w:sz w:val="20"/>
          <w:lang w:val="ru-RU"/>
        </w:rPr>
        <w:t xml:space="preserve"> </w:t>
      </w:r>
      <w:r w:rsidRPr="00923EB7">
        <w:rPr>
          <w:b/>
          <w:sz w:val="20"/>
          <w:lang w:val="ru-RU"/>
        </w:rPr>
        <w:t>ЗА</w:t>
      </w:r>
      <w:r w:rsidRPr="00923EB7">
        <w:rPr>
          <w:b/>
          <w:spacing w:val="-1"/>
          <w:sz w:val="20"/>
          <w:lang w:val="ru-RU"/>
        </w:rPr>
        <w:t xml:space="preserve"> </w:t>
      </w:r>
      <w:r w:rsidRPr="00923EB7">
        <w:rPr>
          <w:b/>
          <w:sz w:val="20"/>
          <w:lang w:val="ru-RU"/>
        </w:rPr>
        <w:t>ИЗБОР У ЗВАЊЕ</w:t>
      </w:r>
    </w:p>
    <w:p w:rsidR="005D56C4" w:rsidRPr="00923EB7" w:rsidRDefault="005D56C4" w:rsidP="00EE0E06">
      <w:pPr>
        <w:pStyle w:val="BodyText"/>
        <w:rPr>
          <w:b/>
          <w:sz w:val="22"/>
          <w:lang w:val="ru-RU"/>
        </w:rPr>
      </w:pPr>
    </w:p>
    <w:p w:rsidR="005D56C4" w:rsidRPr="00923EB7" w:rsidRDefault="005D56C4" w:rsidP="00EE0E06">
      <w:pPr>
        <w:pStyle w:val="BodyText"/>
        <w:rPr>
          <w:b/>
          <w:sz w:val="17"/>
          <w:lang w:val="ru-RU"/>
        </w:rPr>
      </w:pPr>
    </w:p>
    <w:p w:rsidR="005D56C4" w:rsidRPr="00EE0E06" w:rsidRDefault="008C1509" w:rsidP="00EE0E06">
      <w:pPr>
        <w:pStyle w:val="ListParagraph"/>
        <w:numPr>
          <w:ilvl w:val="0"/>
          <w:numId w:val="13"/>
        </w:numPr>
        <w:tabs>
          <w:tab w:val="left" w:pos="4582"/>
        </w:tabs>
        <w:ind w:hanging="3864"/>
        <w:jc w:val="left"/>
        <w:rPr>
          <w:b/>
          <w:sz w:val="20"/>
        </w:rPr>
      </w:pPr>
      <w:r w:rsidRPr="00EE0E06">
        <w:rPr>
          <w:b/>
          <w:sz w:val="20"/>
        </w:rPr>
        <w:t>-</w:t>
      </w:r>
      <w:r w:rsidRPr="00EE0E06">
        <w:rPr>
          <w:b/>
          <w:spacing w:val="-2"/>
          <w:sz w:val="20"/>
        </w:rPr>
        <w:t xml:space="preserve"> </w:t>
      </w:r>
      <w:r w:rsidRPr="00EE0E06">
        <w:rPr>
          <w:b/>
          <w:sz w:val="20"/>
        </w:rPr>
        <w:t>О</w:t>
      </w:r>
      <w:r w:rsidRPr="00EE0E06">
        <w:rPr>
          <w:b/>
          <w:spacing w:val="-2"/>
          <w:sz w:val="20"/>
        </w:rPr>
        <w:t xml:space="preserve"> </w:t>
      </w:r>
      <w:r w:rsidRPr="00EE0E06">
        <w:rPr>
          <w:b/>
          <w:sz w:val="20"/>
        </w:rPr>
        <w:t>КОНКУРСУ</w:t>
      </w:r>
    </w:p>
    <w:p w:rsidR="005D56C4" w:rsidRPr="00EE0E06" w:rsidRDefault="00D11B83" w:rsidP="00EE0E06">
      <w:pPr>
        <w:pStyle w:val="BodyText"/>
        <w:ind w:left="822"/>
        <w:rPr>
          <w:sz w:val="20"/>
        </w:rPr>
      </w:pPr>
      <w:r>
        <w:rPr>
          <w:noProof/>
          <w:sz w:val="20"/>
        </w:rPr>
      </w:r>
      <w:r>
        <w:rPr>
          <w:noProof/>
          <w:sz w:val="20"/>
        </w:rPr>
        <w:pict>
          <v:shapetype id="_x0000_t202" coordsize="21600,21600" o:spt="202" path="m,l,21600r21600,l21600,xe">
            <v:stroke joinstyle="miter"/>
            <v:path gradientshapeok="t" o:connecttype="rect"/>
          </v:shapetype>
          <v:shape id="Text Box 8" o:spid="_x0000_s1034" type="#_x0000_t202" style="width:443.4pt;height:6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" filled="f" strokeweight=".48pt">
            <v:textbox inset="0,0,0,0">
              <w:txbxContent>
                <w:p w:rsidR="00A16DF4" w:rsidRPr="00923EB7" w:rsidRDefault="00A16DF4">
                  <w:pPr>
                    <w:spacing w:before="19"/>
                    <w:ind w:left="108"/>
                    <w:rPr>
                      <w:sz w:val="20"/>
                      <w:lang w:val="ru-RU"/>
                    </w:rPr>
                  </w:pPr>
                  <w:r w:rsidRPr="00923EB7">
                    <w:rPr>
                      <w:sz w:val="20"/>
                      <w:lang w:val="ru-RU"/>
                    </w:rPr>
                    <w:t>Назив</w:t>
                  </w:r>
                  <w:r w:rsidRPr="00923EB7">
                    <w:rPr>
                      <w:spacing w:val="-6"/>
                      <w:sz w:val="20"/>
                      <w:lang w:val="ru-RU"/>
                    </w:rPr>
                    <w:t xml:space="preserve"> </w:t>
                  </w:r>
                  <w:r w:rsidRPr="00923EB7">
                    <w:rPr>
                      <w:sz w:val="20"/>
                      <w:lang w:val="ru-RU"/>
                    </w:rPr>
                    <w:t>факултета:</w:t>
                  </w:r>
                  <w:r w:rsidRPr="00923EB7">
                    <w:rPr>
                      <w:spacing w:val="-3"/>
                      <w:sz w:val="20"/>
                      <w:lang w:val="ru-RU"/>
                    </w:rPr>
                    <w:t xml:space="preserve"> </w:t>
                  </w:r>
                  <w:r w:rsidRPr="00923EB7">
                    <w:rPr>
                      <w:sz w:val="20"/>
                      <w:lang w:val="ru-RU"/>
                    </w:rPr>
                    <w:t>ПРАВОСЛАВНИ</w:t>
                  </w:r>
                  <w:r w:rsidRPr="00923EB7">
                    <w:rPr>
                      <w:spacing w:val="-4"/>
                      <w:sz w:val="20"/>
                      <w:lang w:val="ru-RU"/>
                    </w:rPr>
                    <w:t xml:space="preserve"> </w:t>
                  </w:r>
                  <w:r w:rsidRPr="00923EB7">
                    <w:rPr>
                      <w:sz w:val="20"/>
                      <w:lang w:val="ru-RU"/>
                    </w:rPr>
                    <w:t>БОГОСЛОВСКИ</w:t>
                  </w:r>
                  <w:r w:rsidRPr="00923EB7">
                    <w:rPr>
                      <w:spacing w:val="-5"/>
                      <w:sz w:val="20"/>
                      <w:lang w:val="ru-RU"/>
                    </w:rPr>
                    <w:t xml:space="preserve"> </w:t>
                  </w:r>
                  <w:r w:rsidRPr="00923EB7">
                    <w:rPr>
                      <w:sz w:val="20"/>
                      <w:lang w:val="ru-RU"/>
                    </w:rPr>
                    <w:t>ФАКУЛТЕТ</w:t>
                  </w:r>
                </w:p>
                <w:p w:rsidR="00A16DF4" w:rsidRPr="00923EB7" w:rsidRDefault="00A16DF4">
                  <w:pPr>
                    <w:spacing w:before="1"/>
                    <w:ind w:left="108" w:right="3256"/>
                    <w:rPr>
                      <w:sz w:val="20"/>
                      <w:lang w:val="ru-RU"/>
                    </w:rPr>
                  </w:pPr>
                  <w:r w:rsidRPr="00923EB7">
                    <w:rPr>
                      <w:sz w:val="20"/>
                      <w:lang w:val="ru-RU"/>
                    </w:rPr>
                    <w:t xml:space="preserve">Ужа научна, </w:t>
                  </w:r>
                  <w:r>
                    <w:rPr>
                      <w:sz w:val="20"/>
                    </w:rPr>
                    <w:t>o</w:t>
                  </w:r>
                  <w:r w:rsidRPr="00923EB7">
                    <w:rPr>
                      <w:sz w:val="20"/>
                      <w:lang w:val="ru-RU"/>
                    </w:rPr>
                    <w:t>дносно уметничка област: Систематска теологија</w:t>
                  </w:r>
                </w:p>
                <w:p w:rsidR="00A16DF4" w:rsidRPr="00923EB7" w:rsidRDefault="00A16DF4">
                  <w:pPr>
                    <w:spacing w:before="1"/>
                    <w:ind w:left="108" w:right="3256"/>
                    <w:rPr>
                      <w:sz w:val="20"/>
                      <w:lang w:val="ru-RU"/>
                    </w:rPr>
                  </w:pPr>
                  <w:r w:rsidRPr="00923EB7">
                    <w:rPr>
                      <w:sz w:val="20"/>
                      <w:lang w:val="ru-RU"/>
                    </w:rPr>
                    <w:t>Број</w:t>
                  </w:r>
                  <w:r w:rsidRPr="00923EB7">
                    <w:rPr>
                      <w:spacing w:val="-2"/>
                      <w:sz w:val="20"/>
                      <w:lang w:val="ru-RU"/>
                    </w:rPr>
                    <w:t xml:space="preserve"> </w:t>
                  </w:r>
                  <w:r w:rsidRPr="00923EB7">
                    <w:rPr>
                      <w:sz w:val="20"/>
                      <w:lang w:val="ru-RU"/>
                    </w:rPr>
                    <w:t>кандидата који</w:t>
                  </w:r>
                  <w:r w:rsidRPr="00923EB7">
                    <w:rPr>
                      <w:spacing w:val="-1"/>
                      <w:sz w:val="20"/>
                      <w:lang w:val="ru-RU"/>
                    </w:rPr>
                    <w:t xml:space="preserve"> </w:t>
                  </w:r>
                  <w:r w:rsidRPr="00923EB7">
                    <w:rPr>
                      <w:sz w:val="20"/>
                      <w:lang w:val="ru-RU"/>
                    </w:rPr>
                    <w:t>се бирају:</w:t>
                  </w:r>
                  <w:r w:rsidRPr="00923EB7">
                    <w:rPr>
                      <w:spacing w:val="3"/>
                      <w:sz w:val="20"/>
                      <w:lang w:val="ru-RU"/>
                    </w:rPr>
                    <w:t xml:space="preserve"> </w:t>
                  </w:r>
                  <w:r w:rsidRPr="00923EB7">
                    <w:rPr>
                      <w:sz w:val="20"/>
                      <w:lang w:val="ru-RU"/>
                    </w:rPr>
                    <w:t>један</w:t>
                  </w:r>
                </w:p>
                <w:p w:rsidR="00A16DF4" w:rsidRPr="00923EB7" w:rsidRDefault="00A16DF4">
                  <w:pPr>
                    <w:spacing w:before="1"/>
                    <w:ind w:left="108"/>
                    <w:rPr>
                      <w:sz w:val="20"/>
                      <w:lang w:val="ru-RU"/>
                    </w:rPr>
                  </w:pPr>
                  <w:r w:rsidRPr="00923EB7">
                    <w:rPr>
                      <w:sz w:val="20"/>
                      <w:lang w:val="ru-RU"/>
                    </w:rPr>
                    <w:t>Број</w:t>
                  </w:r>
                  <w:r w:rsidRPr="00923EB7">
                    <w:rPr>
                      <w:spacing w:val="-5"/>
                      <w:sz w:val="20"/>
                      <w:lang w:val="ru-RU"/>
                    </w:rPr>
                    <w:t xml:space="preserve"> </w:t>
                  </w:r>
                  <w:r w:rsidRPr="00923EB7">
                    <w:rPr>
                      <w:sz w:val="20"/>
                      <w:lang w:val="ru-RU"/>
                    </w:rPr>
                    <w:t>пријављених</w:t>
                  </w:r>
                  <w:r w:rsidRPr="00923EB7">
                    <w:rPr>
                      <w:spacing w:val="-2"/>
                      <w:sz w:val="20"/>
                      <w:lang w:val="ru-RU"/>
                    </w:rPr>
                    <w:t xml:space="preserve"> </w:t>
                  </w:r>
                  <w:r w:rsidRPr="00923EB7">
                    <w:rPr>
                      <w:sz w:val="20"/>
                      <w:lang w:val="ru-RU"/>
                    </w:rPr>
                    <w:t>кандидата:</w:t>
                  </w:r>
                  <w:r w:rsidRPr="00923EB7">
                    <w:rPr>
                      <w:spacing w:val="-1"/>
                      <w:sz w:val="20"/>
                      <w:lang w:val="ru-RU"/>
                    </w:rPr>
                    <w:t xml:space="preserve"> </w:t>
                  </w:r>
                  <w:r w:rsidRPr="00923EB7">
                    <w:rPr>
                      <w:sz w:val="20"/>
                      <w:lang w:val="ru-RU"/>
                    </w:rPr>
                    <w:t>један</w:t>
                  </w:r>
                </w:p>
                <w:p w:rsidR="00A16DF4" w:rsidRPr="00847DA3" w:rsidRDefault="00A16DF4">
                  <w:pPr>
                    <w:ind w:left="108"/>
                    <w:rPr>
                      <w:sz w:val="20"/>
                      <w:lang/>
                    </w:rPr>
                  </w:pPr>
                  <w:r w:rsidRPr="00923EB7">
                    <w:rPr>
                      <w:sz w:val="20"/>
                      <w:lang w:val="ru-RU"/>
                    </w:rPr>
                    <w:t>Имена</w:t>
                  </w:r>
                  <w:r w:rsidRPr="00923EB7">
                    <w:rPr>
                      <w:spacing w:val="-6"/>
                      <w:sz w:val="20"/>
                      <w:lang w:val="ru-RU"/>
                    </w:rPr>
                    <w:t xml:space="preserve"> </w:t>
                  </w:r>
                  <w:r w:rsidRPr="00923EB7">
                    <w:rPr>
                      <w:sz w:val="20"/>
                      <w:lang w:val="ru-RU"/>
                    </w:rPr>
                    <w:t>пријављених</w:t>
                  </w:r>
                  <w:r w:rsidRPr="00923EB7">
                    <w:rPr>
                      <w:spacing w:val="-4"/>
                      <w:sz w:val="20"/>
                      <w:lang w:val="ru-RU"/>
                    </w:rPr>
                    <w:t xml:space="preserve"> </w:t>
                  </w:r>
                  <w:r w:rsidRPr="00923EB7">
                    <w:rPr>
                      <w:sz w:val="20"/>
                      <w:lang w:val="ru-RU"/>
                    </w:rPr>
                    <w:t>кандидата:</w:t>
                  </w:r>
                  <w:r w:rsidRPr="00923EB7">
                    <w:rPr>
                      <w:spacing w:val="-3"/>
                      <w:sz w:val="20"/>
                      <w:lang w:val="ru-RU"/>
                    </w:rPr>
                    <w:t xml:space="preserve"> </w:t>
                  </w:r>
                  <w:r>
                    <w:rPr>
                      <w:sz w:val="20"/>
                      <w:lang w:val="ru-RU"/>
                    </w:rPr>
                    <w:t>Златко Матић</w:t>
                  </w:r>
                </w:p>
              </w:txbxContent>
            </v:textbox>
            <w10:wrap type="none"/>
            <w10:anchorlock/>
          </v:shape>
        </w:pict>
      </w:r>
    </w:p>
    <w:p w:rsidR="005D56C4" w:rsidRPr="00EE0E06" w:rsidRDefault="005D56C4" w:rsidP="00EE0E06">
      <w:pPr>
        <w:pStyle w:val="BodyText"/>
        <w:rPr>
          <w:b/>
          <w:sz w:val="29"/>
        </w:rPr>
      </w:pPr>
    </w:p>
    <w:p w:rsidR="005D56C4" w:rsidRPr="00EE0E06" w:rsidRDefault="008C1509" w:rsidP="00EE0E06">
      <w:pPr>
        <w:pStyle w:val="ListParagraph"/>
        <w:numPr>
          <w:ilvl w:val="0"/>
          <w:numId w:val="13"/>
        </w:numPr>
        <w:tabs>
          <w:tab w:val="left" w:pos="4551"/>
        </w:tabs>
        <w:ind w:left="4550" w:hanging="3832"/>
        <w:jc w:val="left"/>
        <w:rPr>
          <w:b/>
          <w:sz w:val="20"/>
        </w:rPr>
      </w:pPr>
      <w:r w:rsidRPr="00EE0E06">
        <w:rPr>
          <w:b/>
          <w:sz w:val="20"/>
        </w:rPr>
        <w:t>-</w:t>
      </w:r>
      <w:r w:rsidRPr="00EE0E06">
        <w:rPr>
          <w:b/>
          <w:spacing w:val="-1"/>
          <w:sz w:val="20"/>
        </w:rPr>
        <w:t xml:space="preserve"> </w:t>
      </w:r>
      <w:r w:rsidRPr="00EE0E06">
        <w:rPr>
          <w:b/>
          <w:sz w:val="20"/>
        </w:rPr>
        <w:t>О</w:t>
      </w:r>
      <w:r w:rsidRPr="00EE0E06">
        <w:rPr>
          <w:b/>
          <w:spacing w:val="-1"/>
          <w:sz w:val="20"/>
        </w:rPr>
        <w:t xml:space="preserve"> </w:t>
      </w:r>
      <w:r w:rsidRPr="00EE0E06">
        <w:rPr>
          <w:b/>
          <w:sz w:val="20"/>
        </w:rPr>
        <w:t>КАНДИДАТУ</w:t>
      </w:r>
    </w:p>
    <w:p w:rsidR="005D56C4" w:rsidRPr="00EE0E06" w:rsidRDefault="005D56C4" w:rsidP="00EE0E06">
      <w:pPr>
        <w:pStyle w:val="BodyText"/>
        <w:rPr>
          <w:b/>
          <w:sz w:val="20"/>
        </w:rPr>
      </w:pPr>
    </w:p>
    <w:p w:rsidR="005D56C4" w:rsidRPr="00EE0E06" w:rsidRDefault="008C1509" w:rsidP="00EE0E06">
      <w:pPr>
        <w:pStyle w:val="Heading1"/>
        <w:numPr>
          <w:ilvl w:val="0"/>
          <w:numId w:val="12"/>
        </w:numPr>
        <w:tabs>
          <w:tab w:val="left" w:pos="1200"/>
        </w:tabs>
        <w:jc w:val="left"/>
      </w:pPr>
      <w:r w:rsidRPr="00EE0E06">
        <w:t>-</w:t>
      </w:r>
      <w:r w:rsidRPr="00EE0E06">
        <w:rPr>
          <w:spacing w:val="-3"/>
        </w:rPr>
        <w:t xml:space="preserve"> </w:t>
      </w:r>
      <w:r w:rsidRPr="00EE0E06">
        <w:t>Основни</w:t>
      </w:r>
      <w:r w:rsidRPr="00EE0E06">
        <w:rPr>
          <w:spacing w:val="-1"/>
        </w:rPr>
        <w:t xml:space="preserve"> </w:t>
      </w:r>
      <w:r w:rsidRPr="00EE0E06">
        <w:t>биографски</w:t>
      </w:r>
      <w:r w:rsidRPr="00EE0E06">
        <w:rPr>
          <w:spacing w:val="-1"/>
        </w:rPr>
        <w:t xml:space="preserve"> </w:t>
      </w:r>
      <w:r w:rsidRPr="00EE0E06">
        <w:t>подаци</w:t>
      </w:r>
    </w:p>
    <w:p w:rsidR="005D56C4" w:rsidRPr="00EE0E06" w:rsidRDefault="00D11B83" w:rsidP="00EE0E06">
      <w:pPr>
        <w:pStyle w:val="BodyText"/>
        <w:ind w:left="822"/>
        <w:rPr>
          <w:sz w:val="20"/>
        </w:rPr>
      </w:pPr>
      <w:r>
        <w:rPr>
          <w:noProof/>
          <w:sz w:val="20"/>
        </w:rPr>
      </w:r>
      <w:r>
        <w:rPr>
          <w:noProof/>
          <w:sz w:val="20"/>
        </w:rPr>
        <w:pict>
          <v:shape id="Text Box 7" o:spid="_x0000_s1033" type="#_x0000_t202" style="width:443.4pt;height:60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" filled="f" strokeweight=".48pt">
            <v:textbox inset="0,0,0,0">
              <w:txbxContent>
                <w:p w:rsidR="00A16DF4" w:rsidRPr="00923EB7" w:rsidRDefault="00A16DF4" w:rsidP="00331CFB">
                  <w:pPr>
                    <w:numPr>
                      <w:ilvl w:val="0"/>
                      <w:numId w:val="11"/>
                    </w:numPr>
                    <w:tabs>
                      <w:tab w:val="left" w:pos="226"/>
                    </w:tabs>
                    <w:spacing w:before="19"/>
                    <w:rPr>
                      <w:sz w:val="20"/>
                      <w:lang w:val="ru-RU"/>
                    </w:rPr>
                  </w:pPr>
                  <w:r w:rsidRPr="00923EB7">
                    <w:rPr>
                      <w:sz w:val="20"/>
                      <w:lang w:val="ru-RU"/>
                    </w:rPr>
                    <w:t>Име,</w:t>
                  </w:r>
                  <w:r w:rsidRPr="00923EB7">
                    <w:rPr>
                      <w:spacing w:val="-3"/>
                      <w:sz w:val="20"/>
                      <w:lang w:val="ru-RU"/>
                    </w:rPr>
                    <w:t xml:space="preserve"> </w:t>
                  </w:r>
                  <w:r w:rsidRPr="00923EB7">
                    <w:rPr>
                      <w:sz w:val="20"/>
                      <w:lang w:val="ru-RU"/>
                    </w:rPr>
                    <w:t>средње</w:t>
                  </w:r>
                  <w:r w:rsidRPr="00923EB7">
                    <w:rPr>
                      <w:spacing w:val="-3"/>
                      <w:sz w:val="20"/>
                      <w:lang w:val="ru-RU"/>
                    </w:rPr>
                    <w:t xml:space="preserve"> </w:t>
                  </w:r>
                  <w:r w:rsidRPr="00923EB7">
                    <w:rPr>
                      <w:sz w:val="20"/>
                      <w:lang w:val="ru-RU"/>
                    </w:rPr>
                    <w:t>име</w:t>
                  </w:r>
                  <w:r w:rsidRPr="00923EB7">
                    <w:rPr>
                      <w:spacing w:val="-3"/>
                      <w:sz w:val="20"/>
                      <w:lang w:val="ru-RU"/>
                    </w:rPr>
                    <w:t xml:space="preserve"> </w:t>
                  </w:r>
                  <w:r w:rsidRPr="00923EB7">
                    <w:rPr>
                      <w:sz w:val="20"/>
                      <w:lang w:val="ru-RU"/>
                    </w:rPr>
                    <w:t>и</w:t>
                  </w:r>
                  <w:r w:rsidRPr="00923EB7">
                    <w:rPr>
                      <w:spacing w:val="-2"/>
                      <w:sz w:val="20"/>
                      <w:lang w:val="ru-RU"/>
                    </w:rPr>
                    <w:t xml:space="preserve"> </w:t>
                  </w:r>
                  <w:r w:rsidRPr="00923EB7">
                    <w:rPr>
                      <w:sz w:val="20"/>
                      <w:lang w:val="ru-RU"/>
                    </w:rPr>
                    <w:t>презиме:</w:t>
                  </w:r>
                  <w:r w:rsidRPr="00923EB7">
                    <w:rPr>
                      <w:spacing w:val="-2"/>
                      <w:sz w:val="20"/>
                      <w:lang w:val="ru-RU"/>
                    </w:rPr>
                    <w:t xml:space="preserve"> </w:t>
                  </w:r>
                  <w:r>
                    <w:rPr>
                      <w:sz w:val="20"/>
                      <w:lang w:val="ru-RU"/>
                    </w:rPr>
                    <w:t>Златко</w:t>
                  </w:r>
                  <w:r w:rsidRPr="00923EB7">
                    <w:rPr>
                      <w:spacing w:val="-2"/>
                      <w:sz w:val="20"/>
                      <w:lang w:val="ru-RU"/>
                    </w:rPr>
                    <w:t xml:space="preserve"> </w:t>
                  </w:r>
                  <w:r w:rsidRPr="00923EB7">
                    <w:rPr>
                      <w:sz w:val="20"/>
                      <w:lang w:val="ru-RU"/>
                    </w:rPr>
                    <w:t>(</w:t>
                  </w:r>
                  <w:r>
                    <w:rPr>
                      <w:sz w:val="20"/>
                      <w:lang w:val="ru-RU"/>
                    </w:rPr>
                    <w:t>Раденко</w:t>
                  </w:r>
                  <w:r w:rsidRPr="00923EB7">
                    <w:rPr>
                      <w:sz w:val="20"/>
                      <w:lang w:val="ru-RU"/>
                    </w:rPr>
                    <w:t>)</w:t>
                  </w:r>
                  <w:r w:rsidRPr="00923EB7">
                    <w:rPr>
                      <w:spacing w:val="-3"/>
                      <w:sz w:val="20"/>
                      <w:lang w:val="ru-RU"/>
                    </w:rPr>
                    <w:t xml:space="preserve"> </w:t>
                  </w:r>
                  <w:r>
                    <w:rPr>
                      <w:sz w:val="20"/>
                      <w:lang w:val="ru-RU"/>
                    </w:rPr>
                    <w:t>Матић</w:t>
                  </w:r>
                </w:p>
                <w:p w:rsidR="00A16DF4" w:rsidRPr="00923EB7" w:rsidRDefault="00A16DF4" w:rsidP="00331CFB">
                  <w:pPr>
                    <w:numPr>
                      <w:ilvl w:val="0"/>
                      <w:numId w:val="11"/>
                    </w:numPr>
                    <w:tabs>
                      <w:tab w:val="left" w:pos="226"/>
                    </w:tabs>
                    <w:spacing w:before="1"/>
                    <w:rPr>
                      <w:sz w:val="20"/>
                      <w:lang w:val="ru-RU"/>
                    </w:rPr>
                  </w:pPr>
                  <w:r w:rsidRPr="00923EB7">
                    <w:rPr>
                      <w:sz w:val="20"/>
                      <w:lang w:val="ru-RU"/>
                    </w:rPr>
                    <w:t>Датум</w:t>
                  </w:r>
                  <w:r w:rsidRPr="00923EB7">
                    <w:rPr>
                      <w:spacing w:val="-3"/>
                      <w:sz w:val="20"/>
                      <w:lang w:val="ru-RU"/>
                    </w:rPr>
                    <w:t xml:space="preserve"> </w:t>
                  </w:r>
                  <w:r w:rsidRPr="00923EB7">
                    <w:rPr>
                      <w:sz w:val="20"/>
                      <w:lang w:val="ru-RU"/>
                    </w:rPr>
                    <w:t>и</w:t>
                  </w:r>
                  <w:r w:rsidRPr="00923EB7">
                    <w:rPr>
                      <w:spacing w:val="-4"/>
                      <w:sz w:val="20"/>
                      <w:lang w:val="ru-RU"/>
                    </w:rPr>
                    <w:t xml:space="preserve"> </w:t>
                  </w:r>
                  <w:r w:rsidRPr="00923EB7">
                    <w:rPr>
                      <w:sz w:val="20"/>
                      <w:lang w:val="ru-RU"/>
                    </w:rPr>
                    <w:t>место</w:t>
                  </w:r>
                  <w:r w:rsidRPr="00923EB7">
                    <w:rPr>
                      <w:spacing w:val="-2"/>
                      <w:sz w:val="20"/>
                      <w:lang w:val="ru-RU"/>
                    </w:rPr>
                    <w:t xml:space="preserve"> </w:t>
                  </w:r>
                  <w:r>
                    <w:rPr>
                      <w:sz w:val="20"/>
                      <w:lang w:val="ru-RU"/>
                    </w:rPr>
                    <w:t>рођења: 21</w:t>
                  </w:r>
                  <w:r w:rsidRPr="00923EB7">
                    <w:rPr>
                      <w:sz w:val="20"/>
                      <w:lang w:val="ru-RU"/>
                    </w:rPr>
                    <w:t>.12.1971.</w:t>
                  </w:r>
                  <w:r w:rsidRPr="00923EB7">
                    <w:rPr>
                      <w:spacing w:val="-5"/>
                      <w:sz w:val="20"/>
                      <w:lang w:val="ru-RU"/>
                    </w:rPr>
                    <w:t xml:space="preserve"> </w:t>
                  </w:r>
                  <w:r>
                    <w:rPr>
                      <w:sz w:val="20"/>
                      <w:lang w:val="ru-RU"/>
                    </w:rPr>
                    <w:t>Смедеревска Паланка</w:t>
                  </w:r>
                  <w:r w:rsidRPr="00923EB7">
                    <w:rPr>
                      <w:spacing w:val="-3"/>
                      <w:sz w:val="20"/>
                      <w:lang w:val="ru-RU"/>
                    </w:rPr>
                    <w:t xml:space="preserve"> </w:t>
                  </w:r>
                </w:p>
                <w:p w:rsidR="00A16DF4" w:rsidRPr="00923EB7" w:rsidRDefault="00A16DF4" w:rsidP="00331CFB">
                  <w:pPr>
                    <w:numPr>
                      <w:ilvl w:val="0"/>
                      <w:numId w:val="11"/>
                    </w:numPr>
                    <w:tabs>
                      <w:tab w:val="left" w:pos="226"/>
                    </w:tabs>
                    <w:spacing w:line="229" w:lineRule="exact"/>
                    <w:rPr>
                      <w:sz w:val="20"/>
                      <w:lang w:val="ru-RU"/>
                    </w:rPr>
                  </w:pPr>
                  <w:r w:rsidRPr="00923EB7">
                    <w:rPr>
                      <w:sz w:val="20"/>
                      <w:lang w:val="ru-RU"/>
                    </w:rPr>
                    <w:t>Установа</w:t>
                  </w:r>
                  <w:r w:rsidRPr="00923EB7">
                    <w:rPr>
                      <w:spacing w:val="-5"/>
                      <w:sz w:val="20"/>
                      <w:lang w:val="ru-RU"/>
                    </w:rPr>
                    <w:t xml:space="preserve"> </w:t>
                  </w:r>
                  <w:r w:rsidRPr="00923EB7">
                    <w:rPr>
                      <w:sz w:val="20"/>
                      <w:lang w:val="ru-RU"/>
                    </w:rPr>
                    <w:t>где</w:t>
                  </w:r>
                  <w:r w:rsidRPr="00923EB7">
                    <w:rPr>
                      <w:spacing w:val="-3"/>
                      <w:sz w:val="20"/>
                      <w:lang w:val="ru-RU"/>
                    </w:rPr>
                    <w:t xml:space="preserve"> </w:t>
                  </w:r>
                  <w:r w:rsidRPr="00923EB7">
                    <w:rPr>
                      <w:sz w:val="20"/>
                      <w:lang w:val="ru-RU"/>
                    </w:rPr>
                    <w:t>је</w:t>
                  </w:r>
                  <w:r w:rsidRPr="00923EB7">
                    <w:rPr>
                      <w:spacing w:val="-3"/>
                      <w:sz w:val="20"/>
                      <w:lang w:val="ru-RU"/>
                    </w:rPr>
                    <w:t xml:space="preserve"> </w:t>
                  </w:r>
                  <w:r w:rsidRPr="00923EB7">
                    <w:rPr>
                      <w:sz w:val="20"/>
                      <w:lang w:val="ru-RU"/>
                    </w:rPr>
                    <w:t>запослен: Православни</w:t>
                  </w:r>
                  <w:r w:rsidRPr="00923EB7">
                    <w:rPr>
                      <w:spacing w:val="-4"/>
                      <w:sz w:val="20"/>
                      <w:lang w:val="ru-RU"/>
                    </w:rPr>
                    <w:t xml:space="preserve"> </w:t>
                  </w:r>
                  <w:r w:rsidRPr="00923EB7">
                    <w:rPr>
                      <w:sz w:val="20"/>
                      <w:lang w:val="ru-RU"/>
                    </w:rPr>
                    <w:t>богословски</w:t>
                  </w:r>
                  <w:r w:rsidRPr="00923EB7">
                    <w:rPr>
                      <w:spacing w:val="-4"/>
                      <w:sz w:val="20"/>
                      <w:lang w:val="ru-RU"/>
                    </w:rPr>
                    <w:t xml:space="preserve"> </w:t>
                  </w:r>
                  <w:r w:rsidRPr="00923EB7">
                    <w:rPr>
                      <w:sz w:val="20"/>
                      <w:lang w:val="ru-RU"/>
                    </w:rPr>
                    <w:t>факултет</w:t>
                  </w:r>
                  <w:r w:rsidRPr="00923EB7">
                    <w:rPr>
                      <w:spacing w:val="-5"/>
                      <w:sz w:val="20"/>
                      <w:lang w:val="ru-RU"/>
                    </w:rPr>
                    <w:t xml:space="preserve"> </w:t>
                  </w:r>
                  <w:r w:rsidRPr="00923EB7">
                    <w:rPr>
                      <w:sz w:val="20"/>
                      <w:lang w:val="ru-RU"/>
                    </w:rPr>
                    <w:t>Универзитета</w:t>
                  </w:r>
                  <w:r w:rsidRPr="00923EB7">
                    <w:rPr>
                      <w:spacing w:val="-3"/>
                      <w:sz w:val="20"/>
                      <w:lang w:val="ru-RU"/>
                    </w:rPr>
                    <w:t xml:space="preserve"> </w:t>
                  </w:r>
                  <w:r w:rsidRPr="00923EB7">
                    <w:rPr>
                      <w:sz w:val="20"/>
                      <w:lang w:val="ru-RU"/>
                    </w:rPr>
                    <w:t>у</w:t>
                  </w:r>
                  <w:r w:rsidRPr="00923EB7">
                    <w:rPr>
                      <w:spacing w:val="-2"/>
                      <w:sz w:val="20"/>
                      <w:lang w:val="ru-RU"/>
                    </w:rPr>
                    <w:t xml:space="preserve"> </w:t>
                  </w:r>
                  <w:r w:rsidRPr="00923EB7">
                    <w:rPr>
                      <w:sz w:val="20"/>
                      <w:lang w:val="ru-RU"/>
                    </w:rPr>
                    <w:t>Београду</w:t>
                  </w:r>
                </w:p>
                <w:p w:rsidR="00A16DF4" w:rsidRDefault="00A16DF4" w:rsidP="00331CFB">
                  <w:pPr>
                    <w:numPr>
                      <w:ilvl w:val="0"/>
                      <w:numId w:val="11"/>
                    </w:numPr>
                    <w:tabs>
                      <w:tab w:val="left" w:pos="226"/>
                    </w:tabs>
                    <w:spacing w:line="229" w:lineRule="exact"/>
                    <w:rPr>
                      <w:sz w:val="20"/>
                    </w:rPr>
                  </w:pPr>
                  <w:r>
                    <w:rPr>
                      <w:sz w:val="20"/>
                    </w:rPr>
                    <w:t>Звање/радно</w:t>
                  </w:r>
                  <w:r>
                    <w:rPr>
                      <w:spacing w:val="-4"/>
                      <w:sz w:val="20"/>
                    </w:rPr>
                    <w:t xml:space="preserve"> </w:t>
                  </w:r>
                  <w:r>
                    <w:rPr>
                      <w:sz w:val="20"/>
                    </w:rPr>
                    <w:t>место:</w:t>
                  </w:r>
                  <w:r>
                    <w:rPr>
                      <w:spacing w:val="-3"/>
                      <w:sz w:val="20"/>
                    </w:rPr>
                    <w:t xml:space="preserve"> </w:t>
                  </w:r>
                  <w:r>
                    <w:rPr>
                      <w:sz w:val="20"/>
                    </w:rPr>
                    <w:t>ванредни</w:t>
                  </w:r>
                  <w:r>
                    <w:rPr>
                      <w:spacing w:val="-4"/>
                      <w:sz w:val="20"/>
                    </w:rPr>
                    <w:t xml:space="preserve"> </w:t>
                  </w:r>
                  <w:r>
                    <w:rPr>
                      <w:sz w:val="20"/>
                    </w:rPr>
                    <w:t>професор</w:t>
                  </w:r>
                </w:p>
                <w:p w:rsidR="00A16DF4" w:rsidRPr="00923EB7" w:rsidRDefault="00A16DF4" w:rsidP="00331CFB">
                  <w:pPr>
                    <w:numPr>
                      <w:ilvl w:val="0"/>
                      <w:numId w:val="11"/>
                    </w:numPr>
                    <w:tabs>
                      <w:tab w:val="left" w:pos="226"/>
                    </w:tabs>
                    <w:spacing w:before="1"/>
                    <w:rPr>
                      <w:sz w:val="20"/>
                      <w:lang w:val="ru-RU"/>
                    </w:rPr>
                  </w:pPr>
                  <w:r w:rsidRPr="00923EB7">
                    <w:rPr>
                      <w:sz w:val="20"/>
                      <w:lang w:val="ru-RU"/>
                    </w:rPr>
                    <w:t>Научна,</w:t>
                  </w:r>
                  <w:r w:rsidRPr="00923EB7">
                    <w:rPr>
                      <w:spacing w:val="-4"/>
                      <w:sz w:val="20"/>
                      <w:lang w:val="ru-RU"/>
                    </w:rPr>
                    <w:t xml:space="preserve"> </w:t>
                  </w:r>
                  <w:r w:rsidRPr="00923EB7">
                    <w:rPr>
                      <w:sz w:val="20"/>
                      <w:lang w:val="ru-RU"/>
                    </w:rPr>
                    <w:t>односно</w:t>
                  </w:r>
                  <w:r w:rsidRPr="00923EB7">
                    <w:rPr>
                      <w:spacing w:val="-3"/>
                      <w:sz w:val="20"/>
                      <w:lang w:val="ru-RU"/>
                    </w:rPr>
                    <w:t xml:space="preserve"> </w:t>
                  </w:r>
                  <w:r w:rsidRPr="00923EB7">
                    <w:rPr>
                      <w:sz w:val="20"/>
                      <w:lang w:val="ru-RU"/>
                    </w:rPr>
                    <w:t>уметничка</w:t>
                  </w:r>
                  <w:r w:rsidRPr="00923EB7">
                    <w:rPr>
                      <w:spacing w:val="-4"/>
                      <w:sz w:val="20"/>
                      <w:lang w:val="ru-RU"/>
                    </w:rPr>
                    <w:t xml:space="preserve"> </w:t>
                  </w:r>
                  <w:r w:rsidRPr="00923EB7">
                    <w:rPr>
                      <w:sz w:val="20"/>
                      <w:lang w:val="ru-RU"/>
                    </w:rPr>
                    <w:t>област:</w:t>
                  </w:r>
                  <w:r w:rsidRPr="00923EB7">
                    <w:rPr>
                      <w:spacing w:val="-4"/>
                      <w:sz w:val="20"/>
                      <w:lang w:val="ru-RU"/>
                    </w:rPr>
                    <w:t xml:space="preserve"> </w:t>
                  </w:r>
                  <w:r w:rsidRPr="00923EB7">
                    <w:rPr>
                      <w:sz w:val="20"/>
                      <w:lang w:val="ru-RU"/>
                    </w:rPr>
                    <w:t>Систематска теологија</w:t>
                  </w:r>
                </w:p>
              </w:txbxContent>
            </v:textbox>
            <w10:wrap type="none"/>
            <w10:anchorlock/>
          </v:shape>
        </w:pict>
      </w:r>
    </w:p>
    <w:p w:rsidR="005D56C4" w:rsidRPr="00EE0E06" w:rsidRDefault="005D56C4" w:rsidP="00EE0E06">
      <w:pPr>
        <w:pStyle w:val="BodyText"/>
        <w:rPr>
          <w:b/>
          <w:sz w:val="9"/>
        </w:rPr>
      </w:pPr>
    </w:p>
    <w:p w:rsidR="005D56C4" w:rsidRPr="00EE0E06" w:rsidRDefault="008C1509" w:rsidP="00EE0E06">
      <w:pPr>
        <w:pStyle w:val="ListParagraph"/>
        <w:numPr>
          <w:ilvl w:val="0"/>
          <w:numId w:val="12"/>
        </w:numPr>
        <w:tabs>
          <w:tab w:val="left" w:pos="1200"/>
        </w:tabs>
        <w:jc w:val="left"/>
        <w:rPr>
          <w:b/>
          <w:sz w:val="24"/>
        </w:rPr>
      </w:pPr>
      <w:r w:rsidRPr="00EE0E06">
        <w:rPr>
          <w:b/>
          <w:sz w:val="24"/>
        </w:rPr>
        <w:t>-</w:t>
      </w:r>
      <w:r w:rsidRPr="00EE0E06">
        <w:rPr>
          <w:b/>
          <w:spacing w:val="-2"/>
          <w:sz w:val="24"/>
        </w:rPr>
        <w:t xml:space="preserve"> </w:t>
      </w:r>
      <w:r w:rsidRPr="00EE0E06">
        <w:rPr>
          <w:b/>
          <w:sz w:val="24"/>
        </w:rPr>
        <w:t>Стручна</w:t>
      </w:r>
      <w:r w:rsidRPr="00EE0E06">
        <w:rPr>
          <w:b/>
          <w:spacing w:val="-1"/>
          <w:sz w:val="24"/>
        </w:rPr>
        <w:t xml:space="preserve"> </w:t>
      </w:r>
      <w:r w:rsidRPr="00EE0E06">
        <w:rPr>
          <w:b/>
          <w:sz w:val="24"/>
        </w:rPr>
        <w:t>биографија, дипломе</w:t>
      </w:r>
      <w:r w:rsidRPr="00EE0E06">
        <w:rPr>
          <w:b/>
          <w:spacing w:val="-3"/>
          <w:sz w:val="24"/>
        </w:rPr>
        <w:t xml:space="preserve"> </w:t>
      </w:r>
      <w:r w:rsidRPr="00EE0E06">
        <w:rPr>
          <w:b/>
          <w:sz w:val="24"/>
        </w:rPr>
        <w:t>и</w:t>
      </w:r>
      <w:r w:rsidRPr="00EE0E06">
        <w:rPr>
          <w:b/>
          <w:spacing w:val="-1"/>
          <w:sz w:val="24"/>
        </w:rPr>
        <w:t xml:space="preserve"> </w:t>
      </w:r>
      <w:r w:rsidRPr="00EE0E06">
        <w:rPr>
          <w:b/>
          <w:sz w:val="24"/>
        </w:rPr>
        <w:t>звања</w:t>
      </w:r>
    </w:p>
    <w:p w:rsidR="005D56C4" w:rsidRPr="00EE0E06" w:rsidRDefault="00D11B83" w:rsidP="00EE0E06">
      <w:pPr>
        <w:pStyle w:val="BodyText"/>
        <w:ind w:left="822"/>
        <w:rPr>
          <w:sz w:val="20"/>
        </w:rPr>
      </w:pPr>
      <w:r>
        <w:rPr>
          <w:noProof/>
          <w:sz w:val="20"/>
        </w:rPr>
      </w:r>
      <w:r>
        <w:rPr>
          <w:noProof/>
          <w:sz w:val="20"/>
        </w:rPr>
        <w:pict>
          <v:shape id="Text Box 6" o:spid="_x0000_s1032" type="#_x0000_t202" style="width:443.4pt;height:186.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" filled="f" strokeweight=".48pt">
            <v:textbox inset="0,0,0,0">
              <w:txbxContent>
                <w:p w:rsidR="00A16DF4" w:rsidRDefault="00A16DF4">
                  <w:pPr>
                    <w:spacing w:before="19"/>
                    <w:ind w:left="108"/>
                    <w:rPr>
                      <w:i/>
                      <w:sz w:val="20"/>
                    </w:rPr>
                  </w:pPr>
                  <w:r>
                    <w:rPr>
                      <w:i/>
                      <w:sz w:val="20"/>
                      <w:u w:val="single"/>
                    </w:rPr>
                    <w:t>Основне</w:t>
                  </w:r>
                  <w:r>
                    <w:rPr>
                      <w:i/>
                      <w:spacing w:val="-6"/>
                      <w:sz w:val="20"/>
                      <w:u w:val="single"/>
                    </w:rPr>
                    <w:t xml:space="preserve"> </w:t>
                  </w:r>
                  <w:r>
                    <w:rPr>
                      <w:i/>
                      <w:sz w:val="20"/>
                      <w:u w:val="single"/>
                    </w:rPr>
                    <w:t>студије:</w:t>
                  </w:r>
                </w:p>
                <w:p w:rsidR="00A16DF4" w:rsidRPr="00923EB7" w:rsidRDefault="00A16DF4" w:rsidP="00331CFB">
                  <w:pPr>
                    <w:numPr>
                      <w:ilvl w:val="0"/>
                      <w:numId w:val="10"/>
                    </w:numPr>
                    <w:tabs>
                      <w:tab w:val="left" w:pos="226"/>
                    </w:tabs>
                    <w:spacing w:before="1"/>
                    <w:rPr>
                      <w:sz w:val="20"/>
                      <w:lang w:val="ru-RU"/>
                    </w:rPr>
                  </w:pPr>
                  <w:r w:rsidRPr="00923EB7">
                    <w:rPr>
                      <w:sz w:val="20"/>
                      <w:lang w:val="ru-RU"/>
                    </w:rPr>
                    <w:t>Назив</w:t>
                  </w:r>
                  <w:r w:rsidRPr="00923EB7">
                    <w:rPr>
                      <w:spacing w:val="-6"/>
                      <w:sz w:val="20"/>
                      <w:lang w:val="ru-RU"/>
                    </w:rPr>
                    <w:t xml:space="preserve"> </w:t>
                  </w:r>
                  <w:r w:rsidRPr="00923EB7">
                    <w:rPr>
                      <w:sz w:val="20"/>
                      <w:lang w:val="ru-RU"/>
                    </w:rPr>
                    <w:t>установе:</w:t>
                  </w:r>
                  <w:r w:rsidRPr="00923EB7">
                    <w:rPr>
                      <w:spacing w:val="-3"/>
                      <w:sz w:val="20"/>
                      <w:lang w:val="ru-RU"/>
                    </w:rPr>
                    <w:t xml:space="preserve"> Православни б</w:t>
                  </w:r>
                  <w:r w:rsidRPr="00923EB7">
                    <w:rPr>
                      <w:sz w:val="20"/>
                      <w:lang w:val="ru-RU"/>
                    </w:rPr>
                    <w:t>огословски</w:t>
                  </w:r>
                  <w:r w:rsidRPr="00923EB7">
                    <w:rPr>
                      <w:spacing w:val="-5"/>
                      <w:sz w:val="20"/>
                      <w:lang w:val="ru-RU"/>
                    </w:rPr>
                    <w:t xml:space="preserve"> </w:t>
                  </w:r>
                  <w:r w:rsidRPr="00923EB7">
                    <w:rPr>
                      <w:sz w:val="20"/>
                      <w:lang w:val="ru-RU"/>
                    </w:rPr>
                    <w:t>факултет</w:t>
                  </w:r>
                  <w:r w:rsidRPr="00923EB7">
                    <w:rPr>
                      <w:spacing w:val="-2"/>
                      <w:sz w:val="20"/>
                      <w:lang w:val="ru-RU"/>
                    </w:rPr>
                    <w:t xml:space="preserve"> </w:t>
                  </w:r>
                  <w:r w:rsidRPr="00923EB7">
                    <w:rPr>
                      <w:sz w:val="20"/>
                      <w:lang w:val="ru-RU"/>
                    </w:rPr>
                    <w:t>Универзитета у Београду</w:t>
                  </w:r>
                </w:p>
                <w:p w:rsidR="00A16DF4" w:rsidRPr="00923EB7" w:rsidRDefault="00A16DF4" w:rsidP="00331CFB">
                  <w:pPr>
                    <w:numPr>
                      <w:ilvl w:val="0"/>
                      <w:numId w:val="10"/>
                    </w:numPr>
                    <w:tabs>
                      <w:tab w:val="left" w:pos="226"/>
                    </w:tabs>
                    <w:spacing w:line="229" w:lineRule="exact"/>
                    <w:rPr>
                      <w:sz w:val="20"/>
                      <w:lang w:val="ru-RU"/>
                    </w:rPr>
                  </w:pPr>
                  <w:r w:rsidRPr="00923EB7">
                    <w:rPr>
                      <w:sz w:val="20"/>
                      <w:lang w:val="ru-RU"/>
                    </w:rPr>
                    <w:t>Место</w:t>
                  </w:r>
                  <w:r w:rsidRPr="00923EB7">
                    <w:rPr>
                      <w:spacing w:val="-2"/>
                      <w:sz w:val="20"/>
                      <w:lang w:val="ru-RU"/>
                    </w:rPr>
                    <w:t xml:space="preserve"> </w:t>
                  </w:r>
                  <w:r w:rsidRPr="00923EB7">
                    <w:rPr>
                      <w:sz w:val="20"/>
                      <w:lang w:val="ru-RU"/>
                    </w:rPr>
                    <w:t>и</w:t>
                  </w:r>
                  <w:r w:rsidRPr="00923EB7">
                    <w:rPr>
                      <w:spacing w:val="-4"/>
                      <w:sz w:val="20"/>
                      <w:lang w:val="ru-RU"/>
                    </w:rPr>
                    <w:t xml:space="preserve"> </w:t>
                  </w:r>
                  <w:r w:rsidRPr="00923EB7">
                    <w:rPr>
                      <w:sz w:val="20"/>
                      <w:lang w:val="ru-RU"/>
                    </w:rPr>
                    <w:t>година</w:t>
                  </w:r>
                  <w:r w:rsidRPr="00923EB7">
                    <w:rPr>
                      <w:spacing w:val="-3"/>
                      <w:sz w:val="20"/>
                      <w:lang w:val="ru-RU"/>
                    </w:rPr>
                    <w:t xml:space="preserve"> </w:t>
                  </w:r>
                  <w:r w:rsidRPr="00923EB7">
                    <w:rPr>
                      <w:sz w:val="20"/>
                      <w:lang w:val="ru-RU"/>
                    </w:rPr>
                    <w:t>завршетка:</w:t>
                  </w:r>
                  <w:r w:rsidRPr="00923EB7">
                    <w:rPr>
                      <w:spacing w:val="2"/>
                      <w:sz w:val="20"/>
                      <w:lang w:val="ru-RU"/>
                    </w:rPr>
                    <w:t xml:space="preserve"> </w:t>
                  </w:r>
                  <w:r w:rsidRPr="00923EB7">
                    <w:rPr>
                      <w:sz w:val="20"/>
                      <w:lang w:val="ru-RU"/>
                    </w:rPr>
                    <w:t>Београд,</w:t>
                  </w:r>
                  <w:r w:rsidRPr="00923EB7">
                    <w:rPr>
                      <w:spacing w:val="-3"/>
                      <w:sz w:val="20"/>
                      <w:lang w:val="ru-RU"/>
                    </w:rPr>
                    <w:t xml:space="preserve"> </w:t>
                  </w:r>
                  <w:r w:rsidRPr="00923EB7">
                    <w:rPr>
                      <w:sz w:val="20"/>
                      <w:lang w:val="ru-RU"/>
                    </w:rPr>
                    <w:t>199</w:t>
                  </w:r>
                  <w:r>
                    <w:rPr>
                      <w:sz w:val="20"/>
                      <w:lang w:val="ru-RU"/>
                    </w:rPr>
                    <w:t>9</w:t>
                  </w:r>
                  <w:r w:rsidRPr="00923EB7">
                    <w:rPr>
                      <w:sz w:val="20"/>
                      <w:lang w:val="ru-RU"/>
                    </w:rPr>
                    <w:t>.</w:t>
                  </w:r>
                </w:p>
                <w:p w:rsidR="00A16DF4" w:rsidRDefault="00A16DF4">
                  <w:pPr>
                    <w:spacing w:line="229" w:lineRule="exact"/>
                    <w:ind w:left="108"/>
                    <w:rPr>
                      <w:i/>
                      <w:sz w:val="20"/>
                    </w:rPr>
                  </w:pPr>
                  <w:r>
                    <w:rPr>
                      <w:i/>
                      <w:sz w:val="20"/>
                      <w:u w:val="single"/>
                    </w:rPr>
                    <w:t>Мастер:</w:t>
                  </w:r>
                </w:p>
                <w:p w:rsidR="00A16DF4" w:rsidRPr="00923EB7" w:rsidRDefault="00A16DF4" w:rsidP="00847DA3">
                  <w:pPr>
                    <w:tabs>
                      <w:tab w:val="left" w:pos="226"/>
                    </w:tabs>
                    <w:spacing w:before="1"/>
                    <w:ind w:left="225"/>
                    <w:rPr>
                      <w:sz w:val="20"/>
                      <w:lang w:val="ru-RU"/>
                    </w:rPr>
                  </w:pPr>
                </w:p>
                <w:p w:rsidR="00A16DF4" w:rsidRDefault="00A16DF4">
                  <w:pPr>
                    <w:spacing w:line="229" w:lineRule="exact"/>
                    <w:ind w:left="108"/>
                    <w:rPr>
                      <w:i/>
                      <w:sz w:val="20"/>
                    </w:rPr>
                  </w:pPr>
                  <w:r>
                    <w:rPr>
                      <w:i/>
                      <w:sz w:val="20"/>
                      <w:u w:val="single"/>
                    </w:rPr>
                    <w:t>Докторат:</w:t>
                  </w:r>
                </w:p>
                <w:p w:rsidR="00A16DF4" w:rsidRPr="00923EB7" w:rsidRDefault="00A16DF4" w:rsidP="00331CFB">
                  <w:pPr>
                    <w:numPr>
                      <w:ilvl w:val="0"/>
                      <w:numId w:val="10"/>
                    </w:numPr>
                    <w:tabs>
                      <w:tab w:val="left" w:pos="226"/>
                    </w:tabs>
                    <w:spacing w:line="229" w:lineRule="exact"/>
                    <w:rPr>
                      <w:sz w:val="20"/>
                      <w:lang w:val="ru-RU"/>
                    </w:rPr>
                  </w:pPr>
                  <w:r w:rsidRPr="00923EB7">
                    <w:rPr>
                      <w:sz w:val="20"/>
                      <w:lang w:val="ru-RU"/>
                    </w:rPr>
                    <w:t>Назив</w:t>
                  </w:r>
                  <w:r w:rsidRPr="00923EB7">
                    <w:rPr>
                      <w:spacing w:val="-6"/>
                      <w:sz w:val="20"/>
                      <w:lang w:val="ru-RU"/>
                    </w:rPr>
                    <w:t xml:space="preserve"> </w:t>
                  </w:r>
                  <w:r w:rsidRPr="00923EB7">
                    <w:rPr>
                      <w:sz w:val="20"/>
                      <w:lang w:val="ru-RU"/>
                    </w:rPr>
                    <w:t>установе:</w:t>
                  </w:r>
                  <w:r w:rsidRPr="00923EB7">
                    <w:rPr>
                      <w:spacing w:val="-3"/>
                      <w:sz w:val="20"/>
                      <w:lang w:val="ru-RU"/>
                    </w:rPr>
                    <w:t xml:space="preserve"> </w:t>
                  </w:r>
                  <w:r w:rsidRPr="00923EB7">
                    <w:rPr>
                      <w:sz w:val="20"/>
                      <w:lang w:val="ru-RU"/>
                    </w:rPr>
                    <w:t>Православни богословски факултет</w:t>
                  </w:r>
                  <w:r w:rsidRPr="00923EB7">
                    <w:rPr>
                      <w:spacing w:val="-3"/>
                      <w:sz w:val="20"/>
                      <w:lang w:val="ru-RU"/>
                    </w:rPr>
                    <w:t xml:space="preserve"> </w:t>
                  </w:r>
                  <w:r w:rsidRPr="00923EB7">
                    <w:rPr>
                      <w:sz w:val="20"/>
                      <w:lang w:val="ru-RU"/>
                    </w:rPr>
                    <w:t>Универзитета</w:t>
                  </w:r>
                  <w:r w:rsidRPr="00923EB7">
                    <w:rPr>
                      <w:spacing w:val="-5"/>
                      <w:sz w:val="20"/>
                      <w:lang w:val="ru-RU"/>
                    </w:rPr>
                    <w:t xml:space="preserve"> </w:t>
                  </w:r>
                  <w:r w:rsidRPr="00923EB7">
                    <w:rPr>
                      <w:sz w:val="20"/>
                      <w:lang w:val="ru-RU"/>
                    </w:rPr>
                    <w:t>у</w:t>
                  </w:r>
                  <w:r w:rsidRPr="00923EB7">
                    <w:rPr>
                      <w:spacing w:val="-3"/>
                      <w:sz w:val="20"/>
                      <w:lang w:val="ru-RU"/>
                    </w:rPr>
                    <w:t xml:space="preserve"> </w:t>
                  </w:r>
                  <w:r w:rsidRPr="00923EB7">
                    <w:rPr>
                      <w:sz w:val="20"/>
                      <w:lang w:val="ru-RU"/>
                    </w:rPr>
                    <w:t>Београду</w:t>
                  </w:r>
                </w:p>
                <w:p w:rsidR="00A16DF4" w:rsidRPr="00923EB7" w:rsidRDefault="00A16DF4" w:rsidP="00331CFB">
                  <w:pPr>
                    <w:numPr>
                      <w:ilvl w:val="0"/>
                      <w:numId w:val="10"/>
                    </w:numPr>
                    <w:tabs>
                      <w:tab w:val="left" w:pos="226"/>
                    </w:tabs>
                    <w:spacing w:before="1"/>
                    <w:rPr>
                      <w:sz w:val="20"/>
                      <w:lang w:val="ru-RU"/>
                    </w:rPr>
                  </w:pPr>
                  <w:r w:rsidRPr="00923EB7">
                    <w:rPr>
                      <w:sz w:val="20"/>
                      <w:lang w:val="ru-RU"/>
                    </w:rPr>
                    <w:t>Место</w:t>
                  </w:r>
                  <w:r w:rsidRPr="00923EB7">
                    <w:rPr>
                      <w:spacing w:val="-2"/>
                      <w:sz w:val="20"/>
                      <w:lang w:val="ru-RU"/>
                    </w:rPr>
                    <w:t xml:space="preserve"> </w:t>
                  </w:r>
                  <w:r w:rsidRPr="00923EB7">
                    <w:rPr>
                      <w:sz w:val="20"/>
                      <w:lang w:val="ru-RU"/>
                    </w:rPr>
                    <w:t>и</w:t>
                  </w:r>
                  <w:r w:rsidRPr="00923EB7">
                    <w:rPr>
                      <w:spacing w:val="-3"/>
                      <w:sz w:val="20"/>
                      <w:lang w:val="ru-RU"/>
                    </w:rPr>
                    <w:t xml:space="preserve"> </w:t>
                  </w:r>
                  <w:r w:rsidRPr="00923EB7">
                    <w:rPr>
                      <w:sz w:val="20"/>
                      <w:lang w:val="ru-RU"/>
                    </w:rPr>
                    <w:t>година</w:t>
                  </w:r>
                  <w:r w:rsidRPr="00923EB7">
                    <w:rPr>
                      <w:spacing w:val="-3"/>
                      <w:sz w:val="20"/>
                      <w:lang w:val="ru-RU"/>
                    </w:rPr>
                    <w:t xml:space="preserve"> </w:t>
                  </w:r>
                  <w:r w:rsidRPr="00923EB7">
                    <w:rPr>
                      <w:sz w:val="20"/>
                      <w:lang w:val="ru-RU"/>
                    </w:rPr>
                    <w:t>одбране:</w:t>
                  </w:r>
                  <w:r w:rsidRPr="00923EB7">
                    <w:rPr>
                      <w:spacing w:val="3"/>
                      <w:sz w:val="20"/>
                      <w:lang w:val="ru-RU"/>
                    </w:rPr>
                    <w:t xml:space="preserve"> </w:t>
                  </w:r>
                  <w:r w:rsidRPr="00923EB7">
                    <w:rPr>
                      <w:sz w:val="20"/>
                      <w:lang w:val="ru-RU"/>
                    </w:rPr>
                    <w:t>Београд,</w:t>
                  </w:r>
                  <w:r w:rsidRPr="00923EB7">
                    <w:rPr>
                      <w:spacing w:val="-2"/>
                      <w:sz w:val="20"/>
                      <w:lang w:val="ru-RU"/>
                    </w:rPr>
                    <w:t xml:space="preserve"> </w:t>
                  </w:r>
                  <w:r w:rsidRPr="00923EB7">
                    <w:rPr>
                      <w:sz w:val="20"/>
                      <w:lang w:val="ru-RU"/>
                    </w:rPr>
                    <w:t>201</w:t>
                  </w:r>
                  <w:r>
                    <w:rPr>
                      <w:sz w:val="20"/>
                      <w:lang w:val="ru-RU"/>
                    </w:rPr>
                    <w:t>6</w:t>
                  </w:r>
                  <w:r w:rsidRPr="00923EB7">
                    <w:rPr>
                      <w:sz w:val="20"/>
                      <w:lang w:val="ru-RU"/>
                    </w:rPr>
                    <w:t>.</w:t>
                  </w:r>
                </w:p>
                <w:p w:rsidR="00A16DF4" w:rsidRPr="00923EB7" w:rsidRDefault="00A16DF4" w:rsidP="00331CFB">
                  <w:pPr>
                    <w:numPr>
                      <w:ilvl w:val="0"/>
                      <w:numId w:val="10"/>
                    </w:numPr>
                    <w:tabs>
                      <w:tab w:val="left" w:pos="226"/>
                    </w:tabs>
                    <w:rPr>
                      <w:i/>
                      <w:sz w:val="20"/>
                      <w:lang w:val="ru-RU"/>
                    </w:rPr>
                  </w:pPr>
                  <w:r w:rsidRPr="00923EB7">
                    <w:rPr>
                      <w:sz w:val="20"/>
                      <w:lang w:val="ru-RU"/>
                    </w:rPr>
                    <w:t>Наслов</w:t>
                  </w:r>
                  <w:r w:rsidRPr="00923EB7">
                    <w:rPr>
                      <w:spacing w:val="-4"/>
                      <w:sz w:val="20"/>
                      <w:lang w:val="ru-RU"/>
                    </w:rPr>
                    <w:t xml:space="preserve"> </w:t>
                  </w:r>
                  <w:r w:rsidRPr="00923EB7">
                    <w:rPr>
                      <w:sz w:val="20"/>
                      <w:lang w:val="ru-RU"/>
                    </w:rPr>
                    <w:t>дисертације:</w:t>
                  </w:r>
                  <w:r w:rsidRPr="00923EB7">
                    <w:rPr>
                      <w:spacing w:val="-3"/>
                      <w:sz w:val="20"/>
                      <w:lang w:val="ru-RU"/>
                    </w:rPr>
                    <w:t xml:space="preserve"> </w:t>
                  </w:r>
                  <w:r w:rsidRPr="00847DA3">
                    <w:rPr>
                      <w:i/>
                      <w:sz w:val="20"/>
                      <w:lang w:val="sr-Cyrl-CS"/>
                    </w:rPr>
                    <w:t>Примат римског епископа у делу Ж.-М. Р. Тијара: могућност рецепције Тијарове теологије примата у дијалогу Православне и Римокатоличке Цркве</w:t>
                  </w:r>
                </w:p>
                <w:p w:rsidR="00A16DF4" w:rsidRPr="00923EB7" w:rsidRDefault="00A16DF4" w:rsidP="00331CFB">
                  <w:pPr>
                    <w:numPr>
                      <w:ilvl w:val="0"/>
                      <w:numId w:val="10"/>
                    </w:numPr>
                    <w:tabs>
                      <w:tab w:val="left" w:pos="226"/>
                    </w:tabs>
                    <w:spacing w:before="1"/>
                    <w:rPr>
                      <w:sz w:val="20"/>
                      <w:lang w:val="ru-RU"/>
                    </w:rPr>
                  </w:pPr>
                  <w:r w:rsidRPr="00923EB7">
                    <w:rPr>
                      <w:sz w:val="20"/>
                      <w:lang w:val="ru-RU"/>
                    </w:rPr>
                    <w:t>Ужа</w:t>
                  </w:r>
                  <w:r w:rsidRPr="00923EB7">
                    <w:rPr>
                      <w:spacing w:val="-4"/>
                      <w:sz w:val="20"/>
                      <w:lang w:val="ru-RU"/>
                    </w:rPr>
                    <w:t xml:space="preserve"> </w:t>
                  </w:r>
                  <w:r w:rsidRPr="00923EB7">
                    <w:rPr>
                      <w:sz w:val="20"/>
                      <w:lang w:val="ru-RU"/>
                    </w:rPr>
                    <w:t>научна,</w:t>
                  </w:r>
                  <w:r w:rsidRPr="00923EB7">
                    <w:rPr>
                      <w:spacing w:val="-3"/>
                      <w:sz w:val="20"/>
                      <w:lang w:val="ru-RU"/>
                    </w:rPr>
                    <w:t xml:space="preserve"> </w:t>
                  </w:r>
                  <w:r w:rsidRPr="00923EB7">
                    <w:rPr>
                      <w:sz w:val="20"/>
                      <w:lang w:val="ru-RU"/>
                    </w:rPr>
                    <w:t>односно</w:t>
                  </w:r>
                  <w:r w:rsidRPr="00923EB7">
                    <w:rPr>
                      <w:spacing w:val="-3"/>
                      <w:sz w:val="20"/>
                      <w:lang w:val="ru-RU"/>
                    </w:rPr>
                    <w:t xml:space="preserve"> </w:t>
                  </w:r>
                  <w:r w:rsidRPr="00923EB7">
                    <w:rPr>
                      <w:sz w:val="20"/>
                      <w:lang w:val="ru-RU"/>
                    </w:rPr>
                    <w:t>уметничка</w:t>
                  </w:r>
                  <w:r w:rsidRPr="00923EB7">
                    <w:rPr>
                      <w:spacing w:val="-4"/>
                      <w:sz w:val="20"/>
                      <w:lang w:val="ru-RU"/>
                    </w:rPr>
                    <w:t xml:space="preserve"> </w:t>
                  </w:r>
                  <w:r w:rsidRPr="00923EB7">
                    <w:rPr>
                      <w:sz w:val="20"/>
                      <w:lang w:val="ru-RU"/>
                    </w:rPr>
                    <w:t>област:</w:t>
                  </w:r>
                  <w:r w:rsidRPr="00923EB7">
                    <w:rPr>
                      <w:spacing w:val="-1"/>
                      <w:sz w:val="20"/>
                      <w:lang w:val="ru-RU"/>
                    </w:rPr>
                    <w:t xml:space="preserve"> </w:t>
                  </w:r>
                  <w:r w:rsidRPr="00923EB7">
                    <w:rPr>
                      <w:sz w:val="20"/>
                      <w:lang w:val="ru-RU"/>
                    </w:rPr>
                    <w:t>Систематска теологија</w:t>
                  </w:r>
                </w:p>
                <w:p w:rsidR="00A16DF4" w:rsidRPr="00923EB7" w:rsidRDefault="00A16DF4">
                  <w:pPr>
                    <w:ind w:left="108"/>
                    <w:rPr>
                      <w:i/>
                      <w:sz w:val="20"/>
                      <w:u w:val="single"/>
                      <w:lang w:val="ru-RU"/>
                    </w:rPr>
                  </w:pPr>
                  <w:r w:rsidRPr="00923EB7">
                    <w:rPr>
                      <w:i/>
                      <w:sz w:val="20"/>
                      <w:u w:val="single"/>
                      <w:lang w:val="ru-RU"/>
                    </w:rPr>
                    <w:t>Досадашњи</w:t>
                  </w:r>
                  <w:r w:rsidRPr="00923EB7">
                    <w:rPr>
                      <w:i/>
                      <w:spacing w:val="-2"/>
                      <w:sz w:val="20"/>
                      <w:u w:val="single"/>
                      <w:lang w:val="ru-RU"/>
                    </w:rPr>
                    <w:t xml:space="preserve"> </w:t>
                  </w:r>
                  <w:r w:rsidRPr="00923EB7">
                    <w:rPr>
                      <w:i/>
                      <w:sz w:val="20"/>
                      <w:u w:val="single"/>
                      <w:lang w:val="ru-RU"/>
                    </w:rPr>
                    <w:t>избори</w:t>
                  </w:r>
                  <w:r w:rsidRPr="00923EB7">
                    <w:rPr>
                      <w:i/>
                      <w:spacing w:val="-2"/>
                      <w:sz w:val="20"/>
                      <w:u w:val="single"/>
                      <w:lang w:val="ru-RU"/>
                    </w:rPr>
                    <w:t xml:space="preserve"> </w:t>
                  </w:r>
                  <w:r w:rsidRPr="00923EB7">
                    <w:rPr>
                      <w:i/>
                      <w:sz w:val="20"/>
                      <w:u w:val="single"/>
                      <w:lang w:val="ru-RU"/>
                    </w:rPr>
                    <w:t>у</w:t>
                  </w:r>
                  <w:r w:rsidRPr="00923EB7">
                    <w:rPr>
                      <w:i/>
                      <w:spacing w:val="-3"/>
                      <w:sz w:val="20"/>
                      <w:u w:val="single"/>
                      <w:lang w:val="ru-RU"/>
                    </w:rPr>
                    <w:t xml:space="preserve"> </w:t>
                  </w:r>
                  <w:r w:rsidRPr="00923EB7">
                    <w:rPr>
                      <w:i/>
                      <w:sz w:val="20"/>
                      <w:u w:val="single"/>
                      <w:lang w:val="ru-RU"/>
                    </w:rPr>
                    <w:t>наставна</w:t>
                  </w:r>
                  <w:r w:rsidRPr="00923EB7">
                    <w:rPr>
                      <w:i/>
                      <w:spacing w:val="-3"/>
                      <w:sz w:val="20"/>
                      <w:u w:val="single"/>
                      <w:lang w:val="ru-RU"/>
                    </w:rPr>
                    <w:t xml:space="preserve"> </w:t>
                  </w:r>
                  <w:r w:rsidRPr="00923EB7">
                    <w:rPr>
                      <w:i/>
                      <w:sz w:val="20"/>
                      <w:u w:val="single"/>
                      <w:lang w:val="ru-RU"/>
                    </w:rPr>
                    <w:t>и</w:t>
                  </w:r>
                  <w:r w:rsidRPr="00923EB7">
                    <w:rPr>
                      <w:i/>
                      <w:spacing w:val="-2"/>
                      <w:sz w:val="20"/>
                      <w:u w:val="single"/>
                      <w:lang w:val="ru-RU"/>
                    </w:rPr>
                    <w:t xml:space="preserve"> </w:t>
                  </w:r>
                  <w:r w:rsidRPr="00923EB7">
                    <w:rPr>
                      <w:i/>
                      <w:sz w:val="20"/>
                      <w:u w:val="single"/>
                      <w:lang w:val="ru-RU"/>
                    </w:rPr>
                    <w:t>научна</w:t>
                  </w:r>
                  <w:r w:rsidRPr="00923EB7">
                    <w:rPr>
                      <w:i/>
                      <w:spacing w:val="-3"/>
                      <w:sz w:val="20"/>
                      <w:u w:val="single"/>
                      <w:lang w:val="ru-RU"/>
                    </w:rPr>
                    <w:t xml:space="preserve"> </w:t>
                  </w:r>
                  <w:r w:rsidRPr="00923EB7">
                    <w:rPr>
                      <w:i/>
                      <w:sz w:val="20"/>
                      <w:u w:val="single"/>
                      <w:lang w:val="ru-RU"/>
                    </w:rPr>
                    <w:t>звања:</w:t>
                  </w:r>
                </w:p>
                <w:p w:rsidR="00A16DF4" w:rsidRDefault="00A16DF4">
                  <w:pPr>
                    <w:ind w:left="108"/>
                    <w:rPr>
                      <w:sz w:val="20"/>
                      <w:u w:val="single"/>
                    </w:rPr>
                  </w:pPr>
                  <w:r>
                    <w:rPr>
                      <w:sz w:val="20"/>
                      <w:u w:val="single"/>
                    </w:rPr>
                    <w:t xml:space="preserve">- </w:t>
                  </w:r>
                  <w:r>
                    <w:rPr>
                      <w:sz w:val="20"/>
                      <w:u w:val="single"/>
                      <w:lang/>
                    </w:rPr>
                    <w:t>асистент-приправник</w:t>
                  </w:r>
                  <w:r>
                    <w:rPr>
                      <w:sz w:val="20"/>
                      <w:u w:val="single"/>
                    </w:rPr>
                    <w:t xml:space="preserve"> (20</w:t>
                  </w:r>
                  <w:r>
                    <w:rPr>
                      <w:sz w:val="20"/>
                      <w:u w:val="single"/>
                      <w:lang/>
                    </w:rPr>
                    <w:t>05</w:t>
                  </w:r>
                  <w:r>
                    <w:rPr>
                      <w:sz w:val="20"/>
                      <w:u w:val="single"/>
                    </w:rPr>
                    <w:t>)</w:t>
                  </w:r>
                </w:p>
                <w:p w:rsidR="00A16DF4" w:rsidRPr="00847DA3" w:rsidRDefault="00A16DF4">
                  <w:pPr>
                    <w:ind w:left="108"/>
                    <w:rPr>
                      <w:sz w:val="20"/>
                      <w:u w:val="single"/>
                      <w:lang/>
                    </w:rPr>
                  </w:pPr>
                  <w:r>
                    <w:rPr>
                      <w:sz w:val="20"/>
                      <w:u w:val="single"/>
                      <w:lang/>
                    </w:rPr>
                    <w:t xml:space="preserve">- </w:t>
                  </w:r>
                  <w:r>
                    <w:rPr>
                      <w:sz w:val="20"/>
                      <w:u w:val="single"/>
                    </w:rPr>
                    <w:t>асистент</w:t>
                  </w:r>
                  <w:r>
                    <w:rPr>
                      <w:sz w:val="20"/>
                      <w:u w:val="single"/>
                      <w:lang/>
                    </w:rPr>
                    <w:t xml:space="preserve"> (2011)</w:t>
                  </w:r>
                </w:p>
                <w:p w:rsidR="00A16DF4" w:rsidRDefault="00A16DF4" w:rsidP="00331CFB">
                  <w:pPr>
                    <w:numPr>
                      <w:ilvl w:val="0"/>
                      <w:numId w:val="10"/>
                    </w:numPr>
                    <w:tabs>
                      <w:tab w:val="left" w:pos="226"/>
                    </w:tabs>
                    <w:spacing w:line="229" w:lineRule="exact"/>
                    <w:rPr>
                      <w:sz w:val="20"/>
                    </w:rPr>
                  </w:pPr>
                  <w:r>
                    <w:rPr>
                      <w:sz w:val="20"/>
                      <w:u w:val="single"/>
                    </w:rPr>
                    <w:t>доцент</w:t>
                  </w:r>
                  <w:r>
                    <w:rPr>
                      <w:spacing w:val="-3"/>
                      <w:sz w:val="20"/>
                      <w:u w:val="single"/>
                    </w:rPr>
                    <w:t xml:space="preserve"> </w:t>
                  </w:r>
                  <w:r>
                    <w:rPr>
                      <w:sz w:val="20"/>
                      <w:u w:val="single"/>
                    </w:rPr>
                    <w:t>(201</w:t>
                  </w:r>
                  <w:r>
                    <w:rPr>
                      <w:sz w:val="20"/>
                      <w:u w:val="single"/>
                      <w:lang/>
                    </w:rPr>
                    <w:t>6</w:t>
                  </w:r>
                  <w:r>
                    <w:rPr>
                      <w:sz w:val="20"/>
                      <w:u w:val="single"/>
                    </w:rPr>
                    <w:t>)</w:t>
                  </w:r>
                </w:p>
                <w:p w:rsidR="00A16DF4" w:rsidRDefault="00A16DF4" w:rsidP="00331CFB">
                  <w:pPr>
                    <w:numPr>
                      <w:ilvl w:val="0"/>
                      <w:numId w:val="10"/>
                    </w:numPr>
                    <w:tabs>
                      <w:tab w:val="left" w:pos="226"/>
                    </w:tabs>
                    <w:spacing w:line="229" w:lineRule="exact"/>
                    <w:rPr>
                      <w:sz w:val="20"/>
                    </w:rPr>
                  </w:pPr>
                  <w:r>
                    <w:rPr>
                      <w:sz w:val="20"/>
                      <w:u w:val="single"/>
                    </w:rPr>
                    <w:t>ванредни</w:t>
                  </w:r>
                  <w:r>
                    <w:rPr>
                      <w:spacing w:val="-4"/>
                      <w:sz w:val="20"/>
                      <w:u w:val="single"/>
                    </w:rPr>
                    <w:t xml:space="preserve"> </w:t>
                  </w:r>
                  <w:r>
                    <w:rPr>
                      <w:sz w:val="20"/>
                      <w:u w:val="single"/>
                    </w:rPr>
                    <w:t>професор</w:t>
                  </w:r>
                  <w:r>
                    <w:rPr>
                      <w:spacing w:val="-2"/>
                      <w:sz w:val="20"/>
                      <w:u w:val="single"/>
                    </w:rPr>
                    <w:t xml:space="preserve"> </w:t>
                  </w:r>
                  <w:r>
                    <w:rPr>
                      <w:sz w:val="20"/>
                      <w:u w:val="single"/>
                    </w:rPr>
                    <w:t>(202</w:t>
                  </w:r>
                  <w:r>
                    <w:rPr>
                      <w:sz w:val="20"/>
                      <w:u w:val="single"/>
                      <w:lang/>
                    </w:rPr>
                    <w:t>1</w:t>
                  </w:r>
                  <w:r>
                    <w:rPr>
                      <w:sz w:val="20"/>
                      <w:u w:val="single"/>
                    </w:rPr>
                    <w:t>)</w:t>
                  </w:r>
                </w:p>
              </w:txbxContent>
            </v:textbox>
            <w10:wrap type="none"/>
            <w10:anchorlock/>
          </v:shape>
        </w:pict>
      </w:r>
    </w:p>
    <w:p w:rsidR="005D56C4" w:rsidRPr="00EE0E06" w:rsidRDefault="005D56C4" w:rsidP="00EE0E06">
      <w:pPr>
        <w:pStyle w:val="BodyText"/>
        <w:rPr>
          <w:b/>
          <w:sz w:val="13"/>
        </w:rPr>
      </w:pPr>
    </w:p>
    <w:p w:rsidR="005D56C4" w:rsidRPr="00923EB7" w:rsidRDefault="008C1509" w:rsidP="00EE0E06">
      <w:pPr>
        <w:pStyle w:val="Heading1"/>
        <w:numPr>
          <w:ilvl w:val="0"/>
          <w:numId w:val="12"/>
        </w:numPr>
        <w:tabs>
          <w:tab w:val="left" w:pos="481"/>
        </w:tabs>
        <w:ind w:left="480" w:hanging="261"/>
        <w:jc w:val="left"/>
        <w:rPr>
          <w:lang w:val="ru-RU"/>
        </w:rPr>
      </w:pPr>
      <w:r w:rsidRPr="00923EB7">
        <w:rPr>
          <w:lang w:val="ru-RU"/>
        </w:rPr>
        <w:t>Испуњени</w:t>
      </w:r>
      <w:r w:rsidRPr="00923EB7">
        <w:rPr>
          <w:spacing w:val="-2"/>
          <w:lang w:val="ru-RU"/>
        </w:rPr>
        <w:t xml:space="preserve"> </w:t>
      </w:r>
      <w:r w:rsidRPr="00923EB7">
        <w:rPr>
          <w:lang w:val="ru-RU"/>
        </w:rPr>
        <w:t>услови</w:t>
      </w:r>
      <w:r w:rsidRPr="00923EB7">
        <w:rPr>
          <w:spacing w:val="-3"/>
          <w:lang w:val="ru-RU"/>
        </w:rPr>
        <w:t xml:space="preserve"> </w:t>
      </w:r>
      <w:r w:rsidRPr="00923EB7">
        <w:rPr>
          <w:lang w:val="ru-RU"/>
        </w:rPr>
        <w:t>за</w:t>
      </w:r>
      <w:r w:rsidRPr="00923EB7">
        <w:rPr>
          <w:spacing w:val="-2"/>
          <w:lang w:val="ru-RU"/>
        </w:rPr>
        <w:t xml:space="preserve"> </w:t>
      </w:r>
      <w:r w:rsidRPr="00923EB7">
        <w:rPr>
          <w:lang w:val="ru-RU"/>
        </w:rPr>
        <w:t>избор</w:t>
      </w:r>
      <w:r w:rsidRPr="00923EB7">
        <w:rPr>
          <w:spacing w:val="-2"/>
          <w:lang w:val="ru-RU"/>
        </w:rPr>
        <w:t xml:space="preserve"> </w:t>
      </w:r>
      <w:r w:rsidRPr="00923EB7">
        <w:rPr>
          <w:lang w:val="ru-RU"/>
        </w:rPr>
        <w:t>у</w:t>
      </w:r>
      <w:r w:rsidRPr="00923EB7">
        <w:rPr>
          <w:spacing w:val="-1"/>
          <w:lang w:val="ru-RU"/>
        </w:rPr>
        <w:t xml:space="preserve"> </w:t>
      </w:r>
      <w:r w:rsidRPr="00923EB7">
        <w:rPr>
          <w:lang w:val="ru-RU"/>
        </w:rPr>
        <w:t>звање</w:t>
      </w:r>
      <w:r w:rsidRPr="00923EB7">
        <w:rPr>
          <w:spacing w:val="-2"/>
          <w:lang w:val="ru-RU"/>
        </w:rPr>
        <w:t xml:space="preserve"> </w:t>
      </w:r>
      <w:r w:rsidRPr="00923EB7">
        <w:rPr>
          <w:u w:val="thick"/>
          <w:lang w:val="ru-RU"/>
        </w:rPr>
        <w:t>РЕДОВНОГ</w:t>
      </w:r>
      <w:r w:rsidRPr="00923EB7">
        <w:rPr>
          <w:spacing w:val="-2"/>
          <w:u w:val="thick"/>
          <w:lang w:val="ru-RU"/>
        </w:rPr>
        <w:t xml:space="preserve"> </w:t>
      </w:r>
      <w:r w:rsidRPr="00923EB7">
        <w:rPr>
          <w:u w:val="thick"/>
          <w:lang w:val="ru-RU"/>
        </w:rPr>
        <w:t>ПРОФЕСОРА</w:t>
      </w:r>
    </w:p>
    <w:p w:rsidR="005D56C4" w:rsidRPr="00923EB7" w:rsidRDefault="005D56C4" w:rsidP="00EE0E06">
      <w:pPr>
        <w:pStyle w:val="BodyText"/>
        <w:rPr>
          <w:b/>
          <w:sz w:val="16"/>
          <w:lang w:val="ru-RU"/>
        </w:rPr>
      </w:pPr>
    </w:p>
    <w:p w:rsidR="005D56C4" w:rsidRPr="00EE0E06" w:rsidRDefault="008C1509" w:rsidP="00EE0E06">
      <w:pPr>
        <w:ind w:left="220"/>
        <w:rPr>
          <w:b/>
          <w:sz w:val="20"/>
        </w:rPr>
      </w:pPr>
      <w:r w:rsidRPr="00EE0E06">
        <w:rPr>
          <w:b/>
          <w:sz w:val="20"/>
        </w:rPr>
        <w:t>ОБАВЕЗНИ</w:t>
      </w:r>
      <w:r w:rsidRPr="00EE0E06">
        <w:rPr>
          <w:b/>
          <w:spacing w:val="-4"/>
          <w:sz w:val="20"/>
        </w:rPr>
        <w:t xml:space="preserve"> </w:t>
      </w:r>
      <w:r w:rsidRPr="00EE0E06">
        <w:rPr>
          <w:b/>
          <w:sz w:val="20"/>
        </w:rPr>
        <w:t>УСЛОВИ:</w:t>
      </w:r>
    </w:p>
    <w:p w:rsidR="005D56C4" w:rsidRPr="00EE0E06" w:rsidRDefault="005D56C4" w:rsidP="00EE0E06">
      <w:pPr>
        <w:pStyle w:val="BodyText"/>
        <w:rPr>
          <w:b/>
          <w:sz w:val="19"/>
        </w:rPr>
      </w:pPr>
    </w:p>
    <w:tbl>
      <w:tblPr>
        <w:tblW w:w="9585"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15"/>
        <w:gridCol w:w="5120"/>
        <w:gridCol w:w="4050"/>
      </w:tblGrid>
      <w:tr w:rsidR="005D56C4" w:rsidRPr="00A16DF4" w:rsidTr="00EE0E06">
        <w:trPr>
          <w:trHeight w:val="460"/>
        </w:trPr>
        <w:tc>
          <w:tcPr>
            <w:tcW w:w="415" w:type="dxa"/>
          </w:tcPr>
          <w:p w:rsidR="005D56C4" w:rsidRPr="00EE0E06" w:rsidRDefault="005D56C4" w:rsidP="00EE0E06">
            <w:pPr>
              <w:pStyle w:val="TableParagraph"/>
              <w:rPr>
                <w:sz w:val="20"/>
              </w:rPr>
            </w:pPr>
          </w:p>
        </w:tc>
        <w:tc>
          <w:tcPr>
            <w:tcW w:w="5120" w:type="dxa"/>
          </w:tcPr>
          <w:p w:rsidR="005D56C4" w:rsidRPr="00923EB7" w:rsidRDefault="005D56C4" w:rsidP="00EE0E06">
            <w:pPr>
              <w:pStyle w:val="TableParagraph"/>
              <w:rPr>
                <w:b/>
                <w:sz w:val="20"/>
                <w:lang w:val="ru-RU"/>
              </w:rPr>
            </w:pPr>
          </w:p>
          <w:p w:rsidR="005D56C4" w:rsidRPr="00923EB7" w:rsidRDefault="008C1509" w:rsidP="00EE0E06">
            <w:pPr>
              <w:pStyle w:val="TableParagraph"/>
              <w:ind w:left="108"/>
              <w:rPr>
                <w:i/>
                <w:sz w:val="20"/>
                <w:lang w:val="ru-RU"/>
              </w:rPr>
            </w:pPr>
            <w:r w:rsidRPr="00923EB7">
              <w:rPr>
                <w:i/>
                <w:sz w:val="20"/>
                <w:lang w:val="ru-RU"/>
              </w:rPr>
              <w:t>(заокружити</w:t>
            </w:r>
            <w:r w:rsidRPr="00923EB7">
              <w:rPr>
                <w:i/>
                <w:spacing w:val="-1"/>
                <w:sz w:val="20"/>
                <w:lang w:val="ru-RU"/>
              </w:rPr>
              <w:t xml:space="preserve"> </w:t>
            </w:r>
            <w:r w:rsidRPr="00923EB7">
              <w:rPr>
                <w:i/>
                <w:sz w:val="20"/>
                <w:lang w:val="ru-RU"/>
              </w:rPr>
              <w:t>испуњен</w:t>
            </w:r>
            <w:r w:rsidRPr="00923EB7">
              <w:rPr>
                <w:i/>
                <w:spacing w:val="-2"/>
                <w:sz w:val="20"/>
                <w:lang w:val="ru-RU"/>
              </w:rPr>
              <w:t xml:space="preserve"> </w:t>
            </w:r>
            <w:r w:rsidRPr="00923EB7">
              <w:rPr>
                <w:i/>
                <w:sz w:val="20"/>
                <w:lang w:val="ru-RU"/>
              </w:rPr>
              <w:t>услов</w:t>
            </w:r>
            <w:r w:rsidRPr="00923EB7">
              <w:rPr>
                <w:i/>
                <w:spacing w:val="-3"/>
                <w:sz w:val="20"/>
                <w:lang w:val="ru-RU"/>
              </w:rPr>
              <w:t xml:space="preserve"> </w:t>
            </w:r>
            <w:r w:rsidRPr="00923EB7">
              <w:rPr>
                <w:i/>
                <w:sz w:val="20"/>
                <w:lang w:val="ru-RU"/>
              </w:rPr>
              <w:t>за</w:t>
            </w:r>
            <w:r w:rsidRPr="00923EB7">
              <w:rPr>
                <w:i/>
                <w:spacing w:val="-1"/>
                <w:sz w:val="20"/>
                <w:lang w:val="ru-RU"/>
              </w:rPr>
              <w:t xml:space="preserve"> </w:t>
            </w:r>
            <w:r w:rsidRPr="00923EB7">
              <w:rPr>
                <w:i/>
                <w:sz w:val="20"/>
                <w:lang w:val="ru-RU"/>
              </w:rPr>
              <w:t>звање</w:t>
            </w:r>
            <w:r w:rsidRPr="00923EB7">
              <w:rPr>
                <w:i/>
                <w:spacing w:val="-2"/>
                <w:sz w:val="20"/>
                <w:lang w:val="ru-RU"/>
              </w:rPr>
              <w:t xml:space="preserve"> </w:t>
            </w:r>
            <w:r w:rsidRPr="00923EB7">
              <w:rPr>
                <w:i/>
                <w:sz w:val="20"/>
                <w:lang w:val="ru-RU"/>
              </w:rPr>
              <w:t>у</w:t>
            </w:r>
            <w:r w:rsidRPr="00923EB7">
              <w:rPr>
                <w:i/>
                <w:spacing w:val="-2"/>
                <w:sz w:val="20"/>
                <w:lang w:val="ru-RU"/>
              </w:rPr>
              <w:t xml:space="preserve"> </w:t>
            </w:r>
            <w:r w:rsidRPr="00923EB7">
              <w:rPr>
                <w:i/>
                <w:sz w:val="20"/>
                <w:lang w:val="ru-RU"/>
              </w:rPr>
              <w:t>које</w:t>
            </w:r>
            <w:r w:rsidRPr="00923EB7">
              <w:rPr>
                <w:i/>
                <w:spacing w:val="-2"/>
                <w:sz w:val="20"/>
                <w:lang w:val="ru-RU"/>
              </w:rPr>
              <w:t xml:space="preserve"> </w:t>
            </w:r>
            <w:r w:rsidRPr="00923EB7">
              <w:rPr>
                <w:i/>
                <w:sz w:val="20"/>
                <w:lang w:val="ru-RU"/>
              </w:rPr>
              <w:t>се</w:t>
            </w:r>
            <w:r w:rsidRPr="00923EB7">
              <w:rPr>
                <w:i/>
                <w:spacing w:val="-1"/>
                <w:sz w:val="20"/>
                <w:lang w:val="ru-RU"/>
              </w:rPr>
              <w:t xml:space="preserve"> </w:t>
            </w:r>
            <w:r w:rsidRPr="00923EB7">
              <w:rPr>
                <w:i/>
                <w:sz w:val="20"/>
                <w:lang w:val="ru-RU"/>
              </w:rPr>
              <w:t>бира)</w:t>
            </w:r>
          </w:p>
        </w:tc>
        <w:tc>
          <w:tcPr>
            <w:tcW w:w="4050" w:type="dxa"/>
          </w:tcPr>
          <w:p w:rsidR="005D56C4" w:rsidRPr="00923EB7" w:rsidRDefault="008C1509" w:rsidP="00EE0E06">
            <w:pPr>
              <w:pStyle w:val="TableParagraph"/>
              <w:ind w:left="107" w:right="478"/>
              <w:rPr>
                <w:b/>
                <w:sz w:val="20"/>
                <w:lang w:val="ru-RU"/>
              </w:rPr>
            </w:pPr>
            <w:r w:rsidRPr="00EE0E06">
              <w:rPr>
                <w:b/>
                <w:sz w:val="20"/>
              </w:rPr>
              <w:t>o</w:t>
            </w:r>
            <w:r w:rsidRPr="00923EB7">
              <w:rPr>
                <w:b/>
                <w:sz w:val="20"/>
                <w:lang w:val="ru-RU"/>
              </w:rPr>
              <w:t>цен</w:t>
            </w:r>
            <w:r w:rsidRPr="00EE0E06">
              <w:rPr>
                <w:b/>
                <w:sz w:val="20"/>
              </w:rPr>
              <w:t>a</w:t>
            </w:r>
            <w:r w:rsidRPr="00923EB7">
              <w:rPr>
                <w:b/>
                <w:sz w:val="20"/>
                <w:lang w:val="ru-RU"/>
              </w:rPr>
              <w:t xml:space="preserve"> / број година</w:t>
            </w:r>
            <w:r w:rsidRPr="00923EB7">
              <w:rPr>
                <w:b/>
                <w:spacing w:val="-48"/>
                <w:sz w:val="20"/>
                <w:lang w:val="ru-RU"/>
              </w:rPr>
              <w:t xml:space="preserve"> </w:t>
            </w:r>
            <w:r w:rsidRPr="00923EB7">
              <w:rPr>
                <w:b/>
                <w:sz w:val="20"/>
                <w:lang w:val="ru-RU"/>
              </w:rPr>
              <w:t>радног</w:t>
            </w:r>
            <w:r w:rsidRPr="00923EB7">
              <w:rPr>
                <w:b/>
                <w:spacing w:val="-2"/>
                <w:sz w:val="20"/>
                <w:lang w:val="ru-RU"/>
              </w:rPr>
              <w:t xml:space="preserve"> </w:t>
            </w:r>
            <w:r w:rsidRPr="00923EB7">
              <w:rPr>
                <w:b/>
                <w:sz w:val="20"/>
                <w:lang w:val="ru-RU"/>
              </w:rPr>
              <w:t>искуства</w:t>
            </w:r>
          </w:p>
        </w:tc>
      </w:tr>
      <w:tr w:rsidR="005D56C4" w:rsidRPr="00A16DF4" w:rsidTr="00EE0E06">
        <w:trPr>
          <w:trHeight w:val="489"/>
        </w:trPr>
        <w:tc>
          <w:tcPr>
            <w:tcW w:w="415" w:type="dxa"/>
          </w:tcPr>
          <w:p w:rsidR="005D56C4" w:rsidRPr="00EE0E06" w:rsidRDefault="008C1509" w:rsidP="00EE0E06">
            <w:pPr>
              <w:pStyle w:val="TableParagraph"/>
              <w:ind w:left="107"/>
              <w:rPr>
                <w:sz w:val="20"/>
              </w:rPr>
            </w:pPr>
            <w:r w:rsidRPr="00EE0E06">
              <w:rPr>
                <w:w w:val="99"/>
                <w:sz w:val="20"/>
              </w:rPr>
              <w:t>1</w:t>
            </w:r>
          </w:p>
        </w:tc>
        <w:tc>
          <w:tcPr>
            <w:tcW w:w="5120" w:type="dxa"/>
          </w:tcPr>
          <w:p w:rsidR="005D56C4" w:rsidRPr="00923EB7" w:rsidRDefault="008C1509" w:rsidP="00EE0E06">
            <w:pPr>
              <w:pStyle w:val="TableParagraph"/>
              <w:ind w:left="108" w:right="98"/>
              <w:rPr>
                <w:sz w:val="20"/>
                <w:lang w:val="ru-RU"/>
              </w:rPr>
            </w:pPr>
            <w:r w:rsidRPr="00923EB7">
              <w:rPr>
                <w:sz w:val="20"/>
                <w:lang w:val="ru-RU"/>
              </w:rPr>
              <w:t>Приступно</w:t>
            </w:r>
            <w:r w:rsidRPr="00923EB7">
              <w:rPr>
                <w:spacing w:val="28"/>
                <w:sz w:val="20"/>
                <w:lang w:val="ru-RU"/>
              </w:rPr>
              <w:t xml:space="preserve"> </w:t>
            </w:r>
            <w:r w:rsidRPr="00923EB7">
              <w:rPr>
                <w:sz w:val="20"/>
                <w:lang w:val="ru-RU"/>
              </w:rPr>
              <w:t>предавање</w:t>
            </w:r>
            <w:r w:rsidRPr="00923EB7">
              <w:rPr>
                <w:spacing w:val="28"/>
                <w:sz w:val="20"/>
                <w:lang w:val="ru-RU"/>
              </w:rPr>
              <w:t xml:space="preserve"> </w:t>
            </w:r>
            <w:r w:rsidRPr="00923EB7">
              <w:rPr>
                <w:sz w:val="20"/>
                <w:lang w:val="ru-RU"/>
              </w:rPr>
              <w:t>из</w:t>
            </w:r>
            <w:r w:rsidRPr="00923EB7">
              <w:rPr>
                <w:spacing w:val="29"/>
                <w:sz w:val="20"/>
                <w:lang w:val="ru-RU"/>
              </w:rPr>
              <w:t xml:space="preserve"> </w:t>
            </w:r>
            <w:r w:rsidRPr="00923EB7">
              <w:rPr>
                <w:sz w:val="20"/>
                <w:lang w:val="ru-RU"/>
              </w:rPr>
              <w:t>области</w:t>
            </w:r>
            <w:r w:rsidRPr="00923EB7">
              <w:rPr>
                <w:spacing w:val="31"/>
                <w:sz w:val="20"/>
                <w:lang w:val="ru-RU"/>
              </w:rPr>
              <w:t xml:space="preserve"> </w:t>
            </w:r>
            <w:r w:rsidRPr="00923EB7">
              <w:rPr>
                <w:sz w:val="20"/>
                <w:lang w:val="ru-RU"/>
              </w:rPr>
              <w:t>за</w:t>
            </w:r>
            <w:r w:rsidRPr="00923EB7">
              <w:rPr>
                <w:spacing w:val="29"/>
                <w:sz w:val="20"/>
                <w:lang w:val="ru-RU"/>
              </w:rPr>
              <w:t xml:space="preserve"> </w:t>
            </w:r>
            <w:r w:rsidRPr="00923EB7">
              <w:rPr>
                <w:sz w:val="20"/>
                <w:lang w:val="ru-RU"/>
              </w:rPr>
              <w:t>коју</w:t>
            </w:r>
            <w:r w:rsidRPr="00923EB7">
              <w:rPr>
                <w:spacing w:val="30"/>
                <w:sz w:val="20"/>
                <w:lang w:val="ru-RU"/>
              </w:rPr>
              <w:t xml:space="preserve"> </w:t>
            </w:r>
            <w:r w:rsidRPr="00923EB7">
              <w:rPr>
                <w:sz w:val="20"/>
                <w:lang w:val="ru-RU"/>
              </w:rPr>
              <w:t>се</w:t>
            </w:r>
            <w:r w:rsidRPr="00923EB7">
              <w:rPr>
                <w:spacing w:val="28"/>
                <w:sz w:val="20"/>
                <w:lang w:val="ru-RU"/>
              </w:rPr>
              <w:t xml:space="preserve"> </w:t>
            </w:r>
            <w:r w:rsidRPr="00923EB7">
              <w:rPr>
                <w:sz w:val="20"/>
                <w:lang w:val="ru-RU"/>
              </w:rPr>
              <w:t>бира,</w:t>
            </w:r>
            <w:r w:rsidRPr="00923EB7">
              <w:rPr>
                <w:spacing w:val="30"/>
                <w:sz w:val="20"/>
                <w:lang w:val="ru-RU"/>
              </w:rPr>
              <w:t xml:space="preserve"> </w:t>
            </w:r>
            <w:r w:rsidRPr="00923EB7">
              <w:rPr>
                <w:sz w:val="20"/>
                <w:lang w:val="ru-RU"/>
              </w:rPr>
              <w:t>позитивно</w:t>
            </w:r>
            <w:r w:rsidRPr="00923EB7">
              <w:rPr>
                <w:spacing w:val="-43"/>
                <w:sz w:val="20"/>
                <w:lang w:val="ru-RU"/>
              </w:rPr>
              <w:t xml:space="preserve"> </w:t>
            </w:r>
            <w:r w:rsidRPr="00923EB7">
              <w:rPr>
                <w:sz w:val="20"/>
                <w:lang w:val="ru-RU"/>
              </w:rPr>
              <w:t>оцењено</w:t>
            </w:r>
            <w:r w:rsidRPr="00923EB7">
              <w:rPr>
                <w:spacing w:val="-1"/>
                <w:sz w:val="20"/>
                <w:lang w:val="ru-RU"/>
              </w:rPr>
              <w:t xml:space="preserve"> </w:t>
            </w:r>
            <w:r w:rsidRPr="00923EB7">
              <w:rPr>
                <w:sz w:val="20"/>
                <w:lang w:val="ru-RU"/>
              </w:rPr>
              <w:t>од</w:t>
            </w:r>
            <w:r w:rsidRPr="00923EB7">
              <w:rPr>
                <w:spacing w:val="-2"/>
                <w:sz w:val="20"/>
                <w:lang w:val="ru-RU"/>
              </w:rPr>
              <w:t xml:space="preserve"> </w:t>
            </w:r>
            <w:r w:rsidRPr="00923EB7">
              <w:rPr>
                <w:sz w:val="20"/>
                <w:lang w:val="ru-RU"/>
              </w:rPr>
              <w:t>стране</w:t>
            </w:r>
            <w:r w:rsidRPr="00923EB7">
              <w:rPr>
                <w:spacing w:val="5"/>
                <w:sz w:val="20"/>
                <w:lang w:val="ru-RU"/>
              </w:rPr>
              <w:t xml:space="preserve"> </w:t>
            </w:r>
            <w:r w:rsidRPr="00923EB7">
              <w:rPr>
                <w:sz w:val="20"/>
                <w:lang w:val="ru-RU"/>
              </w:rPr>
              <w:t>високошколске</w:t>
            </w:r>
            <w:r w:rsidRPr="00923EB7">
              <w:rPr>
                <w:spacing w:val="-2"/>
                <w:sz w:val="20"/>
                <w:lang w:val="ru-RU"/>
              </w:rPr>
              <w:t xml:space="preserve"> </w:t>
            </w:r>
            <w:r w:rsidRPr="00923EB7">
              <w:rPr>
                <w:sz w:val="20"/>
                <w:lang w:val="ru-RU"/>
              </w:rPr>
              <w:t>установе</w:t>
            </w:r>
          </w:p>
        </w:tc>
        <w:tc>
          <w:tcPr>
            <w:tcW w:w="4050" w:type="dxa"/>
          </w:tcPr>
          <w:p w:rsidR="005D56C4" w:rsidRPr="00923EB7" w:rsidRDefault="005D56C4" w:rsidP="00EE0E06">
            <w:pPr>
              <w:pStyle w:val="TableParagraph"/>
              <w:rPr>
                <w:sz w:val="20"/>
                <w:lang w:val="ru-RU"/>
              </w:rPr>
            </w:pPr>
          </w:p>
        </w:tc>
      </w:tr>
      <w:tr w:rsidR="005D56C4" w:rsidRPr="00A16DF4" w:rsidTr="00EE0E06">
        <w:trPr>
          <w:trHeight w:val="1149"/>
        </w:trPr>
        <w:tc>
          <w:tcPr>
            <w:tcW w:w="415" w:type="dxa"/>
          </w:tcPr>
          <w:p w:rsidR="005D56C4" w:rsidRPr="00EE0E06" w:rsidRDefault="008C1509" w:rsidP="00EE0E06">
            <w:pPr>
              <w:pStyle w:val="TableParagraph"/>
              <w:ind w:left="107"/>
              <w:rPr>
                <w:b/>
                <w:sz w:val="20"/>
              </w:rPr>
            </w:pPr>
            <w:r w:rsidRPr="00EE0E06">
              <w:rPr>
                <w:b/>
                <w:w w:val="99"/>
                <w:sz w:val="20"/>
                <w:u w:val="single"/>
              </w:rPr>
              <w:t>2</w:t>
            </w:r>
          </w:p>
        </w:tc>
        <w:tc>
          <w:tcPr>
            <w:tcW w:w="5120" w:type="dxa"/>
          </w:tcPr>
          <w:p w:rsidR="005D56C4" w:rsidRPr="00923EB7" w:rsidRDefault="008C1509" w:rsidP="00EE0E06">
            <w:pPr>
              <w:pStyle w:val="TableParagraph"/>
              <w:ind w:left="108"/>
              <w:rPr>
                <w:sz w:val="20"/>
                <w:lang w:val="ru-RU"/>
              </w:rPr>
            </w:pPr>
            <w:r w:rsidRPr="00923EB7">
              <w:rPr>
                <w:sz w:val="20"/>
                <w:lang w:val="ru-RU"/>
              </w:rPr>
              <w:t>Позитивна</w:t>
            </w:r>
            <w:r w:rsidRPr="00923EB7">
              <w:rPr>
                <w:spacing w:val="12"/>
                <w:sz w:val="20"/>
                <w:lang w:val="ru-RU"/>
              </w:rPr>
              <w:t xml:space="preserve"> </w:t>
            </w:r>
            <w:r w:rsidRPr="00923EB7">
              <w:rPr>
                <w:sz w:val="20"/>
                <w:lang w:val="ru-RU"/>
              </w:rPr>
              <w:t>оцена</w:t>
            </w:r>
            <w:r w:rsidRPr="00923EB7">
              <w:rPr>
                <w:spacing w:val="12"/>
                <w:sz w:val="20"/>
                <w:lang w:val="ru-RU"/>
              </w:rPr>
              <w:t xml:space="preserve"> </w:t>
            </w:r>
            <w:r w:rsidRPr="00923EB7">
              <w:rPr>
                <w:sz w:val="20"/>
                <w:lang w:val="ru-RU"/>
              </w:rPr>
              <w:t>педагошког</w:t>
            </w:r>
            <w:r w:rsidRPr="00923EB7">
              <w:rPr>
                <w:spacing w:val="12"/>
                <w:sz w:val="20"/>
                <w:lang w:val="ru-RU"/>
              </w:rPr>
              <w:t xml:space="preserve"> </w:t>
            </w:r>
            <w:r w:rsidRPr="00923EB7">
              <w:rPr>
                <w:sz w:val="20"/>
                <w:lang w:val="ru-RU"/>
              </w:rPr>
              <w:t>рада</w:t>
            </w:r>
            <w:r w:rsidRPr="00923EB7">
              <w:rPr>
                <w:spacing w:val="12"/>
                <w:sz w:val="20"/>
                <w:lang w:val="ru-RU"/>
              </w:rPr>
              <w:t xml:space="preserve"> </w:t>
            </w:r>
            <w:r w:rsidRPr="00923EB7">
              <w:rPr>
                <w:sz w:val="20"/>
                <w:lang w:val="ru-RU"/>
              </w:rPr>
              <w:t>у</w:t>
            </w:r>
            <w:r w:rsidRPr="00923EB7">
              <w:rPr>
                <w:spacing w:val="10"/>
                <w:sz w:val="20"/>
                <w:lang w:val="ru-RU"/>
              </w:rPr>
              <w:t xml:space="preserve"> </w:t>
            </w:r>
            <w:r w:rsidRPr="00923EB7">
              <w:rPr>
                <w:sz w:val="20"/>
                <w:lang w:val="ru-RU"/>
              </w:rPr>
              <w:t>студентским</w:t>
            </w:r>
            <w:r w:rsidRPr="00923EB7">
              <w:rPr>
                <w:spacing w:val="12"/>
                <w:sz w:val="20"/>
                <w:lang w:val="ru-RU"/>
              </w:rPr>
              <w:t xml:space="preserve"> </w:t>
            </w:r>
            <w:r w:rsidRPr="00923EB7">
              <w:rPr>
                <w:sz w:val="20"/>
                <w:lang w:val="ru-RU"/>
              </w:rPr>
              <w:t>анкетама</w:t>
            </w:r>
            <w:r w:rsidR="00C051D2">
              <w:rPr>
                <w:sz w:val="20"/>
                <w:lang w:val="ru-RU"/>
              </w:rPr>
              <w:t xml:space="preserve"> </w:t>
            </w:r>
            <w:r w:rsidRPr="00923EB7">
              <w:rPr>
                <w:spacing w:val="-43"/>
                <w:sz w:val="20"/>
                <w:lang w:val="ru-RU"/>
              </w:rPr>
              <w:t xml:space="preserve"> </w:t>
            </w:r>
            <w:r w:rsidRPr="00923EB7">
              <w:rPr>
                <w:sz w:val="20"/>
                <w:lang w:val="ru-RU"/>
              </w:rPr>
              <w:t>током</w:t>
            </w:r>
            <w:r w:rsidRPr="00923EB7">
              <w:rPr>
                <w:spacing w:val="-2"/>
                <w:sz w:val="20"/>
                <w:lang w:val="ru-RU"/>
              </w:rPr>
              <w:t xml:space="preserve"> </w:t>
            </w:r>
            <w:r w:rsidRPr="00923EB7">
              <w:rPr>
                <w:sz w:val="20"/>
                <w:lang w:val="ru-RU"/>
              </w:rPr>
              <w:t>целокупног</w:t>
            </w:r>
            <w:r w:rsidRPr="00923EB7">
              <w:rPr>
                <w:spacing w:val="44"/>
                <w:sz w:val="20"/>
                <w:lang w:val="ru-RU"/>
              </w:rPr>
              <w:t xml:space="preserve"> </w:t>
            </w:r>
            <w:r w:rsidRPr="00923EB7">
              <w:rPr>
                <w:sz w:val="20"/>
                <w:lang w:val="ru-RU"/>
              </w:rPr>
              <w:t>претходног изборног</w:t>
            </w:r>
            <w:r w:rsidRPr="00923EB7">
              <w:rPr>
                <w:spacing w:val="-1"/>
                <w:sz w:val="20"/>
                <w:lang w:val="ru-RU"/>
              </w:rPr>
              <w:t xml:space="preserve"> </w:t>
            </w:r>
            <w:r w:rsidRPr="00923EB7">
              <w:rPr>
                <w:sz w:val="20"/>
                <w:lang w:val="ru-RU"/>
              </w:rPr>
              <w:t>периода</w:t>
            </w:r>
          </w:p>
        </w:tc>
        <w:tc>
          <w:tcPr>
            <w:tcW w:w="4050" w:type="dxa"/>
          </w:tcPr>
          <w:p w:rsidR="005D56C4" w:rsidRPr="00A16DF4" w:rsidRDefault="005C5ABA" w:rsidP="006E01FF">
            <w:pPr>
              <w:pStyle w:val="TableParagraph"/>
              <w:ind w:left="107"/>
              <w:jc w:val="both"/>
              <w:rPr>
                <w:lang w:val="ru-RU"/>
              </w:rPr>
            </w:pPr>
            <w:r w:rsidRPr="00A16DF4">
              <w:rPr>
                <w:lang w:val="ru-RU"/>
              </w:rPr>
              <w:t xml:space="preserve">Професор </w:t>
            </w:r>
            <w:r w:rsidR="00C051D2" w:rsidRPr="00A16DF4">
              <w:rPr>
                <w:lang w:val="ru-RU"/>
              </w:rPr>
              <w:t>Златко Матић</w:t>
            </w:r>
            <w:r w:rsidRPr="00A16DF4">
              <w:rPr>
                <w:lang w:val="ru-RU"/>
              </w:rPr>
              <w:t xml:space="preserve"> посвећено рад</w:t>
            </w:r>
            <w:r w:rsidR="00C051D2" w:rsidRPr="00A16DF4">
              <w:rPr>
                <w:lang w:val="ru-RU"/>
              </w:rPr>
              <w:t>и</w:t>
            </w:r>
            <w:r w:rsidRPr="00A16DF4">
              <w:rPr>
                <w:lang w:val="ru-RU"/>
              </w:rPr>
              <w:t xml:space="preserve"> са студентима, </w:t>
            </w:r>
            <w:r w:rsidR="00C051D2" w:rsidRPr="00A16DF4">
              <w:rPr>
                <w:lang w:val="ru-RU"/>
              </w:rPr>
              <w:t xml:space="preserve">држи редовно и квалитетно наставу, као и консултације и у сталној је </w:t>
            </w:r>
            <w:r w:rsidRPr="00A16DF4">
              <w:rPr>
                <w:lang w:val="ru-RU"/>
              </w:rPr>
              <w:t xml:space="preserve">комуникацији са </w:t>
            </w:r>
            <w:r w:rsidR="00C051D2" w:rsidRPr="00A16DF4">
              <w:rPr>
                <w:lang w:val="ru-RU"/>
              </w:rPr>
              <w:t>студент</w:t>
            </w:r>
            <w:r w:rsidRPr="00A16DF4">
              <w:rPr>
                <w:lang w:val="ru-RU"/>
              </w:rPr>
              <w:t xml:space="preserve">има. </w:t>
            </w:r>
            <w:r w:rsidR="00C051D2" w:rsidRPr="00A16DF4">
              <w:rPr>
                <w:lang w:val="ru-RU"/>
              </w:rPr>
              <w:t xml:space="preserve">Потврда овог става налази се у студентским евалуацијама наставног рада проф. Матића, са просечним </w:t>
            </w:r>
            <w:r w:rsidR="00C051D2" w:rsidRPr="00A16DF4">
              <w:rPr>
                <w:lang w:val="ru-RU"/>
              </w:rPr>
              <w:lastRenderedPageBreak/>
              <w:t>оценама које се увек крећу око 4, 80</w:t>
            </w:r>
            <w:r w:rsidRPr="00A16DF4">
              <w:rPr>
                <w:lang w:val="ru-RU"/>
              </w:rPr>
              <w:t>.</w:t>
            </w:r>
            <w:r w:rsidR="00A16DF4">
              <w:rPr>
                <w:lang w:val="ru-RU"/>
              </w:rPr>
              <w:t xml:space="preserve"> Конкретно: </w:t>
            </w:r>
            <w:r w:rsidR="00A16DF4" w:rsidRPr="00A16DF4">
              <w:rPr>
                <w:lang w:val="ru-RU"/>
              </w:rPr>
              <w:t>2021/2022: 4,70; 2022/2023: 4,97; 2023/2024: 4,88; 2024/2025: 4,80; 2025/2026: 4,83.</w:t>
            </w:r>
          </w:p>
        </w:tc>
      </w:tr>
      <w:tr w:rsidR="005D56C4" w:rsidRPr="00A16DF4" w:rsidTr="00EE0E06">
        <w:trPr>
          <w:trHeight w:val="9661"/>
        </w:trPr>
        <w:tc>
          <w:tcPr>
            <w:tcW w:w="415" w:type="dxa"/>
          </w:tcPr>
          <w:p w:rsidR="005D56C4" w:rsidRPr="00EE0E06" w:rsidRDefault="008C1509" w:rsidP="00EE0E06">
            <w:pPr>
              <w:pStyle w:val="TableParagraph"/>
              <w:ind w:left="107"/>
              <w:rPr>
                <w:b/>
                <w:sz w:val="20"/>
              </w:rPr>
            </w:pPr>
            <w:r w:rsidRPr="00EE0E06">
              <w:rPr>
                <w:b/>
                <w:w w:val="99"/>
                <w:sz w:val="20"/>
                <w:u w:val="single"/>
              </w:rPr>
              <w:lastRenderedPageBreak/>
              <w:t>3</w:t>
            </w:r>
          </w:p>
        </w:tc>
        <w:tc>
          <w:tcPr>
            <w:tcW w:w="5120" w:type="dxa"/>
          </w:tcPr>
          <w:p w:rsidR="005D56C4" w:rsidRPr="00923EB7" w:rsidRDefault="008C1509" w:rsidP="00EE0E06">
            <w:pPr>
              <w:pStyle w:val="TableParagraph"/>
              <w:ind w:left="108"/>
              <w:rPr>
                <w:sz w:val="20"/>
                <w:lang w:val="ru-RU"/>
              </w:rPr>
            </w:pPr>
            <w:r w:rsidRPr="00923EB7">
              <w:rPr>
                <w:sz w:val="20"/>
                <w:lang w:val="ru-RU"/>
              </w:rPr>
              <w:t>Искуство</w:t>
            </w:r>
            <w:r w:rsidRPr="00923EB7">
              <w:rPr>
                <w:spacing w:val="-3"/>
                <w:sz w:val="20"/>
                <w:lang w:val="ru-RU"/>
              </w:rPr>
              <w:t xml:space="preserve"> </w:t>
            </w:r>
            <w:r w:rsidRPr="00923EB7">
              <w:rPr>
                <w:sz w:val="20"/>
                <w:lang w:val="ru-RU"/>
              </w:rPr>
              <w:t>у</w:t>
            </w:r>
            <w:r w:rsidRPr="00923EB7">
              <w:rPr>
                <w:spacing w:val="-2"/>
                <w:sz w:val="20"/>
                <w:lang w:val="ru-RU"/>
              </w:rPr>
              <w:t xml:space="preserve"> </w:t>
            </w:r>
            <w:r w:rsidRPr="00923EB7">
              <w:rPr>
                <w:sz w:val="20"/>
                <w:lang w:val="ru-RU"/>
              </w:rPr>
              <w:t>педагошком</w:t>
            </w:r>
            <w:r w:rsidRPr="00923EB7">
              <w:rPr>
                <w:spacing w:val="-3"/>
                <w:sz w:val="20"/>
                <w:lang w:val="ru-RU"/>
              </w:rPr>
              <w:t xml:space="preserve"> </w:t>
            </w:r>
            <w:r w:rsidRPr="00923EB7">
              <w:rPr>
                <w:sz w:val="20"/>
                <w:lang w:val="ru-RU"/>
              </w:rPr>
              <w:t>раду</w:t>
            </w:r>
            <w:r w:rsidRPr="00923EB7">
              <w:rPr>
                <w:spacing w:val="-3"/>
                <w:sz w:val="20"/>
                <w:lang w:val="ru-RU"/>
              </w:rPr>
              <w:t xml:space="preserve"> </w:t>
            </w:r>
            <w:r w:rsidRPr="00923EB7">
              <w:rPr>
                <w:sz w:val="20"/>
                <w:lang w:val="ru-RU"/>
              </w:rPr>
              <w:t>са студентима</w:t>
            </w:r>
          </w:p>
        </w:tc>
        <w:tc>
          <w:tcPr>
            <w:tcW w:w="4050" w:type="dxa"/>
          </w:tcPr>
          <w:p w:rsidR="005D56C4" w:rsidRPr="00A16DF4" w:rsidRDefault="006E01FF" w:rsidP="00A16DF4">
            <w:pPr>
              <w:pStyle w:val="TableParagraph"/>
              <w:ind w:left="107" w:right="181"/>
              <w:jc w:val="both"/>
              <w:rPr>
                <w:lang w:val="ru-RU"/>
              </w:rPr>
            </w:pPr>
            <w:r w:rsidRPr="00A16DF4">
              <w:rPr>
                <w:lang w:val="ru-RU"/>
              </w:rPr>
              <w:t xml:space="preserve">Професор </w:t>
            </w:r>
            <w:r w:rsidR="00A16DF4" w:rsidRPr="00A16DF4">
              <w:rPr>
                <w:lang w:val="ru-RU"/>
              </w:rPr>
              <w:t xml:space="preserve">Златко </w:t>
            </w:r>
            <w:r w:rsidRPr="00A16DF4">
              <w:rPr>
                <w:lang w:val="ru-RU"/>
              </w:rPr>
              <w:t>Матић има 20 година наставног и педагошко</w:t>
            </w:r>
            <w:r w:rsidR="00A16DF4" w:rsidRPr="00A16DF4">
              <w:rPr>
                <w:lang w:val="ru-RU"/>
              </w:rPr>
              <w:t>г</w:t>
            </w:r>
            <w:r w:rsidRPr="00A16DF4">
              <w:rPr>
                <w:lang w:val="ru-RU"/>
              </w:rPr>
              <w:t xml:space="preserve"> искуств</w:t>
            </w:r>
            <w:r w:rsidR="00A16DF4" w:rsidRPr="00A16DF4">
              <w:rPr>
                <w:lang w:val="ru-RU"/>
              </w:rPr>
              <w:t>а</w:t>
            </w:r>
            <w:r w:rsidRPr="00A16DF4">
              <w:rPr>
                <w:lang w:val="ru-RU"/>
              </w:rPr>
              <w:t xml:space="preserve"> на </w:t>
            </w:r>
            <w:r w:rsidR="005C5ABA" w:rsidRPr="00A16DF4">
              <w:rPr>
                <w:lang w:val="ru-RU"/>
              </w:rPr>
              <w:t>П</w:t>
            </w:r>
            <w:r w:rsidR="00A16DF4" w:rsidRPr="00A16DF4">
              <w:rPr>
                <w:lang w:val="ru-RU"/>
              </w:rPr>
              <w:t>БФ</w:t>
            </w:r>
            <w:r w:rsidR="005C5ABA" w:rsidRPr="00A16DF4">
              <w:rPr>
                <w:lang w:val="ru-RU"/>
              </w:rPr>
              <w:t xml:space="preserve"> Универзитета у Београду</w:t>
            </w:r>
            <w:r w:rsidRPr="00A16DF4">
              <w:rPr>
                <w:lang w:val="ru-RU"/>
              </w:rPr>
              <w:t xml:space="preserve">. </w:t>
            </w:r>
            <w:r w:rsidR="005C5ABA" w:rsidRPr="00A16DF4">
              <w:rPr>
                <w:lang w:val="ru-RU"/>
              </w:rPr>
              <w:t xml:space="preserve"> </w:t>
            </w:r>
            <w:r w:rsidRPr="00A16DF4">
              <w:rPr>
                <w:lang w:val="ru-RU"/>
              </w:rPr>
              <w:t>Он</w:t>
            </w:r>
            <w:r w:rsidR="005C5ABA" w:rsidRPr="00A16DF4">
              <w:rPr>
                <w:lang w:val="ru-RU"/>
              </w:rPr>
              <w:t xml:space="preserve"> је континуирано ангажован у наставном процесу</w:t>
            </w:r>
            <w:r w:rsidRPr="00A16DF4">
              <w:rPr>
                <w:lang w:val="ru-RU"/>
              </w:rPr>
              <w:t>, најпре вежбама, а затим и предавањима</w:t>
            </w:r>
            <w:r w:rsidR="005C5ABA" w:rsidRPr="00A16DF4">
              <w:rPr>
                <w:lang w:val="ru-RU"/>
              </w:rPr>
              <w:t>. Сходно постигнутим резултатима у научном и педагошком раду, напредовао је од позиције асистента</w:t>
            </w:r>
            <w:r w:rsidRPr="00A16DF4">
              <w:rPr>
                <w:lang w:val="ru-RU"/>
              </w:rPr>
              <w:t>-приправника</w:t>
            </w:r>
            <w:r w:rsidR="005C5ABA" w:rsidRPr="00A16DF4">
              <w:rPr>
                <w:lang w:val="ru-RU"/>
              </w:rPr>
              <w:t xml:space="preserve"> до звања ванредног професора. Током рада са студентима </w:t>
            </w:r>
            <w:r w:rsidRPr="00A16DF4">
              <w:rPr>
                <w:lang w:val="ru-RU"/>
              </w:rPr>
              <w:t xml:space="preserve">спроводио је вежбе на више предмета Групе, а након тога </w:t>
            </w:r>
            <w:r w:rsidR="005C5ABA" w:rsidRPr="00A16DF4">
              <w:rPr>
                <w:lang w:val="ru-RU"/>
              </w:rPr>
              <w:t>активно је учествовао у консултативном раду и настави на свим нивоима студија</w:t>
            </w:r>
            <w:r w:rsidR="007279EA" w:rsidRPr="00A16DF4">
              <w:rPr>
                <w:lang w:val="ru-RU"/>
              </w:rPr>
              <w:t xml:space="preserve"> (на ОАС: Упоредно богословље, Основи римокатоличке теологије и Основи протестантске теологије, Догматика са упоредним богословљем, на МАС Теологија првенства у Цркви и Папски примат у 21. веку на докторским студијама)</w:t>
            </w:r>
            <w:r w:rsidR="005C5ABA" w:rsidRPr="00A16DF4">
              <w:rPr>
                <w:lang w:val="ru-RU"/>
              </w:rPr>
              <w:t>, пружајући подршку студентима у изради завршних и мастер радова, као и докторских дисертација из области Систематске теологије</w:t>
            </w:r>
            <w:r w:rsidRPr="00A16DF4">
              <w:rPr>
                <w:lang w:val="ru-RU"/>
              </w:rPr>
              <w:t xml:space="preserve"> и као ментор и као члан комисија</w:t>
            </w:r>
            <w:r w:rsidR="005C5ABA" w:rsidRPr="00A16DF4">
              <w:rPr>
                <w:lang w:val="ru-RU"/>
              </w:rPr>
              <w:t xml:space="preserve">. </w:t>
            </w:r>
          </w:p>
        </w:tc>
      </w:tr>
    </w:tbl>
    <w:p w:rsidR="005D56C4" w:rsidRPr="00923EB7" w:rsidRDefault="005D56C4" w:rsidP="00EE0E06">
      <w:pPr>
        <w:rPr>
          <w:sz w:val="20"/>
          <w:lang w:val="ru-RU"/>
        </w:rPr>
        <w:sectPr w:rsidR="005D56C4" w:rsidRPr="00923EB7">
          <w:footerReference w:type="default" r:id="rId7"/>
          <w:pgSz w:w="12240" w:h="15840"/>
          <w:pgMar w:top="1000" w:right="1220" w:bottom="280" w:left="1220" w:header="720" w:footer="720" w:gutter="0"/>
          <w:cols w:space="720"/>
        </w:sectPr>
      </w:pPr>
    </w:p>
    <w:tbl>
      <w:tblPr>
        <w:tblW w:w="9585"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15"/>
        <w:gridCol w:w="5634"/>
        <w:gridCol w:w="3536"/>
      </w:tblGrid>
      <w:tr w:rsidR="005D56C4" w:rsidRPr="00A16DF4" w:rsidTr="00831F0B">
        <w:trPr>
          <w:trHeight w:val="688"/>
        </w:trPr>
        <w:tc>
          <w:tcPr>
            <w:tcW w:w="415" w:type="dxa"/>
          </w:tcPr>
          <w:p w:rsidR="005D56C4" w:rsidRPr="00923EB7" w:rsidRDefault="005D56C4" w:rsidP="00EE0E06">
            <w:pPr>
              <w:pStyle w:val="TableParagraph"/>
              <w:rPr>
                <w:sz w:val="18"/>
                <w:lang w:val="ru-RU"/>
              </w:rPr>
            </w:pPr>
          </w:p>
        </w:tc>
        <w:tc>
          <w:tcPr>
            <w:tcW w:w="5634" w:type="dxa"/>
          </w:tcPr>
          <w:p w:rsidR="005D56C4" w:rsidRPr="00923EB7" w:rsidRDefault="005D56C4" w:rsidP="00EE0E06">
            <w:pPr>
              <w:pStyle w:val="TableParagraph"/>
              <w:rPr>
                <w:b/>
                <w:sz w:val="19"/>
                <w:lang w:val="ru-RU"/>
              </w:rPr>
            </w:pPr>
          </w:p>
          <w:p w:rsidR="005D56C4" w:rsidRPr="00923EB7" w:rsidRDefault="008C1509" w:rsidP="00EE0E06">
            <w:pPr>
              <w:pStyle w:val="TableParagraph"/>
              <w:ind w:left="158"/>
              <w:rPr>
                <w:i/>
                <w:sz w:val="20"/>
                <w:lang w:val="ru-RU"/>
              </w:rPr>
            </w:pPr>
            <w:r w:rsidRPr="00923EB7">
              <w:rPr>
                <w:i/>
                <w:sz w:val="20"/>
                <w:lang w:val="ru-RU"/>
              </w:rPr>
              <w:t>(заокружити</w:t>
            </w:r>
            <w:r w:rsidRPr="00923EB7">
              <w:rPr>
                <w:i/>
                <w:spacing w:val="-1"/>
                <w:sz w:val="20"/>
                <w:lang w:val="ru-RU"/>
              </w:rPr>
              <w:t xml:space="preserve"> </w:t>
            </w:r>
            <w:r w:rsidRPr="00923EB7">
              <w:rPr>
                <w:i/>
                <w:sz w:val="20"/>
                <w:lang w:val="ru-RU"/>
              </w:rPr>
              <w:t>испуњен</w:t>
            </w:r>
            <w:r w:rsidRPr="00923EB7">
              <w:rPr>
                <w:i/>
                <w:spacing w:val="-2"/>
                <w:sz w:val="20"/>
                <w:lang w:val="ru-RU"/>
              </w:rPr>
              <w:t xml:space="preserve"> </w:t>
            </w:r>
            <w:r w:rsidRPr="00923EB7">
              <w:rPr>
                <w:i/>
                <w:sz w:val="20"/>
                <w:lang w:val="ru-RU"/>
              </w:rPr>
              <w:t>услов</w:t>
            </w:r>
            <w:r w:rsidRPr="00923EB7">
              <w:rPr>
                <w:i/>
                <w:spacing w:val="-3"/>
                <w:sz w:val="20"/>
                <w:lang w:val="ru-RU"/>
              </w:rPr>
              <w:t xml:space="preserve"> </w:t>
            </w:r>
            <w:r w:rsidRPr="00923EB7">
              <w:rPr>
                <w:i/>
                <w:sz w:val="20"/>
                <w:lang w:val="ru-RU"/>
              </w:rPr>
              <w:t>за</w:t>
            </w:r>
            <w:r w:rsidRPr="00923EB7">
              <w:rPr>
                <w:i/>
                <w:spacing w:val="-1"/>
                <w:sz w:val="20"/>
                <w:lang w:val="ru-RU"/>
              </w:rPr>
              <w:t xml:space="preserve"> </w:t>
            </w:r>
            <w:r w:rsidRPr="00923EB7">
              <w:rPr>
                <w:i/>
                <w:sz w:val="20"/>
                <w:lang w:val="ru-RU"/>
              </w:rPr>
              <w:t>звање</w:t>
            </w:r>
            <w:r w:rsidRPr="00923EB7">
              <w:rPr>
                <w:i/>
                <w:spacing w:val="-2"/>
                <w:sz w:val="20"/>
                <w:lang w:val="ru-RU"/>
              </w:rPr>
              <w:t xml:space="preserve"> </w:t>
            </w:r>
            <w:r w:rsidRPr="00923EB7">
              <w:rPr>
                <w:i/>
                <w:sz w:val="20"/>
                <w:lang w:val="ru-RU"/>
              </w:rPr>
              <w:t>у</w:t>
            </w:r>
            <w:r w:rsidRPr="00923EB7">
              <w:rPr>
                <w:i/>
                <w:spacing w:val="-2"/>
                <w:sz w:val="20"/>
                <w:lang w:val="ru-RU"/>
              </w:rPr>
              <w:t xml:space="preserve"> </w:t>
            </w:r>
            <w:r w:rsidRPr="00923EB7">
              <w:rPr>
                <w:i/>
                <w:sz w:val="20"/>
                <w:lang w:val="ru-RU"/>
              </w:rPr>
              <w:t>које</w:t>
            </w:r>
            <w:r w:rsidRPr="00923EB7">
              <w:rPr>
                <w:i/>
                <w:spacing w:val="-2"/>
                <w:sz w:val="20"/>
                <w:lang w:val="ru-RU"/>
              </w:rPr>
              <w:t xml:space="preserve"> </w:t>
            </w:r>
            <w:r w:rsidRPr="00923EB7">
              <w:rPr>
                <w:i/>
                <w:sz w:val="20"/>
                <w:lang w:val="ru-RU"/>
              </w:rPr>
              <w:t>се</w:t>
            </w:r>
            <w:r w:rsidRPr="00923EB7">
              <w:rPr>
                <w:i/>
                <w:spacing w:val="-1"/>
                <w:sz w:val="20"/>
                <w:lang w:val="ru-RU"/>
              </w:rPr>
              <w:t xml:space="preserve"> </w:t>
            </w:r>
            <w:r w:rsidRPr="00923EB7">
              <w:rPr>
                <w:i/>
                <w:sz w:val="20"/>
                <w:lang w:val="ru-RU"/>
              </w:rPr>
              <w:t>бира)</w:t>
            </w:r>
          </w:p>
        </w:tc>
        <w:tc>
          <w:tcPr>
            <w:tcW w:w="3536" w:type="dxa"/>
          </w:tcPr>
          <w:p w:rsidR="005D56C4" w:rsidRPr="00923EB7" w:rsidRDefault="008C1509" w:rsidP="00EE0E06">
            <w:pPr>
              <w:pStyle w:val="TableParagraph"/>
              <w:ind w:left="107"/>
              <w:rPr>
                <w:b/>
                <w:sz w:val="20"/>
                <w:lang w:val="ru-RU"/>
              </w:rPr>
            </w:pPr>
            <w:r w:rsidRPr="00923EB7">
              <w:rPr>
                <w:b/>
                <w:sz w:val="20"/>
                <w:lang w:val="ru-RU"/>
              </w:rPr>
              <w:t>Број</w:t>
            </w:r>
            <w:r w:rsidRPr="00923EB7">
              <w:rPr>
                <w:b/>
                <w:spacing w:val="-4"/>
                <w:sz w:val="20"/>
                <w:lang w:val="ru-RU"/>
              </w:rPr>
              <w:t xml:space="preserve"> </w:t>
            </w:r>
            <w:r w:rsidRPr="00923EB7">
              <w:rPr>
                <w:b/>
                <w:sz w:val="20"/>
                <w:lang w:val="ru-RU"/>
              </w:rPr>
              <w:t>менторства</w:t>
            </w:r>
            <w:r w:rsidRPr="00923EB7">
              <w:rPr>
                <w:b/>
                <w:spacing w:val="-2"/>
                <w:sz w:val="20"/>
                <w:lang w:val="ru-RU"/>
              </w:rPr>
              <w:t xml:space="preserve"> </w:t>
            </w:r>
            <w:r w:rsidRPr="00923EB7">
              <w:rPr>
                <w:b/>
                <w:sz w:val="20"/>
                <w:lang w:val="ru-RU"/>
              </w:rPr>
              <w:t>/</w:t>
            </w:r>
          </w:p>
          <w:p w:rsidR="005D56C4" w:rsidRPr="00923EB7" w:rsidRDefault="008C1509" w:rsidP="00EE0E06">
            <w:pPr>
              <w:pStyle w:val="TableParagraph"/>
              <w:ind w:left="107" w:right="314"/>
              <w:rPr>
                <w:b/>
                <w:sz w:val="20"/>
                <w:lang w:val="ru-RU"/>
              </w:rPr>
            </w:pPr>
            <w:r w:rsidRPr="00923EB7">
              <w:rPr>
                <w:b/>
                <w:sz w:val="20"/>
                <w:lang w:val="ru-RU"/>
              </w:rPr>
              <w:t>учешћа</w:t>
            </w:r>
            <w:r w:rsidRPr="00923EB7">
              <w:rPr>
                <w:b/>
                <w:spacing w:val="-3"/>
                <w:sz w:val="20"/>
                <w:lang w:val="ru-RU"/>
              </w:rPr>
              <w:t xml:space="preserve"> </w:t>
            </w:r>
            <w:r w:rsidRPr="00923EB7">
              <w:rPr>
                <w:b/>
                <w:sz w:val="20"/>
                <w:lang w:val="ru-RU"/>
              </w:rPr>
              <w:t>у</w:t>
            </w:r>
            <w:r w:rsidRPr="00923EB7">
              <w:rPr>
                <w:b/>
                <w:spacing w:val="-2"/>
                <w:sz w:val="20"/>
                <w:lang w:val="ru-RU"/>
              </w:rPr>
              <w:t xml:space="preserve"> </w:t>
            </w:r>
            <w:r w:rsidRPr="00923EB7">
              <w:rPr>
                <w:b/>
                <w:sz w:val="20"/>
                <w:lang w:val="ru-RU"/>
              </w:rPr>
              <w:t>комисији</w:t>
            </w:r>
            <w:r w:rsidRPr="00923EB7">
              <w:rPr>
                <w:b/>
                <w:spacing w:val="-5"/>
                <w:sz w:val="20"/>
                <w:lang w:val="ru-RU"/>
              </w:rPr>
              <w:t xml:space="preserve"> </w:t>
            </w:r>
            <w:r w:rsidRPr="00923EB7">
              <w:rPr>
                <w:b/>
                <w:sz w:val="20"/>
                <w:lang w:val="ru-RU"/>
              </w:rPr>
              <w:t>и</w:t>
            </w:r>
            <w:r w:rsidRPr="00923EB7">
              <w:rPr>
                <w:b/>
                <w:spacing w:val="-47"/>
                <w:sz w:val="20"/>
                <w:lang w:val="ru-RU"/>
              </w:rPr>
              <w:t xml:space="preserve"> </w:t>
            </w:r>
            <w:r w:rsidRPr="00923EB7">
              <w:rPr>
                <w:b/>
                <w:sz w:val="20"/>
                <w:lang w:val="ru-RU"/>
              </w:rPr>
              <w:t>др.</w:t>
            </w:r>
          </w:p>
        </w:tc>
      </w:tr>
      <w:tr w:rsidR="005D56C4" w:rsidRPr="00A16DF4" w:rsidTr="00831F0B">
        <w:trPr>
          <w:trHeight w:val="4370"/>
        </w:trPr>
        <w:tc>
          <w:tcPr>
            <w:tcW w:w="415" w:type="dxa"/>
          </w:tcPr>
          <w:p w:rsidR="005D56C4" w:rsidRPr="00EE0E06" w:rsidRDefault="008C1509" w:rsidP="00EE0E06">
            <w:pPr>
              <w:pStyle w:val="TableParagraph"/>
              <w:ind w:left="107"/>
              <w:rPr>
                <w:b/>
                <w:sz w:val="20"/>
              </w:rPr>
            </w:pPr>
            <w:r w:rsidRPr="00EE0E06">
              <w:rPr>
                <w:b/>
                <w:w w:val="99"/>
                <w:sz w:val="20"/>
                <w:u w:val="single"/>
              </w:rPr>
              <w:t>4</w:t>
            </w:r>
          </w:p>
        </w:tc>
        <w:tc>
          <w:tcPr>
            <w:tcW w:w="5634" w:type="dxa"/>
          </w:tcPr>
          <w:p w:rsidR="005D56C4" w:rsidRPr="00923EB7" w:rsidRDefault="008C1509" w:rsidP="00EE0E06">
            <w:pPr>
              <w:pStyle w:val="TableParagraph"/>
              <w:ind w:left="115"/>
              <w:rPr>
                <w:sz w:val="20"/>
                <w:lang w:val="ru-RU"/>
              </w:rPr>
            </w:pPr>
            <w:r w:rsidRPr="00923EB7">
              <w:rPr>
                <w:sz w:val="20"/>
                <w:lang w:val="ru-RU"/>
              </w:rPr>
              <w:t>Резултати</w:t>
            </w:r>
            <w:r w:rsidRPr="00923EB7">
              <w:rPr>
                <w:spacing w:val="-4"/>
                <w:sz w:val="20"/>
                <w:lang w:val="ru-RU"/>
              </w:rPr>
              <w:t xml:space="preserve"> </w:t>
            </w:r>
            <w:r w:rsidRPr="00923EB7">
              <w:rPr>
                <w:sz w:val="20"/>
                <w:lang w:val="ru-RU"/>
              </w:rPr>
              <w:t>у</w:t>
            </w:r>
            <w:r w:rsidRPr="00923EB7">
              <w:rPr>
                <w:spacing w:val="-3"/>
                <w:sz w:val="20"/>
                <w:lang w:val="ru-RU"/>
              </w:rPr>
              <w:t xml:space="preserve"> </w:t>
            </w:r>
            <w:r w:rsidRPr="00923EB7">
              <w:rPr>
                <w:sz w:val="20"/>
                <w:lang w:val="ru-RU"/>
              </w:rPr>
              <w:t>развоју</w:t>
            </w:r>
            <w:r w:rsidRPr="00923EB7">
              <w:rPr>
                <w:spacing w:val="-3"/>
                <w:sz w:val="20"/>
                <w:lang w:val="ru-RU"/>
              </w:rPr>
              <w:t xml:space="preserve"> </w:t>
            </w:r>
            <w:r w:rsidRPr="00923EB7">
              <w:rPr>
                <w:sz w:val="20"/>
                <w:lang w:val="ru-RU"/>
              </w:rPr>
              <w:t>научнонаставног</w:t>
            </w:r>
            <w:r w:rsidRPr="00923EB7">
              <w:rPr>
                <w:spacing w:val="-3"/>
                <w:sz w:val="20"/>
                <w:lang w:val="ru-RU"/>
              </w:rPr>
              <w:t xml:space="preserve"> </w:t>
            </w:r>
            <w:r w:rsidRPr="00923EB7">
              <w:rPr>
                <w:sz w:val="20"/>
                <w:lang w:val="ru-RU"/>
              </w:rPr>
              <w:t>подмлатка</w:t>
            </w:r>
          </w:p>
        </w:tc>
        <w:tc>
          <w:tcPr>
            <w:tcW w:w="3536" w:type="dxa"/>
          </w:tcPr>
          <w:p w:rsidR="004C168C" w:rsidRDefault="00D55AB0" w:rsidP="00D55AB0">
            <w:pPr>
              <w:pStyle w:val="TableParagraph"/>
              <w:ind w:left="107" w:right="483"/>
              <w:jc w:val="both"/>
              <w:rPr>
                <w:sz w:val="24"/>
                <w:szCs w:val="24"/>
                <w:lang w:val="ru-RU"/>
              </w:rPr>
            </w:pPr>
            <w:r>
              <w:rPr>
                <w:sz w:val="24"/>
                <w:szCs w:val="24"/>
                <w:lang/>
              </w:rPr>
              <w:t>Током свог рада на ПБФ</w:t>
            </w:r>
            <w:r w:rsidR="005C5ABA" w:rsidRPr="00923EB7">
              <w:rPr>
                <w:sz w:val="24"/>
                <w:szCs w:val="24"/>
                <w:lang w:val="ru-RU"/>
              </w:rPr>
              <w:t>, др</w:t>
            </w:r>
            <w:r w:rsidR="00EB7B09" w:rsidRPr="00923EB7">
              <w:rPr>
                <w:sz w:val="24"/>
                <w:szCs w:val="24"/>
                <w:lang w:val="ru-RU"/>
              </w:rPr>
              <w:t xml:space="preserve"> </w:t>
            </w:r>
            <w:r w:rsidR="007279EA">
              <w:rPr>
                <w:sz w:val="24"/>
                <w:szCs w:val="24"/>
                <w:lang w:val="ru-RU"/>
              </w:rPr>
              <w:t>Матић</w:t>
            </w:r>
            <w:r w:rsidR="00EB7B09" w:rsidRPr="00923EB7">
              <w:rPr>
                <w:sz w:val="24"/>
                <w:szCs w:val="24"/>
                <w:lang w:val="ru-RU"/>
              </w:rPr>
              <w:t xml:space="preserve"> је </w:t>
            </w:r>
            <w:r>
              <w:rPr>
                <w:sz w:val="24"/>
                <w:szCs w:val="24"/>
                <w:lang w:val="ru-RU"/>
              </w:rPr>
              <w:t xml:space="preserve">учествовао у раду </w:t>
            </w:r>
            <w:r w:rsidR="00A16DF4">
              <w:rPr>
                <w:b/>
                <w:sz w:val="24"/>
                <w:szCs w:val="24"/>
                <w:lang w:val="ru-RU"/>
              </w:rPr>
              <w:t>8</w:t>
            </w:r>
            <w:r w:rsidRPr="00D55AB0">
              <w:rPr>
                <w:b/>
                <w:sz w:val="24"/>
                <w:szCs w:val="24"/>
                <w:lang w:val="ru-RU"/>
              </w:rPr>
              <w:t>0</w:t>
            </w:r>
            <w:r>
              <w:rPr>
                <w:sz w:val="24"/>
                <w:szCs w:val="24"/>
                <w:lang w:val="ru-RU"/>
              </w:rPr>
              <w:t xml:space="preserve"> </w:t>
            </w:r>
            <w:r w:rsidR="005C5ABA" w:rsidRPr="00923EB7">
              <w:rPr>
                <w:sz w:val="24"/>
                <w:szCs w:val="24"/>
                <w:lang w:val="ru-RU"/>
              </w:rPr>
              <w:t>комисиј</w:t>
            </w:r>
            <w:r>
              <w:rPr>
                <w:sz w:val="24"/>
                <w:szCs w:val="24"/>
                <w:lang w:val="ru-RU"/>
              </w:rPr>
              <w:t>а</w:t>
            </w:r>
            <w:r w:rsidR="005C5ABA" w:rsidRPr="00923EB7">
              <w:rPr>
                <w:sz w:val="24"/>
                <w:szCs w:val="24"/>
                <w:lang w:val="ru-RU"/>
              </w:rPr>
              <w:t xml:space="preserve"> за одбрану</w:t>
            </w:r>
            <w:r>
              <w:rPr>
                <w:sz w:val="24"/>
                <w:szCs w:val="24"/>
                <w:lang w:val="ru-RU"/>
              </w:rPr>
              <w:t xml:space="preserve"> завршних, мастер и докторских радова.</w:t>
            </w:r>
          </w:p>
          <w:p w:rsidR="00D55AB0" w:rsidRPr="00923EB7" w:rsidRDefault="00D55AB0" w:rsidP="00D55AB0">
            <w:pPr>
              <w:pStyle w:val="TableParagraph"/>
              <w:ind w:left="107" w:right="483"/>
              <w:jc w:val="both"/>
              <w:rPr>
                <w:sz w:val="24"/>
                <w:szCs w:val="24"/>
                <w:lang w:val="ru-RU"/>
              </w:rPr>
            </w:pPr>
          </w:p>
        </w:tc>
      </w:tr>
      <w:tr w:rsidR="005D56C4" w:rsidRPr="00A16DF4" w:rsidTr="00831F0B">
        <w:trPr>
          <w:trHeight w:val="1151"/>
        </w:trPr>
        <w:tc>
          <w:tcPr>
            <w:tcW w:w="415" w:type="dxa"/>
          </w:tcPr>
          <w:p w:rsidR="005D56C4" w:rsidRPr="00EE0E06" w:rsidRDefault="008C1509" w:rsidP="00EE0E06">
            <w:pPr>
              <w:pStyle w:val="TableParagraph"/>
              <w:ind w:left="107"/>
              <w:rPr>
                <w:b/>
                <w:sz w:val="20"/>
              </w:rPr>
            </w:pPr>
            <w:r w:rsidRPr="00EE0E06">
              <w:rPr>
                <w:b/>
                <w:w w:val="99"/>
                <w:sz w:val="20"/>
                <w:u w:val="single"/>
              </w:rPr>
              <w:t>5</w:t>
            </w:r>
          </w:p>
        </w:tc>
        <w:tc>
          <w:tcPr>
            <w:tcW w:w="5634" w:type="dxa"/>
          </w:tcPr>
          <w:p w:rsidR="005D56C4" w:rsidRPr="00923EB7" w:rsidRDefault="008C1509" w:rsidP="00EE0E06">
            <w:pPr>
              <w:pStyle w:val="TableParagraph"/>
              <w:ind w:left="108"/>
              <w:rPr>
                <w:sz w:val="20"/>
                <w:lang w:val="ru-RU"/>
              </w:rPr>
            </w:pPr>
            <w:r w:rsidRPr="00923EB7">
              <w:rPr>
                <w:sz w:val="20"/>
                <w:lang w:val="ru-RU"/>
              </w:rPr>
              <w:t>Учешће</w:t>
            </w:r>
            <w:r w:rsidRPr="00923EB7">
              <w:rPr>
                <w:spacing w:val="29"/>
                <w:sz w:val="20"/>
                <w:lang w:val="ru-RU"/>
              </w:rPr>
              <w:t xml:space="preserve"> </w:t>
            </w:r>
            <w:r w:rsidRPr="00923EB7">
              <w:rPr>
                <w:sz w:val="20"/>
                <w:lang w:val="ru-RU"/>
              </w:rPr>
              <w:t>у</w:t>
            </w:r>
            <w:r w:rsidRPr="00923EB7">
              <w:rPr>
                <w:spacing w:val="32"/>
                <w:sz w:val="20"/>
                <w:lang w:val="ru-RU"/>
              </w:rPr>
              <w:t xml:space="preserve"> </w:t>
            </w:r>
            <w:r w:rsidRPr="00923EB7">
              <w:rPr>
                <w:sz w:val="20"/>
                <w:lang w:val="ru-RU"/>
              </w:rPr>
              <w:t>комисији</w:t>
            </w:r>
            <w:r w:rsidRPr="00923EB7">
              <w:rPr>
                <w:spacing w:val="31"/>
                <w:sz w:val="20"/>
                <w:lang w:val="ru-RU"/>
              </w:rPr>
              <w:t xml:space="preserve"> </w:t>
            </w:r>
            <w:r w:rsidRPr="00923EB7">
              <w:rPr>
                <w:sz w:val="20"/>
                <w:lang w:val="ru-RU"/>
              </w:rPr>
              <w:t>за</w:t>
            </w:r>
            <w:r w:rsidRPr="00923EB7">
              <w:rPr>
                <w:spacing w:val="29"/>
                <w:sz w:val="20"/>
                <w:lang w:val="ru-RU"/>
              </w:rPr>
              <w:t xml:space="preserve"> </w:t>
            </w:r>
            <w:r w:rsidRPr="00923EB7">
              <w:rPr>
                <w:sz w:val="20"/>
                <w:lang w:val="ru-RU"/>
              </w:rPr>
              <w:t>одбрану</w:t>
            </w:r>
            <w:r w:rsidRPr="00923EB7">
              <w:rPr>
                <w:spacing w:val="32"/>
                <w:sz w:val="20"/>
                <w:lang w:val="ru-RU"/>
              </w:rPr>
              <w:t xml:space="preserve"> </w:t>
            </w:r>
            <w:r w:rsidRPr="00923EB7">
              <w:rPr>
                <w:sz w:val="20"/>
                <w:lang w:val="ru-RU"/>
              </w:rPr>
              <w:t>три</w:t>
            </w:r>
            <w:r w:rsidRPr="00923EB7">
              <w:rPr>
                <w:spacing w:val="31"/>
                <w:sz w:val="20"/>
                <w:lang w:val="ru-RU"/>
              </w:rPr>
              <w:t xml:space="preserve"> </w:t>
            </w:r>
            <w:r w:rsidRPr="00923EB7">
              <w:rPr>
                <w:sz w:val="20"/>
                <w:lang w:val="ru-RU"/>
              </w:rPr>
              <w:t>завршна</w:t>
            </w:r>
            <w:r w:rsidRPr="00923EB7">
              <w:rPr>
                <w:spacing w:val="31"/>
                <w:sz w:val="20"/>
                <w:lang w:val="ru-RU"/>
              </w:rPr>
              <w:t xml:space="preserve"> </w:t>
            </w:r>
            <w:r w:rsidRPr="00923EB7">
              <w:rPr>
                <w:sz w:val="20"/>
                <w:lang w:val="ru-RU"/>
              </w:rPr>
              <w:t>рада</w:t>
            </w:r>
            <w:r w:rsidRPr="00923EB7">
              <w:rPr>
                <w:spacing w:val="31"/>
                <w:sz w:val="20"/>
                <w:lang w:val="ru-RU"/>
              </w:rPr>
              <w:t xml:space="preserve"> </w:t>
            </w:r>
            <w:r w:rsidRPr="00923EB7">
              <w:rPr>
                <w:sz w:val="20"/>
                <w:lang w:val="ru-RU"/>
              </w:rPr>
              <w:t>на</w:t>
            </w:r>
            <w:r w:rsidRPr="00923EB7">
              <w:rPr>
                <w:spacing w:val="-43"/>
                <w:sz w:val="20"/>
                <w:lang w:val="ru-RU"/>
              </w:rPr>
              <w:t xml:space="preserve"> </w:t>
            </w:r>
            <w:r w:rsidRPr="00923EB7">
              <w:rPr>
                <w:sz w:val="20"/>
                <w:lang w:val="ru-RU"/>
              </w:rPr>
              <w:t>академским</w:t>
            </w:r>
            <w:r w:rsidRPr="00923EB7">
              <w:rPr>
                <w:spacing w:val="-2"/>
                <w:sz w:val="20"/>
                <w:lang w:val="ru-RU"/>
              </w:rPr>
              <w:t xml:space="preserve"> </w:t>
            </w:r>
            <w:r w:rsidRPr="00923EB7">
              <w:rPr>
                <w:sz w:val="20"/>
                <w:lang w:val="ru-RU"/>
              </w:rPr>
              <w:t>специјалистичким,</w:t>
            </w:r>
            <w:r w:rsidRPr="00923EB7">
              <w:rPr>
                <w:spacing w:val="-1"/>
                <w:sz w:val="20"/>
                <w:lang w:val="ru-RU"/>
              </w:rPr>
              <w:t xml:space="preserve"> </w:t>
            </w:r>
            <w:r w:rsidRPr="00923EB7">
              <w:rPr>
                <w:sz w:val="20"/>
                <w:lang w:val="ru-RU"/>
              </w:rPr>
              <w:t>односно</w:t>
            </w:r>
            <w:r w:rsidRPr="00923EB7">
              <w:rPr>
                <w:spacing w:val="-2"/>
                <w:sz w:val="20"/>
                <w:lang w:val="ru-RU"/>
              </w:rPr>
              <w:t xml:space="preserve"> </w:t>
            </w:r>
            <w:r w:rsidRPr="00923EB7">
              <w:rPr>
                <w:sz w:val="20"/>
                <w:lang w:val="ru-RU"/>
              </w:rPr>
              <w:t>мастер</w:t>
            </w:r>
            <w:r w:rsidRPr="00923EB7">
              <w:rPr>
                <w:spacing w:val="2"/>
                <w:sz w:val="20"/>
                <w:lang w:val="ru-RU"/>
              </w:rPr>
              <w:t xml:space="preserve"> </w:t>
            </w:r>
            <w:r w:rsidRPr="00923EB7">
              <w:rPr>
                <w:sz w:val="20"/>
                <w:lang w:val="ru-RU"/>
              </w:rPr>
              <w:t>студијама</w:t>
            </w:r>
          </w:p>
        </w:tc>
        <w:tc>
          <w:tcPr>
            <w:tcW w:w="3536" w:type="dxa"/>
          </w:tcPr>
          <w:p w:rsidR="005D56C4" w:rsidRPr="00923EB7" w:rsidRDefault="008C1509" w:rsidP="004C168C">
            <w:pPr>
              <w:pStyle w:val="TableParagraph"/>
              <w:ind w:left="107" w:right="140"/>
              <w:jc w:val="both"/>
              <w:rPr>
                <w:sz w:val="24"/>
                <w:szCs w:val="24"/>
                <w:lang w:val="ru-RU"/>
              </w:rPr>
            </w:pPr>
            <w:r w:rsidRPr="00923EB7">
              <w:rPr>
                <w:sz w:val="24"/>
                <w:szCs w:val="24"/>
                <w:lang w:val="ru-RU"/>
              </w:rPr>
              <w:t>У протеклом периоду</w:t>
            </w:r>
            <w:r w:rsidRPr="00923EB7">
              <w:rPr>
                <w:spacing w:val="1"/>
                <w:sz w:val="24"/>
                <w:szCs w:val="24"/>
                <w:lang w:val="ru-RU"/>
              </w:rPr>
              <w:t xml:space="preserve"> </w:t>
            </w:r>
            <w:r w:rsidRPr="00923EB7">
              <w:rPr>
                <w:sz w:val="24"/>
                <w:szCs w:val="24"/>
                <w:lang w:val="ru-RU"/>
              </w:rPr>
              <w:t>проф.</w:t>
            </w:r>
            <w:r w:rsidRPr="00923EB7">
              <w:rPr>
                <w:spacing w:val="-3"/>
                <w:sz w:val="24"/>
                <w:szCs w:val="24"/>
                <w:lang w:val="ru-RU"/>
              </w:rPr>
              <w:t xml:space="preserve"> </w:t>
            </w:r>
            <w:r w:rsidRPr="00923EB7">
              <w:rPr>
                <w:sz w:val="24"/>
                <w:szCs w:val="24"/>
                <w:lang w:val="ru-RU"/>
              </w:rPr>
              <w:t>др</w:t>
            </w:r>
            <w:r w:rsidRPr="00923EB7">
              <w:rPr>
                <w:spacing w:val="-4"/>
                <w:sz w:val="24"/>
                <w:szCs w:val="24"/>
                <w:lang w:val="ru-RU"/>
              </w:rPr>
              <w:t xml:space="preserve"> </w:t>
            </w:r>
            <w:r w:rsidR="00D55AB0">
              <w:rPr>
                <w:sz w:val="24"/>
                <w:szCs w:val="24"/>
                <w:lang w:val="ru-RU"/>
              </w:rPr>
              <w:t>З. Матић</w:t>
            </w:r>
            <w:r w:rsidR="005C5ABA" w:rsidRPr="00923EB7">
              <w:rPr>
                <w:sz w:val="24"/>
                <w:szCs w:val="24"/>
                <w:lang w:val="ru-RU"/>
              </w:rPr>
              <w:t xml:space="preserve"> </w:t>
            </w:r>
            <w:r w:rsidRPr="00923EB7">
              <w:rPr>
                <w:sz w:val="24"/>
                <w:szCs w:val="24"/>
                <w:lang w:val="ru-RU"/>
              </w:rPr>
              <w:t>је</w:t>
            </w:r>
            <w:r w:rsidRPr="00923EB7">
              <w:rPr>
                <w:spacing w:val="-47"/>
                <w:sz w:val="24"/>
                <w:szCs w:val="24"/>
                <w:lang w:val="ru-RU"/>
              </w:rPr>
              <w:t xml:space="preserve"> </w:t>
            </w:r>
            <w:r w:rsidR="005C5ABA" w:rsidRPr="00923EB7">
              <w:rPr>
                <w:spacing w:val="-47"/>
                <w:sz w:val="24"/>
                <w:szCs w:val="24"/>
                <w:lang w:val="ru-RU"/>
              </w:rPr>
              <w:t xml:space="preserve">   </w:t>
            </w:r>
            <w:r w:rsidRPr="00923EB7">
              <w:rPr>
                <w:sz w:val="24"/>
                <w:szCs w:val="24"/>
                <w:lang w:val="ru-RU"/>
              </w:rPr>
              <w:t>учествовао</w:t>
            </w:r>
            <w:r w:rsidRPr="00923EB7">
              <w:rPr>
                <w:spacing w:val="4"/>
                <w:sz w:val="24"/>
                <w:szCs w:val="24"/>
                <w:lang w:val="ru-RU"/>
              </w:rPr>
              <w:t xml:space="preserve"> </w:t>
            </w:r>
            <w:r w:rsidRPr="00923EB7">
              <w:rPr>
                <w:sz w:val="24"/>
                <w:szCs w:val="24"/>
                <w:lang w:val="ru-RU"/>
              </w:rPr>
              <w:t>у</w:t>
            </w:r>
            <w:r w:rsidRPr="00923EB7">
              <w:rPr>
                <w:spacing w:val="1"/>
                <w:sz w:val="24"/>
                <w:szCs w:val="24"/>
                <w:lang w:val="ru-RU"/>
              </w:rPr>
              <w:t xml:space="preserve"> </w:t>
            </w:r>
            <w:r w:rsidRPr="00923EB7">
              <w:rPr>
                <w:sz w:val="24"/>
                <w:szCs w:val="24"/>
                <w:lang w:val="ru-RU"/>
              </w:rPr>
              <w:t>комисијама</w:t>
            </w:r>
            <w:r w:rsidRPr="00923EB7">
              <w:rPr>
                <w:spacing w:val="-2"/>
                <w:sz w:val="24"/>
                <w:szCs w:val="24"/>
                <w:lang w:val="ru-RU"/>
              </w:rPr>
              <w:t xml:space="preserve"> </w:t>
            </w:r>
            <w:r w:rsidRPr="00923EB7">
              <w:rPr>
                <w:sz w:val="24"/>
                <w:szCs w:val="24"/>
                <w:lang w:val="ru-RU"/>
              </w:rPr>
              <w:t>за</w:t>
            </w:r>
            <w:r w:rsidRPr="00923EB7">
              <w:rPr>
                <w:spacing w:val="-2"/>
                <w:sz w:val="24"/>
                <w:szCs w:val="24"/>
                <w:lang w:val="ru-RU"/>
              </w:rPr>
              <w:t xml:space="preserve"> </w:t>
            </w:r>
            <w:r w:rsidRPr="00923EB7">
              <w:rPr>
                <w:sz w:val="24"/>
                <w:szCs w:val="24"/>
                <w:lang w:val="ru-RU"/>
              </w:rPr>
              <w:t>одбрану</w:t>
            </w:r>
            <w:r w:rsidR="004C168C" w:rsidRPr="00923EB7">
              <w:rPr>
                <w:sz w:val="24"/>
                <w:szCs w:val="24"/>
                <w:lang w:val="ru-RU"/>
              </w:rPr>
              <w:t xml:space="preserve"> </w:t>
            </w:r>
            <w:r w:rsidR="00D55AB0">
              <w:rPr>
                <w:b/>
                <w:sz w:val="24"/>
                <w:szCs w:val="24"/>
                <w:lang w:val="ru-RU"/>
              </w:rPr>
              <w:t>16</w:t>
            </w:r>
            <w:r w:rsidRPr="00923EB7">
              <w:rPr>
                <w:sz w:val="24"/>
                <w:szCs w:val="24"/>
                <w:lang w:val="ru-RU"/>
              </w:rPr>
              <w:t xml:space="preserve"> мастер</w:t>
            </w:r>
            <w:r w:rsidRPr="00923EB7">
              <w:rPr>
                <w:spacing w:val="-2"/>
                <w:sz w:val="24"/>
                <w:szCs w:val="24"/>
                <w:lang w:val="ru-RU"/>
              </w:rPr>
              <w:t xml:space="preserve"> </w:t>
            </w:r>
            <w:r w:rsidR="00D55AB0">
              <w:rPr>
                <w:sz w:val="24"/>
                <w:szCs w:val="24"/>
                <w:lang w:val="ru-RU"/>
              </w:rPr>
              <w:t xml:space="preserve">радова, а сам био ментор још </w:t>
            </w:r>
            <w:r w:rsidR="00A16DF4" w:rsidRPr="00A16DF4">
              <w:rPr>
                <w:b/>
                <w:sz w:val="24"/>
                <w:szCs w:val="24"/>
                <w:lang w:val="ru-RU"/>
              </w:rPr>
              <w:t>6</w:t>
            </w:r>
            <w:r w:rsidR="00D55AB0">
              <w:rPr>
                <w:sz w:val="24"/>
                <w:szCs w:val="24"/>
                <w:lang w:val="ru-RU"/>
              </w:rPr>
              <w:t xml:space="preserve"> мастер радова</w:t>
            </w:r>
            <w:r w:rsidRPr="00923EB7">
              <w:rPr>
                <w:sz w:val="24"/>
                <w:szCs w:val="24"/>
                <w:lang w:val="ru-RU"/>
              </w:rPr>
              <w:t>.</w:t>
            </w:r>
          </w:p>
          <w:p w:rsidR="004C168C" w:rsidRPr="00923EB7" w:rsidRDefault="004C168C" w:rsidP="00EE0E06">
            <w:pPr>
              <w:pStyle w:val="TableParagraph"/>
              <w:ind w:left="107"/>
              <w:rPr>
                <w:sz w:val="24"/>
                <w:szCs w:val="24"/>
                <w:lang w:val="ru-RU"/>
              </w:rPr>
            </w:pPr>
          </w:p>
          <w:p w:rsidR="004C168C" w:rsidRPr="00923EB7" w:rsidRDefault="004C168C" w:rsidP="00EE0E06">
            <w:pPr>
              <w:pStyle w:val="TableParagraph"/>
              <w:ind w:left="107"/>
              <w:rPr>
                <w:sz w:val="24"/>
                <w:szCs w:val="24"/>
                <w:lang w:val="ru-RU"/>
              </w:rPr>
            </w:pPr>
          </w:p>
          <w:p w:rsidR="004C168C" w:rsidRPr="00923EB7" w:rsidRDefault="004C168C" w:rsidP="00EE0E06">
            <w:pPr>
              <w:pStyle w:val="TableParagraph"/>
              <w:ind w:left="107"/>
              <w:rPr>
                <w:sz w:val="24"/>
                <w:szCs w:val="24"/>
                <w:lang w:val="ru-RU"/>
              </w:rPr>
            </w:pPr>
          </w:p>
          <w:p w:rsidR="004C168C" w:rsidRPr="00923EB7" w:rsidRDefault="004C168C" w:rsidP="00EE0E06">
            <w:pPr>
              <w:pStyle w:val="TableParagraph"/>
              <w:ind w:left="107"/>
              <w:rPr>
                <w:sz w:val="20"/>
                <w:lang w:val="ru-RU"/>
              </w:rPr>
            </w:pPr>
          </w:p>
        </w:tc>
      </w:tr>
      <w:tr w:rsidR="005D56C4" w:rsidRPr="00A16DF4" w:rsidTr="00831F0B">
        <w:trPr>
          <w:trHeight w:val="7358"/>
        </w:trPr>
        <w:tc>
          <w:tcPr>
            <w:tcW w:w="415" w:type="dxa"/>
          </w:tcPr>
          <w:p w:rsidR="005D56C4" w:rsidRPr="00EE0E06" w:rsidRDefault="008C1509" w:rsidP="00EE0E06">
            <w:pPr>
              <w:pStyle w:val="TableParagraph"/>
              <w:ind w:left="107"/>
              <w:rPr>
                <w:b/>
                <w:sz w:val="20"/>
              </w:rPr>
            </w:pPr>
            <w:r w:rsidRPr="00EE0E06">
              <w:rPr>
                <w:b/>
                <w:w w:val="99"/>
                <w:sz w:val="20"/>
                <w:u w:val="single"/>
              </w:rPr>
              <w:lastRenderedPageBreak/>
              <w:t>6</w:t>
            </w:r>
          </w:p>
        </w:tc>
        <w:tc>
          <w:tcPr>
            <w:tcW w:w="5634" w:type="dxa"/>
          </w:tcPr>
          <w:p w:rsidR="005D56C4" w:rsidRPr="00923EB7" w:rsidRDefault="008C1509" w:rsidP="00EE0E06">
            <w:pPr>
              <w:pStyle w:val="TableParagraph"/>
              <w:ind w:left="108"/>
              <w:rPr>
                <w:sz w:val="20"/>
                <w:lang w:val="ru-RU"/>
              </w:rPr>
            </w:pPr>
            <w:r w:rsidRPr="00923EB7">
              <w:rPr>
                <w:sz w:val="20"/>
                <w:lang w:val="ru-RU"/>
              </w:rPr>
              <w:t>Менторство</w:t>
            </w:r>
            <w:r w:rsidRPr="00923EB7">
              <w:rPr>
                <w:spacing w:val="11"/>
                <w:sz w:val="20"/>
                <w:lang w:val="ru-RU"/>
              </w:rPr>
              <w:t xml:space="preserve"> </w:t>
            </w:r>
            <w:r w:rsidRPr="00923EB7">
              <w:rPr>
                <w:sz w:val="20"/>
                <w:lang w:val="ru-RU"/>
              </w:rPr>
              <w:t>или</w:t>
            </w:r>
            <w:r w:rsidRPr="00923EB7">
              <w:rPr>
                <w:spacing w:val="11"/>
                <w:sz w:val="20"/>
                <w:lang w:val="ru-RU"/>
              </w:rPr>
              <w:t xml:space="preserve"> </w:t>
            </w:r>
            <w:r w:rsidRPr="00923EB7">
              <w:rPr>
                <w:sz w:val="20"/>
                <w:lang w:val="ru-RU"/>
              </w:rPr>
              <w:t>чланство</w:t>
            </w:r>
            <w:r w:rsidRPr="00923EB7">
              <w:rPr>
                <w:spacing w:val="12"/>
                <w:sz w:val="20"/>
                <w:lang w:val="ru-RU"/>
              </w:rPr>
              <w:t xml:space="preserve"> </w:t>
            </w:r>
            <w:r w:rsidRPr="00923EB7">
              <w:rPr>
                <w:sz w:val="20"/>
                <w:lang w:val="ru-RU"/>
              </w:rPr>
              <w:t>у</w:t>
            </w:r>
            <w:r w:rsidRPr="00923EB7">
              <w:rPr>
                <w:spacing w:val="12"/>
                <w:sz w:val="20"/>
                <w:lang w:val="ru-RU"/>
              </w:rPr>
              <w:t xml:space="preserve"> </w:t>
            </w:r>
            <w:r w:rsidRPr="00923EB7">
              <w:rPr>
                <w:sz w:val="20"/>
                <w:lang w:val="ru-RU"/>
              </w:rPr>
              <w:t>две</w:t>
            </w:r>
            <w:r w:rsidRPr="00923EB7">
              <w:rPr>
                <w:spacing w:val="11"/>
                <w:sz w:val="20"/>
                <w:lang w:val="ru-RU"/>
              </w:rPr>
              <w:t xml:space="preserve"> </w:t>
            </w:r>
            <w:r w:rsidRPr="00923EB7">
              <w:rPr>
                <w:sz w:val="20"/>
                <w:lang w:val="ru-RU"/>
              </w:rPr>
              <w:t>комисије</w:t>
            </w:r>
            <w:r w:rsidRPr="00923EB7">
              <w:rPr>
                <w:spacing w:val="13"/>
                <w:sz w:val="20"/>
                <w:lang w:val="ru-RU"/>
              </w:rPr>
              <w:t xml:space="preserve"> </w:t>
            </w:r>
            <w:r w:rsidRPr="00923EB7">
              <w:rPr>
                <w:sz w:val="20"/>
                <w:lang w:val="ru-RU"/>
              </w:rPr>
              <w:t>за</w:t>
            </w:r>
            <w:r w:rsidRPr="00923EB7">
              <w:rPr>
                <w:spacing w:val="12"/>
                <w:sz w:val="20"/>
                <w:lang w:val="ru-RU"/>
              </w:rPr>
              <w:t xml:space="preserve"> </w:t>
            </w:r>
            <w:r w:rsidRPr="00923EB7">
              <w:rPr>
                <w:sz w:val="20"/>
                <w:lang w:val="ru-RU"/>
              </w:rPr>
              <w:t>израду</w:t>
            </w:r>
            <w:r w:rsidRPr="00923EB7">
              <w:rPr>
                <w:spacing w:val="12"/>
                <w:sz w:val="20"/>
                <w:lang w:val="ru-RU"/>
              </w:rPr>
              <w:t xml:space="preserve"> </w:t>
            </w:r>
            <w:r w:rsidRPr="00923EB7">
              <w:rPr>
                <w:sz w:val="20"/>
                <w:lang w:val="ru-RU"/>
              </w:rPr>
              <w:t>докторске</w:t>
            </w:r>
            <w:r w:rsidRPr="00923EB7">
              <w:rPr>
                <w:spacing w:val="-42"/>
                <w:sz w:val="20"/>
                <w:lang w:val="ru-RU"/>
              </w:rPr>
              <w:t xml:space="preserve"> </w:t>
            </w:r>
            <w:r w:rsidRPr="00923EB7">
              <w:rPr>
                <w:sz w:val="20"/>
                <w:lang w:val="ru-RU"/>
              </w:rPr>
              <w:t>дисертације</w:t>
            </w:r>
          </w:p>
        </w:tc>
        <w:tc>
          <w:tcPr>
            <w:tcW w:w="3536" w:type="dxa"/>
          </w:tcPr>
          <w:p w:rsidR="00A16DF4" w:rsidRPr="00A16DF4" w:rsidRDefault="00A16DF4" w:rsidP="00A16DF4">
            <w:pPr>
              <w:pStyle w:val="TableParagraph"/>
              <w:ind w:left="107" w:right="135"/>
              <w:jc w:val="both"/>
              <w:rPr>
                <w:lang/>
              </w:rPr>
            </w:pPr>
            <w:r w:rsidRPr="00A16DF4">
              <w:rPr>
                <w:lang/>
              </w:rPr>
              <w:t xml:space="preserve">Кандидат је био ментор или члан комисија за израду докторских дисертација укупно </w:t>
            </w:r>
            <w:r w:rsidRPr="00A16DF4">
              <w:rPr>
                <w:b/>
                <w:lang/>
              </w:rPr>
              <w:t>9</w:t>
            </w:r>
            <w:r w:rsidRPr="00A16DF4">
              <w:rPr>
                <w:lang/>
              </w:rPr>
              <w:t xml:space="preserve"> (девет) пута.</w:t>
            </w:r>
            <w:r>
              <w:rPr>
                <w:lang/>
              </w:rPr>
              <w:t xml:space="preserve"> </w:t>
            </w:r>
            <w:r w:rsidRPr="00A16DF4">
              <w:rPr>
                <w:lang/>
              </w:rPr>
              <w:t>Менторство кандидатима који израђују своје дисертације (</w:t>
            </w:r>
            <w:r w:rsidRPr="00A16DF4">
              <w:rPr>
                <w:b/>
                <w:lang/>
              </w:rPr>
              <w:t>5</w:t>
            </w:r>
            <w:r w:rsidRPr="00A16DF4">
              <w:rPr>
                <w:lang/>
              </w:rPr>
              <w:t>): на ПБФ 4</w:t>
            </w:r>
            <w:r>
              <w:rPr>
                <w:lang/>
              </w:rPr>
              <w:t xml:space="preserve"> </w:t>
            </w:r>
            <w:r w:rsidRPr="00A16DF4">
              <w:rPr>
                <w:lang/>
              </w:rPr>
              <w:t xml:space="preserve"> и једно на Факултету филозофије и религијских </w:t>
            </w:r>
            <w:r>
              <w:rPr>
                <w:lang/>
              </w:rPr>
              <w:t xml:space="preserve">знаности Универзитета у Загребу, и то: </w:t>
            </w:r>
            <w:r w:rsidR="00BF512C">
              <w:rPr>
                <w:lang/>
              </w:rPr>
              <w:t>Н.</w:t>
            </w:r>
            <w:r w:rsidRPr="00A16DF4">
              <w:rPr>
                <w:lang/>
              </w:rPr>
              <w:t xml:space="preserve"> Стевановић, „Primus   universalis  у   савременом   систематском богословљу: последице односа тријадологије и еклисиолог</w:t>
            </w:r>
            <w:r>
              <w:rPr>
                <w:lang/>
              </w:rPr>
              <w:t xml:space="preserve">ије по примацијалну теологију“; </w:t>
            </w:r>
            <w:r w:rsidRPr="00A16DF4">
              <w:rPr>
                <w:lang/>
              </w:rPr>
              <w:t>С</w:t>
            </w:r>
            <w:r w:rsidR="00BF512C">
              <w:rPr>
                <w:lang/>
              </w:rPr>
              <w:t>.</w:t>
            </w:r>
            <w:r w:rsidRPr="00A16DF4">
              <w:rPr>
                <w:lang/>
              </w:rPr>
              <w:t xml:space="preserve"> Стевановић, „Есхатолошка иконичност црквеног појања: упоредна анализа православне и римокатоличке </w:t>
            </w:r>
            <w:r>
              <w:rPr>
                <w:lang/>
              </w:rPr>
              <w:t xml:space="preserve">теологије богослужбене музике“; </w:t>
            </w:r>
            <w:r w:rsidRPr="00A16DF4">
              <w:rPr>
                <w:lang/>
              </w:rPr>
              <w:t>Н</w:t>
            </w:r>
            <w:r w:rsidR="00BF512C">
              <w:rPr>
                <w:lang/>
              </w:rPr>
              <w:t>.</w:t>
            </w:r>
            <w:r w:rsidRPr="00A16DF4">
              <w:rPr>
                <w:lang/>
              </w:rPr>
              <w:t xml:space="preserve"> Величковић, „Однос христологије, пневматологије и еклисиологије у опусу о. Јустина Поповића: критичка рефлексија домета пневматологије архимандрита Јустина,</w:t>
            </w:r>
            <w:r>
              <w:rPr>
                <w:lang/>
              </w:rPr>
              <w:t xml:space="preserve"> њена реконструкција и значај“; </w:t>
            </w:r>
            <w:r w:rsidRPr="00A16DF4">
              <w:rPr>
                <w:lang/>
              </w:rPr>
              <w:t>С</w:t>
            </w:r>
            <w:r w:rsidR="00BF512C">
              <w:rPr>
                <w:lang/>
              </w:rPr>
              <w:t>.</w:t>
            </w:r>
            <w:r w:rsidRPr="00A16DF4">
              <w:rPr>
                <w:lang/>
              </w:rPr>
              <w:t xml:space="preserve"> Пејаковић, „Однос иманентне и икономијске Свете Тројице у делима митрополита пергамског Јована Зизијуласа и Јиргена Молтмна“;</w:t>
            </w:r>
            <w:r>
              <w:rPr>
                <w:lang/>
              </w:rPr>
              <w:t xml:space="preserve"> </w:t>
            </w:r>
            <w:r w:rsidRPr="00A16DF4">
              <w:rPr>
                <w:lang/>
              </w:rPr>
              <w:t>В</w:t>
            </w:r>
            <w:r w:rsidR="00BF512C">
              <w:rPr>
                <w:lang/>
              </w:rPr>
              <w:t>.</w:t>
            </w:r>
            <w:r w:rsidRPr="00A16DF4">
              <w:rPr>
                <w:lang/>
              </w:rPr>
              <w:t xml:space="preserve"> Еделински-Миколка, „Smrt i spasenje u teologiji biskupa Ignatija Midića“, Sveučilište u Zagrebu, Fakultet filozofije i religijskih znanosti.  </w:t>
            </w:r>
          </w:p>
          <w:p w:rsidR="00A16DF4" w:rsidRPr="00A16DF4" w:rsidRDefault="00A16DF4" w:rsidP="00A16DF4">
            <w:pPr>
              <w:pStyle w:val="TableParagraph"/>
              <w:ind w:left="107" w:right="135"/>
              <w:jc w:val="both"/>
              <w:rPr>
                <w:lang/>
              </w:rPr>
            </w:pPr>
            <w:r w:rsidRPr="00A16DF4">
              <w:rPr>
                <w:lang/>
              </w:rPr>
              <w:t>•</w:t>
            </w:r>
            <w:r w:rsidRPr="00A16DF4">
              <w:rPr>
                <w:lang/>
              </w:rPr>
              <w:tab/>
              <w:t>био је председник комисије за одбрану дисертације (1, А</w:t>
            </w:r>
            <w:r w:rsidR="00BF512C">
              <w:rPr>
                <w:lang/>
              </w:rPr>
              <w:t>.</w:t>
            </w:r>
            <w:r w:rsidRPr="00A16DF4">
              <w:rPr>
                <w:lang/>
              </w:rPr>
              <w:t xml:space="preserve"> Малешевић) и члан комисије за преглед и оцену дисертације (1, А</w:t>
            </w:r>
            <w:r w:rsidR="00BF512C">
              <w:rPr>
                <w:lang/>
              </w:rPr>
              <w:t>.</w:t>
            </w:r>
            <w:r w:rsidRPr="00A16DF4">
              <w:rPr>
                <w:lang/>
              </w:rPr>
              <w:t xml:space="preserve"> Малешевић, „Биомедицински потпомогнута оплодња у хуманој репродукцији у светлу хришћанске антропологије“, одбрањена 2. децембра 2025), </w:t>
            </w:r>
          </w:p>
          <w:p w:rsidR="00A16DF4" w:rsidRDefault="00A16DF4" w:rsidP="00A16DF4">
            <w:pPr>
              <w:pStyle w:val="TableParagraph"/>
              <w:ind w:left="107" w:right="135"/>
              <w:jc w:val="both"/>
              <w:rPr>
                <w:lang/>
              </w:rPr>
            </w:pPr>
            <w:r w:rsidRPr="00A16DF4">
              <w:rPr>
                <w:lang/>
              </w:rPr>
              <w:t>•</w:t>
            </w:r>
            <w:r w:rsidRPr="00A16DF4">
              <w:rPr>
                <w:lang/>
              </w:rPr>
              <w:tab/>
              <w:t>био је два пута члан комисије  за преглед и оцену образложења теме докторске ди</w:t>
            </w:r>
            <w:r w:rsidR="00BF512C">
              <w:rPr>
                <w:lang/>
              </w:rPr>
              <w:t>сертације  кандидата: А.</w:t>
            </w:r>
            <w:r w:rsidRPr="00A16DF4">
              <w:rPr>
                <w:lang/>
              </w:rPr>
              <w:t xml:space="preserve"> Глишовић, „Могућност рецепције Касперове communio еклисиологије у дијалогу између Православне и Римокатоличке Цркве“, 30.</w:t>
            </w:r>
            <w:r w:rsidR="00BF512C">
              <w:rPr>
                <w:lang/>
              </w:rPr>
              <w:t xml:space="preserve"> септембра 2023. године и С.</w:t>
            </w:r>
            <w:r w:rsidRPr="00A16DF4">
              <w:rPr>
                <w:lang/>
              </w:rPr>
              <w:t xml:space="preserve"> Јовановић, </w:t>
            </w:r>
            <w:r w:rsidRPr="00A16DF4">
              <w:rPr>
                <w:lang/>
              </w:rPr>
              <w:lastRenderedPageBreak/>
              <w:t>„Виртуални   свет   као   изазов   савременој православној   антропологији“, 30. септембра 2023. године.</w:t>
            </w:r>
          </w:p>
          <w:p w:rsidR="00AE1E70" w:rsidRPr="00A16DF4" w:rsidRDefault="00AE1E70" w:rsidP="00EE0E06">
            <w:pPr>
              <w:pStyle w:val="TableParagraph"/>
              <w:ind w:left="107" w:right="176"/>
              <w:rPr>
                <w:sz w:val="20"/>
                <w:lang/>
              </w:rPr>
            </w:pPr>
          </w:p>
        </w:tc>
      </w:tr>
    </w:tbl>
    <w:p w:rsidR="005D56C4" w:rsidRPr="00A16DF4" w:rsidRDefault="005D56C4" w:rsidP="00EE0E06">
      <w:pPr>
        <w:rPr>
          <w:sz w:val="20"/>
          <w:lang/>
        </w:rPr>
        <w:sectPr w:rsidR="005D56C4" w:rsidRPr="00A16DF4">
          <w:pgSz w:w="12240" w:h="15840"/>
          <w:pgMar w:top="1000" w:right="1220" w:bottom="280" w:left="1220" w:header="720" w:footer="720" w:gutter="0"/>
          <w:cols w:space="720"/>
        </w:sectPr>
      </w:pPr>
    </w:p>
    <w:tbl>
      <w:tblPr>
        <w:tblW w:w="9585"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15"/>
        <w:gridCol w:w="3101"/>
        <w:gridCol w:w="1257"/>
        <w:gridCol w:w="4812"/>
      </w:tblGrid>
      <w:tr w:rsidR="005D56C4" w:rsidRPr="00A16DF4" w:rsidTr="00831F0B">
        <w:trPr>
          <w:trHeight w:val="1149"/>
        </w:trPr>
        <w:tc>
          <w:tcPr>
            <w:tcW w:w="415" w:type="dxa"/>
          </w:tcPr>
          <w:p w:rsidR="005D56C4" w:rsidRPr="00A16DF4" w:rsidRDefault="005D56C4" w:rsidP="00EE0E06">
            <w:pPr>
              <w:pStyle w:val="TableParagraph"/>
              <w:rPr>
                <w:sz w:val="18"/>
                <w:lang/>
              </w:rPr>
            </w:pPr>
          </w:p>
        </w:tc>
        <w:tc>
          <w:tcPr>
            <w:tcW w:w="3101" w:type="dxa"/>
          </w:tcPr>
          <w:p w:rsidR="005D56C4" w:rsidRPr="00A16DF4" w:rsidRDefault="005D56C4" w:rsidP="00EE0E06">
            <w:pPr>
              <w:pStyle w:val="TableParagraph"/>
              <w:rPr>
                <w:b/>
                <w:sz w:val="19"/>
                <w:lang/>
              </w:rPr>
            </w:pPr>
          </w:p>
          <w:p w:rsidR="005D56C4" w:rsidRPr="00923EB7" w:rsidRDefault="008C1509" w:rsidP="00EE0E06">
            <w:pPr>
              <w:pStyle w:val="TableParagraph"/>
              <w:ind w:left="108"/>
              <w:rPr>
                <w:i/>
                <w:sz w:val="20"/>
                <w:lang w:val="ru-RU"/>
              </w:rPr>
            </w:pPr>
            <w:r w:rsidRPr="00923EB7">
              <w:rPr>
                <w:i/>
                <w:sz w:val="20"/>
                <w:lang w:val="ru-RU"/>
              </w:rPr>
              <w:t>(заокружити</w:t>
            </w:r>
            <w:r w:rsidRPr="00923EB7">
              <w:rPr>
                <w:i/>
                <w:spacing w:val="24"/>
                <w:sz w:val="20"/>
                <w:lang w:val="ru-RU"/>
              </w:rPr>
              <w:t xml:space="preserve"> </w:t>
            </w:r>
            <w:r w:rsidRPr="00923EB7">
              <w:rPr>
                <w:i/>
                <w:sz w:val="20"/>
                <w:lang w:val="ru-RU"/>
              </w:rPr>
              <w:t>испуњен</w:t>
            </w:r>
            <w:r w:rsidRPr="00923EB7">
              <w:rPr>
                <w:i/>
                <w:spacing w:val="23"/>
                <w:sz w:val="20"/>
                <w:lang w:val="ru-RU"/>
              </w:rPr>
              <w:t xml:space="preserve"> </w:t>
            </w:r>
            <w:r w:rsidRPr="00923EB7">
              <w:rPr>
                <w:i/>
                <w:sz w:val="20"/>
                <w:lang w:val="ru-RU"/>
              </w:rPr>
              <w:t>услов</w:t>
            </w:r>
            <w:r w:rsidRPr="00923EB7">
              <w:rPr>
                <w:i/>
                <w:spacing w:val="23"/>
                <w:sz w:val="20"/>
                <w:lang w:val="ru-RU"/>
              </w:rPr>
              <w:t xml:space="preserve"> </w:t>
            </w:r>
            <w:r w:rsidRPr="00923EB7">
              <w:rPr>
                <w:i/>
                <w:sz w:val="20"/>
                <w:lang w:val="ru-RU"/>
              </w:rPr>
              <w:t>за</w:t>
            </w:r>
            <w:r w:rsidRPr="00923EB7">
              <w:rPr>
                <w:i/>
                <w:spacing w:val="-47"/>
                <w:sz w:val="20"/>
                <w:lang w:val="ru-RU"/>
              </w:rPr>
              <w:t xml:space="preserve"> </w:t>
            </w:r>
            <w:r w:rsidRPr="00923EB7">
              <w:rPr>
                <w:i/>
                <w:sz w:val="20"/>
                <w:lang w:val="ru-RU"/>
              </w:rPr>
              <w:t>звање</w:t>
            </w:r>
            <w:r w:rsidRPr="00923EB7">
              <w:rPr>
                <w:i/>
                <w:spacing w:val="-1"/>
                <w:sz w:val="20"/>
                <w:lang w:val="ru-RU"/>
              </w:rPr>
              <w:t xml:space="preserve"> </w:t>
            </w:r>
            <w:r w:rsidRPr="00923EB7">
              <w:rPr>
                <w:i/>
                <w:sz w:val="20"/>
                <w:lang w:val="ru-RU"/>
              </w:rPr>
              <w:t>у које се</w:t>
            </w:r>
            <w:r w:rsidRPr="00923EB7">
              <w:rPr>
                <w:i/>
                <w:spacing w:val="-1"/>
                <w:sz w:val="20"/>
                <w:lang w:val="ru-RU"/>
              </w:rPr>
              <w:t xml:space="preserve"> </w:t>
            </w:r>
            <w:r w:rsidRPr="00923EB7">
              <w:rPr>
                <w:i/>
                <w:sz w:val="20"/>
                <w:lang w:val="ru-RU"/>
              </w:rPr>
              <w:t>бира)</w:t>
            </w:r>
          </w:p>
        </w:tc>
        <w:tc>
          <w:tcPr>
            <w:tcW w:w="1257" w:type="dxa"/>
          </w:tcPr>
          <w:p w:rsidR="005D56C4" w:rsidRPr="00923EB7" w:rsidRDefault="008C1509" w:rsidP="00EE0E06">
            <w:pPr>
              <w:pStyle w:val="TableParagraph"/>
              <w:ind w:left="108" w:right="95"/>
              <w:rPr>
                <w:b/>
                <w:sz w:val="20"/>
                <w:lang w:val="ru-RU"/>
              </w:rPr>
            </w:pPr>
            <w:r w:rsidRPr="00923EB7">
              <w:rPr>
                <w:b/>
                <w:sz w:val="20"/>
                <w:lang w:val="ru-RU"/>
              </w:rPr>
              <w:t>Број</w:t>
            </w:r>
            <w:r w:rsidRPr="00923EB7">
              <w:rPr>
                <w:b/>
                <w:spacing w:val="1"/>
                <w:sz w:val="20"/>
                <w:lang w:val="ru-RU"/>
              </w:rPr>
              <w:t xml:space="preserve"> </w:t>
            </w:r>
            <w:r w:rsidRPr="00923EB7">
              <w:rPr>
                <w:b/>
                <w:sz w:val="20"/>
                <w:lang w:val="ru-RU"/>
              </w:rPr>
              <w:t>радова,</w:t>
            </w:r>
            <w:r w:rsidRPr="00923EB7">
              <w:rPr>
                <w:b/>
                <w:spacing w:val="1"/>
                <w:sz w:val="20"/>
                <w:lang w:val="ru-RU"/>
              </w:rPr>
              <w:t xml:space="preserve"> </w:t>
            </w:r>
            <w:r w:rsidRPr="00923EB7">
              <w:rPr>
                <w:b/>
                <w:w w:val="95"/>
                <w:sz w:val="20"/>
                <w:lang w:val="ru-RU"/>
              </w:rPr>
              <w:t>сапштења,</w:t>
            </w:r>
            <w:r w:rsidRPr="00923EB7">
              <w:rPr>
                <w:b/>
                <w:spacing w:val="1"/>
                <w:w w:val="95"/>
                <w:sz w:val="20"/>
                <w:lang w:val="ru-RU"/>
              </w:rPr>
              <w:t xml:space="preserve"> </w:t>
            </w:r>
            <w:r w:rsidRPr="00923EB7">
              <w:rPr>
                <w:b/>
                <w:sz w:val="20"/>
                <w:lang w:val="ru-RU"/>
              </w:rPr>
              <w:t>цитата</w:t>
            </w:r>
            <w:r w:rsidRPr="00923EB7">
              <w:rPr>
                <w:b/>
                <w:spacing w:val="-1"/>
                <w:sz w:val="20"/>
                <w:lang w:val="ru-RU"/>
              </w:rPr>
              <w:t xml:space="preserve"> </w:t>
            </w:r>
            <w:r w:rsidRPr="00923EB7">
              <w:rPr>
                <w:b/>
                <w:sz w:val="20"/>
                <w:lang w:val="ru-RU"/>
              </w:rPr>
              <w:t>и</w:t>
            </w:r>
          </w:p>
          <w:p w:rsidR="005D56C4" w:rsidRPr="00923EB7" w:rsidRDefault="008C1509" w:rsidP="00EE0E06">
            <w:pPr>
              <w:pStyle w:val="TableParagraph"/>
              <w:ind w:left="108"/>
              <w:rPr>
                <w:b/>
                <w:sz w:val="20"/>
                <w:lang w:val="ru-RU"/>
              </w:rPr>
            </w:pPr>
            <w:r w:rsidRPr="00923EB7">
              <w:rPr>
                <w:b/>
                <w:sz w:val="20"/>
                <w:lang w:val="ru-RU"/>
              </w:rPr>
              <w:t>др</w:t>
            </w:r>
          </w:p>
        </w:tc>
        <w:tc>
          <w:tcPr>
            <w:tcW w:w="4812" w:type="dxa"/>
          </w:tcPr>
          <w:p w:rsidR="005D56C4" w:rsidRPr="00923EB7" w:rsidRDefault="008C1509" w:rsidP="00EE0E06">
            <w:pPr>
              <w:pStyle w:val="TableParagraph"/>
              <w:ind w:left="108"/>
              <w:rPr>
                <w:b/>
                <w:sz w:val="20"/>
                <w:lang w:val="ru-RU"/>
              </w:rPr>
            </w:pPr>
            <w:r w:rsidRPr="00923EB7">
              <w:rPr>
                <w:b/>
                <w:sz w:val="20"/>
                <w:lang w:val="ru-RU"/>
              </w:rPr>
              <w:t>Навести</w:t>
            </w:r>
            <w:r w:rsidRPr="00923EB7">
              <w:rPr>
                <w:b/>
                <w:spacing w:val="-3"/>
                <w:sz w:val="20"/>
                <w:lang w:val="ru-RU"/>
              </w:rPr>
              <w:t xml:space="preserve"> </w:t>
            </w:r>
            <w:r w:rsidRPr="00923EB7">
              <w:rPr>
                <w:b/>
                <w:sz w:val="20"/>
                <w:lang w:val="ru-RU"/>
              </w:rPr>
              <w:t>часописе,</w:t>
            </w:r>
            <w:r w:rsidRPr="00923EB7">
              <w:rPr>
                <w:b/>
                <w:spacing w:val="-3"/>
                <w:sz w:val="20"/>
                <w:lang w:val="ru-RU"/>
              </w:rPr>
              <w:t xml:space="preserve"> </w:t>
            </w:r>
            <w:r w:rsidRPr="00923EB7">
              <w:rPr>
                <w:b/>
                <w:sz w:val="20"/>
                <w:lang w:val="ru-RU"/>
              </w:rPr>
              <w:t>скупове,</w:t>
            </w:r>
            <w:r w:rsidRPr="00923EB7">
              <w:rPr>
                <w:b/>
                <w:spacing w:val="-3"/>
                <w:sz w:val="20"/>
                <w:lang w:val="ru-RU"/>
              </w:rPr>
              <w:t xml:space="preserve"> </w:t>
            </w:r>
            <w:r w:rsidRPr="00923EB7">
              <w:rPr>
                <w:b/>
                <w:sz w:val="20"/>
                <w:lang w:val="ru-RU"/>
              </w:rPr>
              <w:t>књиге</w:t>
            </w:r>
            <w:r w:rsidRPr="00923EB7">
              <w:rPr>
                <w:b/>
                <w:spacing w:val="-2"/>
                <w:sz w:val="20"/>
                <w:lang w:val="ru-RU"/>
              </w:rPr>
              <w:t xml:space="preserve"> </w:t>
            </w:r>
            <w:r w:rsidRPr="00923EB7">
              <w:rPr>
                <w:b/>
                <w:sz w:val="20"/>
                <w:lang w:val="ru-RU"/>
              </w:rPr>
              <w:t>и</w:t>
            </w:r>
            <w:r w:rsidRPr="00923EB7">
              <w:rPr>
                <w:b/>
                <w:spacing w:val="-3"/>
                <w:sz w:val="20"/>
                <w:lang w:val="ru-RU"/>
              </w:rPr>
              <w:t xml:space="preserve"> </w:t>
            </w:r>
            <w:r w:rsidRPr="00923EB7">
              <w:rPr>
                <w:b/>
                <w:sz w:val="20"/>
                <w:lang w:val="ru-RU"/>
              </w:rPr>
              <w:t>друго</w:t>
            </w:r>
          </w:p>
        </w:tc>
      </w:tr>
      <w:tr w:rsidR="005D56C4" w:rsidRPr="00EE0E06" w:rsidTr="00831F0B">
        <w:trPr>
          <w:trHeight w:val="976"/>
        </w:trPr>
        <w:tc>
          <w:tcPr>
            <w:tcW w:w="415" w:type="dxa"/>
          </w:tcPr>
          <w:p w:rsidR="005D56C4" w:rsidRPr="00EE0E06" w:rsidRDefault="008C1509" w:rsidP="00EE0E06">
            <w:pPr>
              <w:pStyle w:val="TableParagraph"/>
              <w:ind w:right="87"/>
              <w:jc w:val="center"/>
              <w:rPr>
                <w:sz w:val="20"/>
              </w:rPr>
            </w:pPr>
            <w:r w:rsidRPr="00EE0E06">
              <w:rPr>
                <w:w w:val="99"/>
                <w:sz w:val="20"/>
              </w:rPr>
              <w:t>7</w:t>
            </w:r>
          </w:p>
        </w:tc>
        <w:tc>
          <w:tcPr>
            <w:tcW w:w="3101" w:type="dxa"/>
          </w:tcPr>
          <w:p w:rsidR="005D56C4" w:rsidRPr="00923EB7" w:rsidRDefault="008C1509" w:rsidP="00EE0E06">
            <w:pPr>
              <w:pStyle w:val="TableParagraph"/>
              <w:ind w:left="108" w:right="99"/>
              <w:jc w:val="both"/>
              <w:rPr>
                <w:sz w:val="20"/>
                <w:lang w:val="ru-RU"/>
              </w:rPr>
            </w:pPr>
            <w:r w:rsidRPr="00923EB7">
              <w:rPr>
                <w:sz w:val="20"/>
                <w:lang w:val="ru-RU"/>
              </w:rPr>
              <w:t>Објављен један рад из категорије</w:t>
            </w:r>
            <w:r w:rsidRPr="00923EB7">
              <w:rPr>
                <w:spacing w:val="-44"/>
                <w:sz w:val="20"/>
                <w:lang w:val="ru-RU"/>
              </w:rPr>
              <w:t xml:space="preserve"> </w:t>
            </w:r>
            <w:r w:rsidRPr="00923EB7">
              <w:rPr>
                <w:sz w:val="20"/>
                <w:lang w:val="ru-RU"/>
              </w:rPr>
              <w:t>М20 или три рада из категорије</w:t>
            </w:r>
            <w:r w:rsidRPr="00923EB7">
              <w:rPr>
                <w:spacing w:val="1"/>
                <w:sz w:val="20"/>
                <w:lang w:val="ru-RU"/>
              </w:rPr>
              <w:t xml:space="preserve"> </w:t>
            </w:r>
            <w:r w:rsidRPr="00923EB7">
              <w:rPr>
                <w:sz w:val="20"/>
                <w:lang w:val="ru-RU"/>
              </w:rPr>
              <w:t>М51</w:t>
            </w:r>
            <w:r w:rsidRPr="00923EB7">
              <w:rPr>
                <w:spacing w:val="8"/>
                <w:sz w:val="20"/>
                <w:lang w:val="ru-RU"/>
              </w:rPr>
              <w:t xml:space="preserve"> </w:t>
            </w:r>
            <w:r w:rsidRPr="00923EB7">
              <w:rPr>
                <w:sz w:val="20"/>
                <w:lang w:val="ru-RU"/>
              </w:rPr>
              <w:t>из</w:t>
            </w:r>
            <w:r w:rsidRPr="00923EB7">
              <w:rPr>
                <w:spacing w:val="8"/>
                <w:sz w:val="20"/>
                <w:lang w:val="ru-RU"/>
              </w:rPr>
              <w:t xml:space="preserve"> </w:t>
            </w:r>
            <w:r w:rsidRPr="00923EB7">
              <w:rPr>
                <w:sz w:val="20"/>
                <w:lang w:val="ru-RU"/>
              </w:rPr>
              <w:t>научне</w:t>
            </w:r>
            <w:r w:rsidRPr="00923EB7">
              <w:rPr>
                <w:spacing w:val="9"/>
                <w:sz w:val="20"/>
                <w:lang w:val="ru-RU"/>
              </w:rPr>
              <w:t xml:space="preserve"> </w:t>
            </w:r>
            <w:r w:rsidRPr="00923EB7">
              <w:rPr>
                <w:sz w:val="20"/>
                <w:lang w:val="ru-RU"/>
              </w:rPr>
              <w:t>области</w:t>
            </w:r>
            <w:r w:rsidRPr="00923EB7">
              <w:rPr>
                <w:spacing w:val="8"/>
                <w:sz w:val="20"/>
                <w:lang w:val="ru-RU"/>
              </w:rPr>
              <w:t xml:space="preserve"> </w:t>
            </w:r>
            <w:r w:rsidRPr="00923EB7">
              <w:rPr>
                <w:sz w:val="20"/>
                <w:lang w:val="ru-RU"/>
              </w:rPr>
              <w:t>за</w:t>
            </w:r>
            <w:r w:rsidRPr="00923EB7">
              <w:rPr>
                <w:spacing w:val="9"/>
                <w:sz w:val="20"/>
                <w:lang w:val="ru-RU"/>
              </w:rPr>
              <w:t xml:space="preserve"> </w:t>
            </w:r>
            <w:r w:rsidRPr="00923EB7">
              <w:rPr>
                <w:sz w:val="20"/>
                <w:lang w:val="ru-RU"/>
              </w:rPr>
              <w:t>коју</w:t>
            </w:r>
            <w:r w:rsidRPr="00923EB7">
              <w:rPr>
                <w:spacing w:val="10"/>
                <w:sz w:val="20"/>
                <w:lang w:val="ru-RU"/>
              </w:rPr>
              <w:t xml:space="preserve"> </w:t>
            </w:r>
            <w:r w:rsidRPr="00923EB7">
              <w:rPr>
                <w:sz w:val="20"/>
                <w:lang w:val="ru-RU"/>
              </w:rPr>
              <w:t>се</w:t>
            </w:r>
          </w:p>
          <w:p w:rsidR="005D56C4" w:rsidRPr="00EE0E06" w:rsidRDefault="008C1509" w:rsidP="00EE0E06">
            <w:pPr>
              <w:pStyle w:val="TableParagraph"/>
              <w:ind w:left="108"/>
              <w:rPr>
                <w:sz w:val="20"/>
              </w:rPr>
            </w:pPr>
            <w:r w:rsidRPr="00EE0E06">
              <w:rPr>
                <w:sz w:val="20"/>
              </w:rPr>
              <w:t>бира.</w:t>
            </w:r>
          </w:p>
        </w:tc>
        <w:tc>
          <w:tcPr>
            <w:tcW w:w="1257" w:type="dxa"/>
          </w:tcPr>
          <w:p w:rsidR="005D56C4" w:rsidRPr="00EE0E06" w:rsidRDefault="005D56C4" w:rsidP="00EE0E06">
            <w:pPr>
              <w:pStyle w:val="TableParagraph"/>
              <w:rPr>
                <w:sz w:val="18"/>
              </w:rPr>
            </w:pPr>
          </w:p>
        </w:tc>
        <w:tc>
          <w:tcPr>
            <w:tcW w:w="4812" w:type="dxa"/>
          </w:tcPr>
          <w:p w:rsidR="005D56C4" w:rsidRPr="00EE0E06" w:rsidRDefault="005D56C4" w:rsidP="00EE0E06">
            <w:pPr>
              <w:pStyle w:val="TableParagraph"/>
              <w:rPr>
                <w:sz w:val="18"/>
              </w:rPr>
            </w:pPr>
          </w:p>
        </w:tc>
      </w:tr>
      <w:tr w:rsidR="005D56C4" w:rsidRPr="00EE0E06" w:rsidTr="00831F0B">
        <w:trPr>
          <w:trHeight w:val="731"/>
        </w:trPr>
        <w:tc>
          <w:tcPr>
            <w:tcW w:w="415" w:type="dxa"/>
          </w:tcPr>
          <w:p w:rsidR="005D56C4" w:rsidRPr="00EE0E06" w:rsidRDefault="008C1509" w:rsidP="00EE0E06">
            <w:pPr>
              <w:pStyle w:val="TableParagraph"/>
              <w:ind w:right="87"/>
              <w:jc w:val="center"/>
              <w:rPr>
                <w:sz w:val="20"/>
              </w:rPr>
            </w:pPr>
            <w:r w:rsidRPr="00EE0E06">
              <w:rPr>
                <w:w w:val="99"/>
                <w:sz w:val="20"/>
              </w:rPr>
              <w:t>8</w:t>
            </w:r>
          </w:p>
        </w:tc>
        <w:tc>
          <w:tcPr>
            <w:tcW w:w="3101" w:type="dxa"/>
          </w:tcPr>
          <w:p w:rsidR="005D56C4" w:rsidRPr="00923EB7" w:rsidRDefault="008C1509" w:rsidP="00EE0E06">
            <w:pPr>
              <w:pStyle w:val="TableParagraph"/>
              <w:ind w:left="108" w:right="91"/>
              <w:rPr>
                <w:sz w:val="20"/>
                <w:lang w:val="ru-RU"/>
              </w:rPr>
            </w:pPr>
            <w:r w:rsidRPr="00923EB7">
              <w:rPr>
                <w:sz w:val="20"/>
                <w:lang w:val="ru-RU"/>
              </w:rPr>
              <w:t>Саопштен</w:t>
            </w:r>
            <w:r w:rsidRPr="00923EB7">
              <w:rPr>
                <w:spacing w:val="32"/>
                <w:sz w:val="20"/>
                <w:lang w:val="ru-RU"/>
              </w:rPr>
              <w:t xml:space="preserve"> </w:t>
            </w:r>
            <w:r w:rsidRPr="00923EB7">
              <w:rPr>
                <w:sz w:val="20"/>
                <w:lang w:val="ru-RU"/>
              </w:rPr>
              <w:t>један</w:t>
            </w:r>
            <w:r w:rsidRPr="00923EB7">
              <w:rPr>
                <w:spacing w:val="34"/>
                <w:sz w:val="20"/>
                <w:lang w:val="ru-RU"/>
              </w:rPr>
              <w:t xml:space="preserve"> </w:t>
            </w:r>
            <w:r w:rsidRPr="00923EB7">
              <w:rPr>
                <w:sz w:val="20"/>
                <w:lang w:val="ru-RU"/>
              </w:rPr>
              <w:t>рад</w:t>
            </w:r>
            <w:r w:rsidRPr="00923EB7">
              <w:rPr>
                <w:spacing w:val="34"/>
                <w:sz w:val="20"/>
                <w:lang w:val="ru-RU"/>
              </w:rPr>
              <w:t xml:space="preserve"> </w:t>
            </w:r>
            <w:r w:rsidRPr="00923EB7">
              <w:rPr>
                <w:sz w:val="20"/>
                <w:lang w:val="ru-RU"/>
              </w:rPr>
              <w:t>на</w:t>
            </w:r>
            <w:r w:rsidRPr="00923EB7">
              <w:rPr>
                <w:spacing w:val="35"/>
                <w:sz w:val="20"/>
                <w:lang w:val="ru-RU"/>
              </w:rPr>
              <w:t xml:space="preserve"> </w:t>
            </w:r>
            <w:r w:rsidRPr="00923EB7">
              <w:rPr>
                <w:sz w:val="20"/>
                <w:lang w:val="ru-RU"/>
              </w:rPr>
              <w:t>научном</w:t>
            </w:r>
            <w:r w:rsidRPr="00923EB7">
              <w:rPr>
                <w:spacing w:val="-42"/>
                <w:sz w:val="20"/>
                <w:lang w:val="ru-RU"/>
              </w:rPr>
              <w:t xml:space="preserve"> </w:t>
            </w:r>
            <w:r w:rsidRPr="00923EB7">
              <w:rPr>
                <w:sz w:val="20"/>
                <w:lang w:val="ru-RU"/>
              </w:rPr>
              <w:t>скупу,</w:t>
            </w:r>
            <w:r w:rsidRPr="00923EB7">
              <w:rPr>
                <w:spacing w:val="40"/>
                <w:sz w:val="20"/>
                <w:lang w:val="ru-RU"/>
              </w:rPr>
              <w:t xml:space="preserve"> </w:t>
            </w:r>
            <w:r w:rsidRPr="00923EB7">
              <w:rPr>
                <w:sz w:val="20"/>
                <w:lang w:val="ru-RU"/>
              </w:rPr>
              <w:t>објављен</w:t>
            </w:r>
            <w:r w:rsidRPr="00923EB7">
              <w:rPr>
                <w:spacing w:val="39"/>
                <w:sz w:val="20"/>
                <w:lang w:val="ru-RU"/>
              </w:rPr>
              <w:t xml:space="preserve"> </w:t>
            </w:r>
            <w:r w:rsidRPr="00923EB7">
              <w:rPr>
                <w:sz w:val="20"/>
                <w:lang w:val="ru-RU"/>
              </w:rPr>
              <w:t>у</w:t>
            </w:r>
            <w:r w:rsidRPr="00923EB7">
              <w:rPr>
                <w:spacing w:val="40"/>
                <w:sz w:val="20"/>
                <w:lang w:val="ru-RU"/>
              </w:rPr>
              <w:t xml:space="preserve"> </w:t>
            </w:r>
            <w:r w:rsidRPr="00923EB7">
              <w:rPr>
                <w:sz w:val="20"/>
                <w:lang w:val="ru-RU"/>
              </w:rPr>
              <w:t>целини</w:t>
            </w:r>
            <w:r w:rsidRPr="00923EB7">
              <w:rPr>
                <w:spacing w:val="43"/>
                <w:sz w:val="20"/>
                <w:lang w:val="ru-RU"/>
              </w:rPr>
              <w:t xml:space="preserve"> </w:t>
            </w:r>
            <w:r w:rsidRPr="00923EB7">
              <w:rPr>
                <w:sz w:val="20"/>
                <w:lang w:val="ru-RU"/>
              </w:rPr>
              <w:t>(М31,</w:t>
            </w:r>
          </w:p>
          <w:p w:rsidR="005D56C4" w:rsidRPr="00EE0E06" w:rsidRDefault="008C1509" w:rsidP="00EE0E06">
            <w:pPr>
              <w:pStyle w:val="TableParagraph"/>
              <w:ind w:left="108"/>
              <w:rPr>
                <w:sz w:val="20"/>
              </w:rPr>
            </w:pPr>
            <w:r w:rsidRPr="00EE0E06">
              <w:rPr>
                <w:sz w:val="20"/>
              </w:rPr>
              <w:t>М33,</w:t>
            </w:r>
            <w:r w:rsidRPr="00EE0E06">
              <w:rPr>
                <w:spacing w:val="-1"/>
                <w:sz w:val="20"/>
              </w:rPr>
              <w:t xml:space="preserve"> </w:t>
            </w:r>
            <w:r w:rsidRPr="00EE0E06">
              <w:rPr>
                <w:sz w:val="20"/>
              </w:rPr>
              <w:t>М61,</w:t>
            </w:r>
            <w:r w:rsidRPr="00EE0E06">
              <w:rPr>
                <w:spacing w:val="-1"/>
                <w:sz w:val="20"/>
              </w:rPr>
              <w:t xml:space="preserve"> </w:t>
            </w:r>
            <w:r w:rsidRPr="00EE0E06">
              <w:rPr>
                <w:sz w:val="20"/>
              </w:rPr>
              <w:t>М63)</w:t>
            </w:r>
          </w:p>
        </w:tc>
        <w:tc>
          <w:tcPr>
            <w:tcW w:w="1257" w:type="dxa"/>
          </w:tcPr>
          <w:p w:rsidR="005D56C4" w:rsidRPr="00EE0E06" w:rsidRDefault="005D56C4" w:rsidP="00EE0E06">
            <w:pPr>
              <w:pStyle w:val="TableParagraph"/>
              <w:rPr>
                <w:sz w:val="18"/>
              </w:rPr>
            </w:pPr>
          </w:p>
        </w:tc>
        <w:tc>
          <w:tcPr>
            <w:tcW w:w="4812" w:type="dxa"/>
          </w:tcPr>
          <w:p w:rsidR="005D56C4" w:rsidRPr="00EE0E06" w:rsidRDefault="005D56C4" w:rsidP="00EE0E06">
            <w:pPr>
              <w:pStyle w:val="TableParagraph"/>
              <w:rPr>
                <w:sz w:val="18"/>
              </w:rPr>
            </w:pPr>
          </w:p>
        </w:tc>
      </w:tr>
      <w:tr w:rsidR="005D56C4" w:rsidRPr="00A16DF4" w:rsidTr="00831F0B">
        <w:trPr>
          <w:trHeight w:val="1497"/>
        </w:trPr>
        <w:tc>
          <w:tcPr>
            <w:tcW w:w="415" w:type="dxa"/>
          </w:tcPr>
          <w:p w:rsidR="005D56C4" w:rsidRPr="00EE0E06" w:rsidRDefault="008C1509" w:rsidP="00EE0E06">
            <w:pPr>
              <w:pStyle w:val="TableParagraph"/>
              <w:ind w:right="87"/>
              <w:jc w:val="center"/>
              <w:rPr>
                <w:sz w:val="20"/>
              </w:rPr>
            </w:pPr>
            <w:r w:rsidRPr="00EE0E06">
              <w:rPr>
                <w:w w:val="99"/>
                <w:sz w:val="20"/>
              </w:rPr>
              <w:t>9</w:t>
            </w:r>
          </w:p>
        </w:tc>
        <w:tc>
          <w:tcPr>
            <w:tcW w:w="3101" w:type="dxa"/>
          </w:tcPr>
          <w:p w:rsidR="005D56C4" w:rsidRPr="00923EB7" w:rsidRDefault="008C1509" w:rsidP="00EE0E06">
            <w:pPr>
              <w:pStyle w:val="TableParagraph"/>
              <w:ind w:left="108" w:right="99"/>
              <w:jc w:val="both"/>
              <w:rPr>
                <w:sz w:val="20"/>
                <w:lang w:val="ru-RU"/>
              </w:rPr>
            </w:pPr>
            <w:r w:rsidRPr="00923EB7">
              <w:rPr>
                <w:spacing w:val="-1"/>
                <w:sz w:val="20"/>
                <w:lang w:val="ru-RU"/>
              </w:rPr>
              <w:t>Објављена</w:t>
            </w:r>
            <w:r w:rsidRPr="00923EB7">
              <w:rPr>
                <w:spacing w:val="-9"/>
                <w:sz w:val="20"/>
                <w:lang w:val="ru-RU"/>
              </w:rPr>
              <w:t xml:space="preserve"> </w:t>
            </w:r>
            <w:r w:rsidRPr="00923EB7">
              <w:rPr>
                <w:sz w:val="20"/>
                <w:lang w:val="ru-RU"/>
              </w:rPr>
              <w:t>два</w:t>
            </w:r>
            <w:r w:rsidRPr="00923EB7">
              <w:rPr>
                <w:spacing w:val="-10"/>
                <w:sz w:val="20"/>
                <w:lang w:val="ru-RU"/>
              </w:rPr>
              <w:t xml:space="preserve"> </w:t>
            </w:r>
            <w:r w:rsidRPr="00923EB7">
              <w:rPr>
                <w:sz w:val="20"/>
                <w:lang w:val="ru-RU"/>
              </w:rPr>
              <w:t>рада</w:t>
            </w:r>
            <w:r w:rsidRPr="00923EB7">
              <w:rPr>
                <w:spacing w:val="-8"/>
                <w:sz w:val="20"/>
                <w:lang w:val="ru-RU"/>
              </w:rPr>
              <w:t xml:space="preserve"> </w:t>
            </w:r>
            <w:r w:rsidRPr="00923EB7">
              <w:rPr>
                <w:sz w:val="20"/>
                <w:lang w:val="ru-RU"/>
              </w:rPr>
              <w:t>из</w:t>
            </w:r>
            <w:r w:rsidRPr="00923EB7">
              <w:rPr>
                <w:spacing w:val="-10"/>
                <w:sz w:val="20"/>
                <w:lang w:val="ru-RU"/>
              </w:rPr>
              <w:t xml:space="preserve"> </w:t>
            </w:r>
            <w:r w:rsidRPr="00923EB7">
              <w:rPr>
                <w:sz w:val="20"/>
                <w:lang w:val="ru-RU"/>
              </w:rPr>
              <w:t>категорије</w:t>
            </w:r>
            <w:r w:rsidRPr="00923EB7">
              <w:rPr>
                <w:spacing w:val="-43"/>
                <w:sz w:val="20"/>
                <w:lang w:val="ru-RU"/>
              </w:rPr>
              <w:t xml:space="preserve"> </w:t>
            </w:r>
            <w:r w:rsidRPr="00923EB7">
              <w:rPr>
                <w:sz w:val="20"/>
                <w:lang w:val="ru-RU"/>
              </w:rPr>
              <w:t>М20</w:t>
            </w:r>
            <w:r w:rsidRPr="00923EB7">
              <w:rPr>
                <w:spacing w:val="-9"/>
                <w:sz w:val="20"/>
                <w:lang w:val="ru-RU"/>
              </w:rPr>
              <w:t xml:space="preserve"> </w:t>
            </w:r>
            <w:r w:rsidRPr="00923EB7">
              <w:rPr>
                <w:sz w:val="20"/>
                <w:lang w:val="ru-RU"/>
              </w:rPr>
              <w:t>или</w:t>
            </w:r>
            <w:r w:rsidRPr="00923EB7">
              <w:rPr>
                <w:spacing w:val="-7"/>
                <w:sz w:val="20"/>
                <w:lang w:val="ru-RU"/>
              </w:rPr>
              <w:t xml:space="preserve"> </w:t>
            </w:r>
            <w:r w:rsidRPr="00923EB7">
              <w:rPr>
                <w:sz w:val="20"/>
                <w:lang w:val="ru-RU"/>
              </w:rPr>
              <w:t>пет</w:t>
            </w:r>
            <w:r w:rsidRPr="00923EB7">
              <w:rPr>
                <w:spacing w:val="-8"/>
                <w:sz w:val="20"/>
                <w:lang w:val="ru-RU"/>
              </w:rPr>
              <w:t xml:space="preserve"> </w:t>
            </w:r>
            <w:r w:rsidRPr="00923EB7">
              <w:rPr>
                <w:sz w:val="20"/>
                <w:lang w:val="ru-RU"/>
              </w:rPr>
              <w:t>радова</w:t>
            </w:r>
            <w:r w:rsidRPr="00923EB7">
              <w:rPr>
                <w:spacing w:val="-5"/>
                <w:sz w:val="20"/>
                <w:lang w:val="ru-RU"/>
              </w:rPr>
              <w:t xml:space="preserve"> </w:t>
            </w:r>
            <w:r w:rsidRPr="00923EB7">
              <w:rPr>
                <w:sz w:val="20"/>
                <w:lang w:val="ru-RU"/>
              </w:rPr>
              <w:t>из</w:t>
            </w:r>
            <w:r w:rsidRPr="00923EB7">
              <w:rPr>
                <w:spacing w:val="-8"/>
                <w:sz w:val="20"/>
                <w:lang w:val="ru-RU"/>
              </w:rPr>
              <w:t xml:space="preserve"> </w:t>
            </w:r>
            <w:r w:rsidRPr="00923EB7">
              <w:rPr>
                <w:sz w:val="20"/>
                <w:lang w:val="ru-RU"/>
              </w:rPr>
              <w:t>категорије</w:t>
            </w:r>
            <w:r w:rsidRPr="00923EB7">
              <w:rPr>
                <w:spacing w:val="-43"/>
                <w:sz w:val="20"/>
                <w:lang w:val="ru-RU"/>
              </w:rPr>
              <w:t xml:space="preserve"> </w:t>
            </w:r>
            <w:r w:rsidRPr="00923EB7">
              <w:rPr>
                <w:sz w:val="20"/>
                <w:lang w:val="ru-RU"/>
              </w:rPr>
              <w:t>М51</w:t>
            </w:r>
            <w:r w:rsidRPr="00923EB7">
              <w:rPr>
                <w:spacing w:val="1"/>
                <w:sz w:val="20"/>
                <w:lang w:val="ru-RU"/>
              </w:rPr>
              <w:t xml:space="preserve"> </w:t>
            </w:r>
            <w:r w:rsidRPr="00923EB7">
              <w:rPr>
                <w:sz w:val="20"/>
                <w:lang w:val="ru-RU"/>
              </w:rPr>
              <w:t>у</w:t>
            </w:r>
            <w:r w:rsidRPr="00923EB7">
              <w:rPr>
                <w:spacing w:val="1"/>
                <w:sz w:val="20"/>
                <w:lang w:val="ru-RU"/>
              </w:rPr>
              <w:t xml:space="preserve"> </w:t>
            </w:r>
            <w:r w:rsidRPr="00923EB7">
              <w:rPr>
                <w:sz w:val="20"/>
                <w:lang w:val="ru-RU"/>
              </w:rPr>
              <w:t>периоду</w:t>
            </w:r>
            <w:r w:rsidRPr="00923EB7">
              <w:rPr>
                <w:spacing w:val="1"/>
                <w:sz w:val="20"/>
                <w:lang w:val="ru-RU"/>
              </w:rPr>
              <w:t xml:space="preserve"> </w:t>
            </w:r>
            <w:r w:rsidRPr="00923EB7">
              <w:rPr>
                <w:sz w:val="20"/>
                <w:lang w:val="ru-RU"/>
              </w:rPr>
              <w:t>од</w:t>
            </w:r>
            <w:r w:rsidRPr="00923EB7">
              <w:rPr>
                <w:spacing w:val="1"/>
                <w:sz w:val="20"/>
                <w:lang w:val="ru-RU"/>
              </w:rPr>
              <w:t xml:space="preserve"> </w:t>
            </w:r>
            <w:r w:rsidRPr="00923EB7">
              <w:rPr>
                <w:sz w:val="20"/>
                <w:lang w:val="ru-RU"/>
              </w:rPr>
              <w:t>последњег</w:t>
            </w:r>
            <w:r w:rsidRPr="00923EB7">
              <w:rPr>
                <w:spacing w:val="-43"/>
                <w:sz w:val="20"/>
                <w:lang w:val="ru-RU"/>
              </w:rPr>
              <w:t xml:space="preserve"> </w:t>
            </w:r>
            <w:r w:rsidRPr="00923EB7">
              <w:rPr>
                <w:sz w:val="20"/>
                <w:lang w:val="ru-RU"/>
              </w:rPr>
              <w:t>избора</w:t>
            </w:r>
            <w:r w:rsidRPr="00923EB7">
              <w:rPr>
                <w:spacing w:val="-10"/>
                <w:sz w:val="20"/>
                <w:lang w:val="ru-RU"/>
              </w:rPr>
              <w:t xml:space="preserve"> </w:t>
            </w:r>
            <w:r w:rsidRPr="00923EB7">
              <w:rPr>
                <w:sz w:val="20"/>
                <w:lang w:val="ru-RU"/>
              </w:rPr>
              <w:t>у</w:t>
            </w:r>
            <w:r w:rsidRPr="00923EB7">
              <w:rPr>
                <w:spacing w:val="-8"/>
                <w:sz w:val="20"/>
                <w:lang w:val="ru-RU"/>
              </w:rPr>
              <w:t xml:space="preserve"> </w:t>
            </w:r>
            <w:r w:rsidRPr="00923EB7">
              <w:rPr>
                <w:sz w:val="20"/>
                <w:lang w:val="ru-RU"/>
              </w:rPr>
              <w:t>звање</w:t>
            </w:r>
            <w:r w:rsidRPr="00923EB7">
              <w:rPr>
                <w:spacing w:val="-10"/>
                <w:sz w:val="20"/>
                <w:lang w:val="ru-RU"/>
              </w:rPr>
              <w:t xml:space="preserve"> </w:t>
            </w:r>
            <w:r w:rsidRPr="00923EB7">
              <w:rPr>
                <w:sz w:val="20"/>
                <w:lang w:val="ru-RU"/>
              </w:rPr>
              <w:t>из</w:t>
            </w:r>
            <w:r w:rsidRPr="00923EB7">
              <w:rPr>
                <w:spacing w:val="-9"/>
                <w:sz w:val="20"/>
                <w:lang w:val="ru-RU"/>
              </w:rPr>
              <w:t xml:space="preserve"> </w:t>
            </w:r>
            <w:r w:rsidRPr="00923EB7">
              <w:rPr>
                <w:sz w:val="20"/>
                <w:lang w:val="ru-RU"/>
              </w:rPr>
              <w:t>научне</w:t>
            </w:r>
            <w:r w:rsidRPr="00923EB7">
              <w:rPr>
                <w:spacing w:val="-10"/>
                <w:sz w:val="20"/>
                <w:lang w:val="ru-RU"/>
              </w:rPr>
              <w:t xml:space="preserve"> </w:t>
            </w:r>
            <w:r w:rsidRPr="00923EB7">
              <w:rPr>
                <w:sz w:val="20"/>
                <w:lang w:val="ru-RU"/>
              </w:rPr>
              <w:t>области</w:t>
            </w:r>
            <w:r w:rsidRPr="00923EB7">
              <w:rPr>
                <w:spacing w:val="-42"/>
                <w:sz w:val="20"/>
                <w:lang w:val="ru-RU"/>
              </w:rPr>
              <w:t xml:space="preserve"> </w:t>
            </w:r>
            <w:r w:rsidRPr="00923EB7">
              <w:rPr>
                <w:sz w:val="20"/>
                <w:lang w:val="ru-RU"/>
              </w:rPr>
              <w:t>за</w:t>
            </w:r>
            <w:r w:rsidRPr="00923EB7">
              <w:rPr>
                <w:spacing w:val="-1"/>
                <w:sz w:val="20"/>
                <w:lang w:val="ru-RU"/>
              </w:rPr>
              <w:t xml:space="preserve"> </w:t>
            </w:r>
            <w:r w:rsidRPr="00923EB7">
              <w:rPr>
                <w:sz w:val="20"/>
                <w:lang w:val="ru-RU"/>
              </w:rPr>
              <w:t>коју се</w:t>
            </w:r>
            <w:r w:rsidRPr="00923EB7">
              <w:rPr>
                <w:spacing w:val="-1"/>
                <w:sz w:val="20"/>
                <w:lang w:val="ru-RU"/>
              </w:rPr>
              <w:t xml:space="preserve"> </w:t>
            </w:r>
            <w:r w:rsidRPr="00923EB7">
              <w:rPr>
                <w:sz w:val="20"/>
                <w:lang w:val="ru-RU"/>
              </w:rPr>
              <w:t>бира.</w:t>
            </w:r>
          </w:p>
        </w:tc>
        <w:tc>
          <w:tcPr>
            <w:tcW w:w="1257" w:type="dxa"/>
          </w:tcPr>
          <w:p w:rsidR="005D56C4" w:rsidRPr="00923EB7" w:rsidRDefault="005D56C4" w:rsidP="00EE0E06">
            <w:pPr>
              <w:pStyle w:val="TableParagraph"/>
              <w:rPr>
                <w:sz w:val="18"/>
                <w:lang w:val="ru-RU"/>
              </w:rPr>
            </w:pPr>
          </w:p>
        </w:tc>
        <w:tc>
          <w:tcPr>
            <w:tcW w:w="4812" w:type="dxa"/>
          </w:tcPr>
          <w:p w:rsidR="005D56C4" w:rsidRPr="00923EB7" w:rsidRDefault="005D56C4" w:rsidP="00EE0E06">
            <w:pPr>
              <w:pStyle w:val="TableParagraph"/>
              <w:rPr>
                <w:sz w:val="18"/>
                <w:lang w:val="ru-RU"/>
              </w:rPr>
            </w:pPr>
          </w:p>
        </w:tc>
      </w:tr>
      <w:tr w:rsidR="005D56C4" w:rsidRPr="00A16DF4" w:rsidTr="00831F0B">
        <w:trPr>
          <w:trHeight w:val="1010"/>
        </w:trPr>
        <w:tc>
          <w:tcPr>
            <w:tcW w:w="415" w:type="dxa"/>
          </w:tcPr>
          <w:p w:rsidR="005D56C4" w:rsidRPr="00EE0E06" w:rsidRDefault="008C1509" w:rsidP="00EE0E06">
            <w:pPr>
              <w:pStyle w:val="TableParagraph"/>
              <w:ind w:left="88" w:right="76"/>
              <w:jc w:val="center"/>
              <w:rPr>
                <w:sz w:val="20"/>
              </w:rPr>
            </w:pPr>
            <w:r w:rsidRPr="00EE0E06">
              <w:rPr>
                <w:sz w:val="20"/>
              </w:rPr>
              <w:t>10</w:t>
            </w:r>
          </w:p>
        </w:tc>
        <w:tc>
          <w:tcPr>
            <w:tcW w:w="3101" w:type="dxa"/>
          </w:tcPr>
          <w:p w:rsidR="005D56C4" w:rsidRPr="00923EB7" w:rsidRDefault="008C1509" w:rsidP="00EE0E06">
            <w:pPr>
              <w:pStyle w:val="TableParagraph"/>
              <w:ind w:left="108" w:right="98"/>
              <w:jc w:val="both"/>
              <w:rPr>
                <w:sz w:val="20"/>
                <w:lang w:val="ru-RU"/>
              </w:rPr>
            </w:pPr>
            <w:r w:rsidRPr="00923EB7">
              <w:rPr>
                <w:sz w:val="20"/>
                <w:lang w:val="ru-RU"/>
              </w:rPr>
              <w:t>Оригинално</w:t>
            </w:r>
            <w:r w:rsidRPr="00923EB7">
              <w:rPr>
                <w:spacing w:val="1"/>
                <w:sz w:val="20"/>
                <w:lang w:val="ru-RU"/>
              </w:rPr>
              <w:t xml:space="preserve"> </w:t>
            </w:r>
            <w:r w:rsidRPr="00923EB7">
              <w:rPr>
                <w:sz w:val="20"/>
                <w:lang w:val="ru-RU"/>
              </w:rPr>
              <w:t>стручно</w:t>
            </w:r>
            <w:r w:rsidRPr="00923EB7">
              <w:rPr>
                <w:spacing w:val="1"/>
                <w:sz w:val="20"/>
                <w:lang w:val="ru-RU"/>
              </w:rPr>
              <w:t xml:space="preserve"> </w:t>
            </w:r>
            <w:r w:rsidRPr="00923EB7">
              <w:rPr>
                <w:sz w:val="20"/>
                <w:lang w:val="ru-RU"/>
              </w:rPr>
              <w:t>остварење</w:t>
            </w:r>
            <w:r w:rsidRPr="00923EB7">
              <w:rPr>
                <w:spacing w:val="1"/>
                <w:sz w:val="20"/>
                <w:lang w:val="ru-RU"/>
              </w:rPr>
              <w:t xml:space="preserve"> </w:t>
            </w:r>
            <w:r w:rsidRPr="00923EB7">
              <w:rPr>
                <w:sz w:val="20"/>
                <w:lang w:val="ru-RU"/>
              </w:rPr>
              <w:t>или</w:t>
            </w:r>
            <w:r w:rsidRPr="00923EB7">
              <w:rPr>
                <w:spacing w:val="1"/>
                <w:sz w:val="20"/>
                <w:lang w:val="ru-RU"/>
              </w:rPr>
              <w:t xml:space="preserve"> </w:t>
            </w:r>
            <w:r w:rsidRPr="00923EB7">
              <w:rPr>
                <w:sz w:val="20"/>
                <w:lang w:val="ru-RU"/>
              </w:rPr>
              <w:t>руковођење</w:t>
            </w:r>
            <w:r w:rsidRPr="00923EB7">
              <w:rPr>
                <w:spacing w:val="1"/>
                <w:sz w:val="20"/>
                <w:lang w:val="ru-RU"/>
              </w:rPr>
              <w:t xml:space="preserve"> </w:t>
            </w:r>
            <w:r w:rsidRPr="00923EB7">
              <w:rPr>
                <w:sz w:val="20"/>
                <w:lang w:val="ru-RU"/>
              </w:rPr>
              <w:t>или</w:t>
            </w:r>
            <w:r w:rsidRPr="00923EB7">
              <w:rPr>
                <w:spacing w:val="1"/>
                <w:sz w:val="20"/>
                <w:lang w:val="ru-RU"/>
              </w:rPr>
              <w:t xml:space="preserve"> </w:t>
            </w:r>
            <w:r w:rsidRPr="00923EB7">
              <w:rPr>
                <w:sz w:val="20"/>
                <w:lang w:val="ru-RU"/>
              </w:rPr>
              <w:t>учешће</w:t>
            </w:r>
            <w:r w:rsidRPr="00923EB7">
              <w:rPr>
                <w:spacing w:val="1"/>
                <w:sz w:val="20"/>
                <w:lang w:val="ru-RU"/>
              </w:rPr>
              <w:t xml:space="preserve"> </w:t>
            </w:r>
            <w:r w:rsidRPr="00923EB7">
              <w:rPr>
                <w:sz w:val="20"/>
                <w:lang w:val="ru-RU"/>
              </w:rPr>
              <w:t>у</w:t>
            </w:r>
            <w:r w:rsidRPr="00923EB7">
              <w:rPr>
                <w:spacing w:val="1"/>
                <w:sz w:val="20"/>
                <w:lang w:val="ru-RU"/>
              </w:rPr>
              <w:t xml:space="preserve"> </w:t>
            </w:r>
            <w:r w:rsidRPr="00923EB7">
              <w:rPr>
                <w:sz w:val="20"/>
                <w:lang w:val="ru-RU"/>
              </w:rPr>
              <w:t>пројекту</w:t>
            </w:r>
          </w:p>
        </w:tc>
        <w:tc>
          <w:tcPr>
            <w:tcW w:w="1257" w:type="dxa"/>
          </w:tcPr>
          <w:p w:rsidR="005D56C4" w:rsidRPr="00923EB7" w:rsidRDefault="005D56C4" w:rsidP="00EE0E06">
            <w:pPr>
              <w:pStyle w:val="TableParagraph"/>
              <w:rPr>
                <w:sz w:val="18"/>
                <w:lang w:val="ru-RU"/>
              </w:rPr>
            </w:pPr>
          </w:p>
        </w:tc>
        <w:tc>
          <w:tcPr>
            <w:tcW w:w="4812" w:type="dxa"/>
          </w:tcPr>
          <w:p w:rsidR="005D56C4" w:rsidRPr="00923EB7" w:rsidRDefault="005D56C4" w:rsidP="00EE0E06">
            <w:pPr>
              <w:pStyle w:val="TableParagraph"/>
              <w:rPr>
                <w:sz w:val="18"/>
                <w:lang w:val="ru-RU"/>
              </w:rPr>
            </w:pPr>
          </w:p>
        </w:tc>
      </w:tr>
      <w:tr w:rsidR="005D56C4" w:rsidRPr="00EE0E06" w:rsidTr="00831F0B">
        <w:trPr>
          <w:trHeight w:val="1953"/>
        </w:trPr>
        <w:tc>
          <w:tcPr>
            <w:tcW w:w="415" w:type="dxa"/>
          </w:tcPr>
          <w:p w:rsidR="005D56C4" w:rsidRPr="00EE0E06" w:rsidRDefault="008C1509" w:rsidP="00EE0E06">
            <w:pPr>
              <w:pStyle w:val="TableParagraph"/>
              <w:ind w:left="88" w:right="76"/>
              <w:jc w:val="center"/>
              <w:rPr>
                <w:sz w:val="20"/>
              </w:rPr>
            </w:pPr>
            <w:r w:rsidRPr="00EE0E06">
              <w:rPr>
                <w:sz w:val="20"/>
              </w:rPr>
              <w:t>11</w:t>
            </w:r>
          </w:p>
        </w:tc>
        <w:tc>
          <w:tcPr>
            <w:tcW w:w="3101" w:type="dxa"/>
          </w:tcPr>
          <w:p w:rsidR="005D56C4" w:rsidRPr="00923EB7" w:rsidRDefault="008C1509" w:rsidP="00EE0E06">
            <w:pPr>
              <w:pStyle w:val="TableParagraph"/>
              <w:tabs>
                <w:tab w:val="left" w:pos="1472"/>
                <w:tab w:val="left" w:pos="2180"/>
              </w:tabs>
              <w:ind w:left="108" w:right="98"/>
              <w:jc w:val="both"/>
              <w:rPr>
                <w:sz w:val="20"/>
                <w:lang w:val="ru-RU"/>
              </w:rPr>
            </w:pPr>
            <w:r w:rsidRPr="00923EB7">
              <w:rPr>
                <w:sz w:val="20"/>
                <w:lang w:val="ru-RU"/>
              </w:rPr>
              <w:t>Одобрен</w:t>
            </w:r>
            <w:r w:rsidRPr="00923EB7">
              <w:rPr>
                <w:sz w:val="20"/>
                <w:lang w:val="ru-RU"/>
              </w:rPr>
              <w:tab/>
              <w:t>и</w:t>
            </w:r>
            <w:r w:rsidRPr="00923EB7">
              <w:rPr>
                <w:sz w:val="20"/>
                <w:lang w:val="ru-RU"/>
              </w:rPr>
              <w:tab/>
            </w:r>
            <w:r w:rsidRPr="00923EB7">
              <w:rPr>
                <w:spacing w:val="-1"/>
                <w:sz w:val="20"/>
                <w:lang w:val="ru-RU"/>
              </w:rPr>
              <w:t>објављен</w:t>
            </w:r>
            <w:r w:rsidRPr="00923EB7">
              <w:rPr>
                <w:spacing w:val="-43"/>
                <w:sz w:val="20"/>
                <w:lang w:val="ru-RU"/>
              </w:rPr>
              <w:t xml:space="preserve"> </w:t>
            </w:r>
            <w:r w:rsidRPr="00923EB7">
              <w:rPr>
                <w:sz w:val="20"/>
                <w:lang w:val="ru-RU"/>
              </w:rPr>
              <w:t>универзитетски</w:t>
            </w:r>
            <w:r w:rsidRPr="00923EB7">
              <w:rPr>
                <w:spacing w:val="1"/>
                <w:sz w:val="20"/>
                <w:lang w:val="ru-RU"/>
              </w:rPr>
              <w:t xml:space="preserve"> </w:t>
            </w:r>
            <w:r w:rsidRPr="00923EB7">
              <w:rPr>
                <w:sz w:val="20"/>
                <w:lang w:val="ru-RU"/>
              </w:rPr>
              <w:t>уџбеник</w:t>
            </w:r>
            <w:r w:rsidRPr="00923EB7">
              <w:rPr>
                <w:spacing w:val="1"/>
                <w:sz w:val="20"/>
                <w:lang w:val="ru-RU"/>
              </w:rPr>
              <w:t xml:space="preserve"> </w:t>
            </w:r>
            <w:r w:rsidRPr="00923EB7">
              <w:rPr>
                <w:sz w:val="20"/>
                <w:lang w:val="ru-RU"/>
              </w:rPr>
              <w:t>за</w:t>
            </w:r>
            <w:r w:rsidRPr="00923EB7">
              <w:rPr>
                <w:spacing w:val="-43"/>
                <w:sz w:val="20"/>
                <w:lang w:val="ru-RU"/>
              </w:rPr>
              <w:t xml:space="preserve"> </w:t>
            </w:r>
            <w:r w:rsidRPr="00923EB7">
              <w:rPr>
                <w:sz w:val="20"/>
                <w:lang w:val="ru-RU"/>
              </w:rPr>
              <w:t>предмет из студијског</w:t>
            </w:r>
            <w:r w:rsidRPr="00923EB7">
              <w:rPr>
                <w:spacing w:val="1"/>
                <w:sz w:val="20"/>
                <w:lang w:val="ru-RU"/>
              </w:rPr>
              <w:t xml:space="preserve"> </w:t>
            </w:r>
            <w:r w:rsidRPr="00923EB7">
              <w:rPr>
                <w:sz w:val="20"/>
                <w:lang w:val="ru-RU"/>
              </w:rPr>
              <w:t>програма</w:t>
            </w:r>
            <w:r w:rsidRPr="00923EB7">
              <w:rPr>
                <w:spacing w:val="1"/>
                <w:sz w:val="20"/>
                <w:lang w:val="ru-RU"/>
              </w:rPr>
              <w:t xml:space="preserve"> </w:t>
            </w:r>
            <w:r w:rsidRPr="00923EB7">
              <w:rPr>
                <w:sz w:val="20"/>
                <w:lang w:val="ru-RU"/>
              </w:rPr>
              <w:t>факултета, односно универзитета</w:t>
            </w:r>
            <w:r w:rsidRPr="00923EB7">
              <w:rPr>
                <w:spacing w:val="-43"/>
                <w:sz w:val="20"/>
                <w:lang w:val="ru-RU"/>
              </w:rPr>
              <w:t xml:space="preserve"> </w:t>
            </w:r>
            <w:r w:rsidRPr="00923EB7">
              <w:rPr>
                <w:sz w:val="20"/>
                <w:lang w:val="ru-RU"/>
              </w:rPr>
              <w:t xml:space="preserve">или научна монографија (са </w:t>
            </w:r>
            <w:r w:rsidRPr="00EE0E06">
              <w:rPr>
                <w:sz w:val="20"/>
              </w:rPr>
              <w:t>ISBN</w:t>
            </w:r>
            <w:r w:rsidRPr="00923EB7">
              <w:rPr>
                <w:spacing w:val="1"/>
                <w:sz w:val="20"/>
                <w:lang w:val="ru-RU"/>
              </w:rPr>
              <w:t xml:space="preserve"> </w:t>
            </w:r>
            <w:r w:rsidRPr="00923EB7">
              <w:rPr>
                <w:sz w:val="20"/>
                <w:lang w:val="ru-RU"/>
              </w:rPr>
              <w:t>бројем) из научне области за коју</w:t>
            </w:r>
            <w:r w:rsidRPr="00923EB7">
              <w:rPr>
                <w:spacing w:val="-43"/>
                <w:sz w:val="20"/>
                <w:lang w:val="ru-RU"/>
              </w:rPr>
              <w:t xml:space="preserve"> </w:t>
            </w:r>
            <w:r w:rsidRPr="00923EB7">
              <w:rPr>
                <w:sz w:val="20"/>
                <w:lang w:val="ru-RU"/>
              </w:rPr>
              <w:t>се</w:t>
            </w:r>
            <w:r w:rsidRPr="00923EB7">
              <w:rPr>
                <w:spacing w:val="36"/>
                <w:sz w:val="20"/>
                <w:lang w:val="ru-RU"/>
              </w:rPr>
              <w:t xml:space="preserve"> </w:t>
            </w:r>
            <w:r w:rsidRPr="00923EB7">
              <w:rPr>
                <w:sz w:val="20"/>
                <w:lang w:val="ru-RU"/>
              </w:rPr>
              <w:t>бира,</w:t>
            </w:r>
            <w:r w:rsidRPr="00923EB7">
              <w:rPr>
                <w:spacing w:val="38"/>
                <w:sz w:val="20"/>
                <w:lang w:val="ru-RU"/>
              </w:rPr>
              <w:t xml:space="preserve"> </w:t>
            </w:r>
            <w:r w:rsidRPr="00923EB7">
              <w:rPr>
                <w:sz w:val="20"/>
                <w:lang w:val="ru-RU"/>
              </w:rPr>
              <w:t>у</w:t>
            </w:r>
            <w:r w:rsidRPr="00923EB7">
              <w:rPr>
                <w:spacing w:val="37"/>
                <w:sz w:val="20"/>
                <w:lang w:val="ru-RU"/>
              </w:rPr>
              <w:t xml:space="preserve"> </w:t>
            </w:r>
            <w:r w:rsidRPr="00923EB7">
              <w:rPr>
                <w:sz w:val="20"/>
                <w:lang w:val="ru-RU"/>
              </w:rPr>
              <w:t>периоду</w:t>
            </w:r>
            <w:r w:rsidRPr="00923EB7">
              <w:rPr>
                <w:spacing w:val="38"/>
                <w:sz w:val="20"/>
                <w:lang w:val="ru-RU"/>
              </w:rPr>
              <w:t xml:space="preserve"> </w:t>
            </w:r>
            <w:r w:rsidRPr="00923EB7">
              <w:rPr>
                <w:sz w:val="20"/>
                <w:lang w:val="ru-RU"/>
              </w:rPr>
              <w:t>од</w:t>
            </w:r>
            <w:r w:rsidRPr="00923EB7">
              <w:rPr>
                <w:spacing w:val="36"/>
                <w:sz w:val="20"/>
                <w:lang w:val="ru-RU"/>
              </w:rPr>
              <w:t xml:space="preserve"> </w:t>
            </w:r>
            <w:r w:rsidRPr="00923EB7">
              <w:rPr>
                <w:sz w:val="20"/>
                <w:lang w:val="ru-RU"/>
              </w:rPr>
              <w:t>избора</w:t>
            </w:r>
            <w:r w:rsidRPr="00923EB7">
              <w:rPr>
                <w:spacing w:val="38"/>
                <w:sz w:val="20"/>
                <w:lang w:val="ru-RU"/>
              </w:rPr>
              <w:t xml:space="preserve"> </w:t>
            </w:r>
            <w:r w:rsidRPr="00923EB7">
              <w:rPr>
                <w:sz w:val="20"/>
                <w:lang w:val="ru-RU"/>
              </w:rPr>
              <w:t>у</w:t>
            </w:r>
          </w:p>
          <w:p w:rsidR="005D56C4" w:rsidRPr="00EE0E06" w:rsidRDefault="008C1509" w:rsidP="00EE0E06">
            <w:pPr>
              <w:pStyle w:val="TableParagraph"/>
              <w:ind w:left="108"/>
              <w:jc w:val="both"/>
              <w:rPr>
                <w:sz w:val="20"/>
              </w:rPr>
            </w:pPr>
            <w:r w:rsidRPr="00EE0E06">
              <w:rPr>
                <w:sz w:val="20"/>
              </w:rPr>
              <w:t>претходно</w:t>
            </w:r>
            <w:r w:rsidRPr="00EE0E06">
              <w:rPr>
                <w:spacing w:val="-4"/>
                <w:sz w:val="20"/>
              </w:rPr>
              <w:t xml:space="preserve"> </w:t>
            </w:r>
            <w:r w:rsidRPr="00EE0E06">
              <w:rPr>
                <w:sz w:val="20"/>
              </w:rPr>
              <w:t>звање</w:t>
            </w:r>
          </w:p>
        </w:tc>
        <w:tc>
          <w:tcPr>
            <w:tcW w:w="1257" w:type="dxa"/>
          </w:tcPr>
          <w:p w:rsidR="005D56C4" w:rsidRPr="00EE0E06" w:rsidRDefault="005D56C4" w:rsidP="00EE0E06">
            <w:pPr>
              <w:pStyle w:val="TableParagraph"/>
              <w:rPr>
                <w:sz w:val="18"/>
              </w:rPr>
            </w:pPr>
          </w:p>
        </w:tc>
        <w:tc>
          <w:tcPr>
            <w:tcW w:w="4812" w:type="dxa"/>
          </w:tcPr>
          <w:p w:rsidR="005D56C4" w:rsidRPr="00EE0E06" w:rsidRDefault="005D56C4" w:rsidP="00EE0E06">
            <w:pPr>
              <w:pStyle w:val="TableParagraph"/>
              <w:rPr>
                <w:sz w:val="18"/>
              </w:rPr>
            </w:pPr>
          </w:p>
        </w:tc>
      </w:tr>
      <w:tr w:rsidR="005D56C4" w:rsidRPr="00EE0E06" w:rsidTr="00831F0B">
        <w:trPr>
          <w:trHeight w:val="732"/>
        </w:trPr>
        <w:tc>
          <w:tcPr>
            <w:tcW w:w="415" w:type="dxa"/>
          </w:tcPr>
          <w:p w:rsidR="005D56C4" w:rsidRPr="00EE0E06" w:rsidRDefault="008C1509" w:rsidP="00EE0E06">
            <w:pPr>
              <w:pStyle w:val="TableParagraph"/>
              <w:ind w:left="88" w:right="76"/>
              <w:jc w:val="center"/>
              <w:rPr>
                <w:sz w:val="20"/>
              </w:rPr>
            </w:pPr>
            <w:r w:rsidRPr="00EE0E06">
              <w:rPr>
                <w:sz w:val="20"/>
              </w:rPr>
              <w:t>12</w:t>
            </w:r>
          </w:p>
        </w:tc>
        <w:tc>
          <w:tcPr>
            <w:tcW w:w="3101" w:type="dxa"/>
          </w:tcPr>
          <w:p w:rsidR="005D56C4" w:rsidRPr="00923EB7" w:rsidRDefault="008C1509" w:rsidP="00EE0E06">
            <w:pPr>
              <w:pStyle w:val="TableParagraph"/>
              <w:tabs>
                <w:tab w:val="left" w:pos="808"/>
                <w:tab w:val="left" w:pos="1345"/>
                <w:tab w:val="left" w:pos="1750"/>
              </w:tabs>
              <w:ind w:left="108" w:right="100"/>
              <w:rPr>
                <w:sz w:val="20"/>
                <w:lang w:val="ru-RU"/>
              </w:rPr>
            </w:pPr>
            <w:r w:rsidRPr="00923EB7">
              <w:rPr>
                <w:sz w:val="20"/>
                <w:lang w:val="ru-RU"/>
              </w:rPr>
              <w:t>Један</w:t>
            </w:r>
            <w:r w:rsidRPr="00923EB7">
              <w:rPr>
                <w:sz w:val="20"/>
                <w:lang w:val="ru-RU"/>
              </w:rPr>
              <w:tab/>
              <w:t>рад</w:t>
            </w:r>
            <w:r w:rsidRPr="00923EB7">
              <w:rPr>
                <w:sz w:val="20"/>
                <w:lang w:val="ru-RU"/>
              </w:rPr>
              <w:tab/>
              <w:t>са</w:t>
            </w:r>
            <w:r w:rsidRPr="00923EB7">
              <w:rPr>
                <w:sz w:val="20"/>
                <w:lang w:val="ru-RU"/>
              </w:rPr>
              <w:tab/>
            </w:r>
            <w:r w:rsidRPr="00923EB7">
              <w:rPr>
                <w:spacing w:val="-1"/>
                <w:sz w:val="20"/>
                <w:lang w:val="ru-RU"/>
              </w:rPr>
              <w:t>међународног</w:t>
            </w:r>
            <w:r w:rsidRPr="00923EB7">
              <w:rPr>
                <w:spacing w:val="-43"/>
                <w:sz w:val="20"/>
                <w:lang w:val="ru-RU"/>
              </w:rPr>
              <w:t xml:space="preserve"> </w:t>
            </w:r>
            <w:r w:rsidRPr="00923EB7">
              <w:rPr>
                <w:sz w:val="20"/>
                <w:lang w:val="ru-RU"/>
              </w:rPr>
              <w:t>научног</w:t>
            </w:r>
            <w:r w:rsidRPr="00923EB7">
              <w:rPr>
                <w:spacing w:val="4"/>
                <w:sz w:val="20"/>
                <w:lang w:val="ru-RU"/>
              </w:rPr>
              <w:t xml:space="preserve"> </w:t>
            </w:r>
            <w:r w:rsidRPr="00923EB7">
              <w:rPr>
                <w:sz w:val="20"/>
                <w:lang w:val="ru-RU"/>
              </w:rPr>
              <w:t>скупа</w:t>
            </w:r>
            <w:r w:rsidRPr="00923EB7">
              <w:rPr>
                <w:spacing w:val="5"/>
                <w:sz w:val="20"/>
                <w:lang w:val="ru-RU"/>
              </w:rPr>
              <w:t xml:space="preserve"> </w:t>
            </w:r>
            <w:r w:rsidRPr="00923EB7">
              <w:rPr>
                <w:sz w:val="20"/>
                <w:lang w:val="ru-RU"/>
              </w:rPr>
              <w:t>објављен</w:t>
            </w:r>
            <w:r w:rsidRPr="00923EB7">
              <w:rPr>
                <w:spacing w:val="2"/>
                <w:sz w:val="20"/>
                <w:lang w:val="ru-RU"/>
              </w:rPr>
              <w:t xml:space="preserve"> </w:t>
            </w:r>
            <w:r w:rsidRPr="00923EB7">
              <w:rPr>
                <w:sz w:val="20"/>
                <w:lang w:val="ru-RU"/>
              </w:rPr>
              <w:t>у</w:t>
            </w:r>
            <w:r w:rsidRPr="00923EB7">
              <w:rPr>
                <w:spacing w:val="5"/>
                <w:sz w:val="20"/>
                <w:lang w:val="ru-RU"/>
              </w:rPr>
              <w:t xml:space="preserve"> </w:t>
            </w:r>
            <w:r w:rsidRPr="00923EB7">
              <w:rPr>
                <w:sz w:val="20"/>
                <w:lang w:val="ru-RU"/>
              </w:rPr>
              <w:t>целини</w:t>
            </w:r>
          </w:p>
          <w:p w:rsidR="005D56C4" w:rsidRPr="00EE0E06" w:rsidRDefault="008C1509" w:rsidP="00EE0E06">
            <w:pPr>
              <w:pStyle w:val="TableParagraph"/>
              <w:ind w:left="108"/>
              <w:rPr>
                <w:sz w:val="20"/>
              </w:rPr>
            </w:pPr>
            <w:r w:rsidRPr="00EE0E06">
              <w:rPr>
                <w:sz w:val="20"/>
              </w:rPr>
              <w:t>категорије</w:t>
            </w:r>
            <w:r w:rsidRPr="00EE0E06">
              <w:rPr>
                <w:spacing w:val="-3"/>
                <w:sz w:val="20"/>
              </w:rPr>
              <w:t xml:space="preserve"> </w:t>
            </w:r>
            <w:r w:rsidRPr="00EE0E06">
              <w:rPr>
                <w:sz w:val="20"/>
              </w:rPr>
              <w:t>М31</w:t>
            </w:r>
            <w:r w:rsidRPr="00EE0E06">
              <w:rPr>
                <w:spacing w:val="-2"/>
                <w:sz w:val="20"/>
              </w:rPr>
              <w:t xml:space="preserve"> </w:t>
            </w:r>
            <w:r w:rsidRPr="00EE0E06">
              <w:rPr>
                <w:sz w:val="20"/>
              </w:rPr>
              <w:t>или</w:t>
            </w:r>
            <w:r w:rsidRPr="00EE0E06">
              <w:rPr>
                <w:spacing w:val="-1"/>
                <w:sz w:val="20"/>
              </w:rPr>
              <w:t xml:space="preserve"> </w:t>
            </w:r>
            <w:r w:rsidRPr="00EE0E06">
              <w:rPr>
                <w:sz w:val="20"/>
              </w:rPr>
              <w:t>М33</w:t>
            </w:r>
          </w:p>
        </w:tc>
        <w:tc>
          <w:tcPr>
            <w:tcW w:w="1257" w:type="dxa"/>
          </w:tcPr>
          <w:p w:rsidR="005D56C4" w:rsidRPr="00EE0E06" w:rsidRDefault="005D56C4" w:rsidP="00EE0E06">
            <w:pPr>
              <w:pStyle w:val="TableParagraph"/>
              <w:rPr>
                <w:sz w:val="18"/>
              </w:rPr>
            </w:pPr>
          </w:p>
        </w:tc>
        <w:tc>
          <w:tcPr>
            <w:tcW w:w="4812" w:type="dxa"/>
          </w:tcPr>
          <w:p w:rsidR="005D56C4" w:rsidRPr="00EE0E06" w:rsidRDefault="005D56C4" w:rsidP="00EE0E06">
            <w:pPr>
              <w:pStyle w:val="TableParagraph"/>
              <w:rPr>
                <w:sz w:val="18"/>
              </w:rPr>
            </w:pPr>
          </w:p>
        </w:tc>
      </w:tr>
      <w:tr w:rsidR="005D56C4" w:rsidRPr="00A16DF4" w:rsidTr="00831F0B">
        <w:trPr>
          <w:trHeight w:val="1007"/>
        </w:trPr>
        <w:tc>
          <w:tcPr>
            <w:tcW w:w="415" w:type="dxa"/>
          </w:tcPr>
          <w:p w:rsidR="005D56C4" w:rsidRPr="00EE0E06" w:rsidRDefault="008C1509" w:rsidP="00EE0E06">
            <w:pPr>
              <w:pStyle w:val="TableParagraph"/>
              <w:ind w:left="88" w:right="76"/>
              <w:jc w:val="center"/>
              <w:rPr>
                <w:sz w:val="20"/>
              </w:rPr>
            </w:pPr>
            <w:r w:rsidRPr="00EE0E06">
              <w:rPr>
                <w:sz w:val="20"/>
              </w:rPr>
              <w:t>13</w:t>
            </w:r>
          </w:p>
        </w:tc>
        <w:tc>
          <w:tcPr>
            <w:tcW w:w="3101" w:type="dxa"/>
          </w:tcPr>
          <w:p w:rsidR="005D56C4" w:rsidRPr="00923EB7" w:rsidRDefault="008C1509" w:rsidP="00EE0E06">
            <w:pPr>
              <w:pStyle w:val="TableParagraph"/>
              <w:ind w:left="108" w:right="100"/>
              <w:jc w:val="both"/>
              <w:rPr>
                <w:sz w:val="20"/>
                <w:lang w:val="ru-RU"/>
              </w:rPr>
            </w:pPr>
            <w:r w:rsidRPr="00923EB7">
              <w:rPr>
                <w:sz w:val="20"/>
                <w:lang w:val="ru-RU"/>
              </w:rPr>
              <w:t>Један</w:t>
            </w:r>
            <w:r w:rsidRPr="00923EB7">
              <w:rPr>
                <w:spacing w:val="1"/>
                <w:sz w:val="20"/>
                <w:lang w:val="ru-RU"/>
              </w:rPr>
              <w:t xml:space="preserve"> </w:t>
            </w:r>
            <w:r w:rsidRPr="00923EB7">
              <w:rPr>
                <w:sz w:val="20"/>
                <w:lang w:val="ru-RU"/>
              </w:rPr>
              <w:t>рад</w:t>
            </w:r>
            <w:r w:rsidRPr="00923EB7">
              <w:rPr>
                <w:spacing w:val="1"/>
                <w:sz w:val="20"/>
                <w:lang w:val="ru-RU"/>
              </w:rPr>
              <w:t xml:space="preserve"> </w:t>
            </w:r>
            <w:r w:rsidRPr="00923EB7">
              <w:rPr>
                <w:sz w:val="20"/>
                <w:lang w:val="ru-RU"/>
              </w:rPr>
              <w:t>са</w:t>
            </w:r>
            <w:r w:rsidRPr="00923EB7">
              <w:rPr>
                <w:spacing w:val="1"/>
                <w:sz w:val="20"/>
                <w:lang w:val="ru-RU"/>
              </w:rPr>
              <w:t xml:space="preserve"> </w:t>
            </w:r>
            <w:r w:rsidRPr="00923EB7">
              <w:rPr>
                <w:sz w:val="20"/>
                <w:lang w:val="ru-RU"/>
              </w:rPr>
              <w:t>научног</w:t>
            </w:r>
            <w:r w:rsidRPr="00923EB7">
              <w:rPr>
                <w:spacing w:val="1"/>
                <w:sz w:val="20"/>
                <w:lang w:val="ru-RU"/>
              </w:rPr>
              <w:t xml:space="preserve"> </w:t>
            </w:r>
            <w:r w:rsidRPr="00923EB7">
              <w:rPr>
                <w:sz w:val="20"/>
                <w:lang w:val="ru-RU"/>
              </w:rPr>
              <w:t>скупа</w:t>
            </w:r>
            <w:r w:rsidRPr="00923EB7">
              <w:rPr>
                <w:spacing w:val="1"/>
                <w:sz w:val="20"/>
                <w:lang w:val="ru-RU"/>
              </w:rPr>
              <w:t xml:space="preserve"> </w:t>
            </w:r>
            <w:r w:rsidRPr="00923EB7">
              <w:rPr>
                <w:sz w:val="20"/>
                <w:lang w:val="ru-RU"/>
              </w:rPr>
              <w:t>националног значаја објављен у</w:t>
            </w:r>
            <w:r w:rsidRPr="00923EB7">
              <w:rPr>
                <w:spacing w:val="1"/>
                <w:sz w:val="20"/>
                <w:lang w:val="ru-RU"/>
              </w:rPr>
              <w:t xml:space="preserve"> </w:t>
            </w:r>
            <w:r w:rsidRPr="00923EB7">
              <w:rPr>
                <w:sz w:val="20"/>
                <w:lang w:val="ru-RU"/>
              </w:rPr>
              <w:t>целини</w:t>
            </w:r>
            <w:r w:rsidRPr="00923EB7">
              <w:rPr>
                <w:spacing w:val="-2"/>
                <w:sz w:val="20"/>
                <w:lang w:val="ru-RU"/>
              </w:rPr>
              <w:t xml:space="preserve"> </w:t>
            </w:r>
            <w:r w:rsidRPr="00923EB7">
              <w:rPr>
                <w:sz w:val="20"/>
                <w:lang w:val="ru-RU"/>
              </w:rPr>
              <w:t>категорије</w:t>
            </w:r>
            <w:r w:rsidRPr="00923EB7">
              <w:rPr>
                <w:spacing w:val="-3"/>
                <w:sz w:val="20"/>
                <w:lang w:val="ru-RU"/>
              </w:rPr>
              <w:t xml:space="preserve"> </w:t>
            </w:r>
            <w:r w:rsidRPr="00923EB7">
              <w:rPr>
                <w:sz w:val="20"/>
                <w:lang w:val="ru-RU"/>
              </w:rPr>
              <w:t>М61</w:t>
            </w:r>
            <w:r w:rsidRPr="00923EB7">
              <w:rPr>
                <w:spacing w:val="-3"/>
                <w:sz w:val="20"/>
                <w:lang w:val="ru-RU"/>
              </w:rPr>
              <w:t xml:space="preserve"> </w:t>
            </w:r>
            <w:r w:rsidRPr="00923EB7">
              <w:rPr>
                <w:sz w:val="20"/>
                <w:lang w:val="ru-RU"/>
              </w:rPr>
              <w:t>или М63.</w:t>
            </w:r>
          </w:p>
        </w:tc>
        <w:tc>
          <w:tcPr>
            <w:tcW w:w="1257" w:type="dxa"/>
          </w:tcPr>
          <w:p w:rsidR="005D56C4" w:rsidRPr="00923EB7" w:rsidRDefault="005D56C4" w:rsidP="00EE0E06">
            <w:pPr>
              <w:pStyle w:val="TableParagraph"/>
              <w:rPr>
                <w:sz w:val="18"/>
                <w:lang w:val="ru-RU"/>
              </w:rPr>
            </w:pPr>
          </w:p>
        </w:tc>
        <w:tc>
          <w:tcPr>
            <w:tcW w:w="4812" w:type="dxa"/>
          </w:tcPr>
          <w:p w:rsidR="005D56C4" w:rsidRPr="00923EB7" w:rsidRDefault="005D56C4" w:rsidP="00EE0E06">
            <w:pPr>
              <w:pStyle w:val="TableParagraph"/>
              <w:rPr>
                <w:sz w:val="18"/>
                <w:lang w:val="ru-RU"/>
              </w:rPr>
            </w:pPr>
          </w:p>
        </w:tc>
      </w:tr>
      <w:tr w:rsidR="005D56C4" w:rsidRPr="00EE0E06" w:rsidTr="00831F0B">
        <w:trPr>
          <w:trHeight w:val="1741"/>
        </w:trPr>
        <w:tc>
          <w:tcPr>
            <w:tcW w:w="415" w:type="dxa"/>
          </w:tcPr>
          <w:p w:rsidR="005D56C4" w:rsidRPr="00EE0E06" w:rsidRDefault="008C1509" w:rsidP="00EE0E06">
            <w:pPr>
              <w:pStyle w:val="TableParagraph"/>
              <w:ind w:left="88" w:right="76"/>
              <w:jc w:val="center"/>
              <w:rPr>
                <w:sz w:val="20"/>
              </w:rPr>
            </w:pPr>
            <w:r w:rsidRPr="00EE0E06">
              <w:rPr>
                <w:sz w:val="20"/>
              </w:rPr>
              <w:t>14</w:t>
            </w:r>
          </w:p>
        </w:tc>
        <w:tc>
          <w:tcPr>
            <w:tcW w:w="3101" w:type="dxa"/>
          </w:tcPr>
          <w:p w:rsidR="005D56C4" w:rsidRPr="00EE0E06" w:rsidRDefault="008C1509" w:rsidP="00EE0E06">
            <w:pPr>
              <w:pStyle w:val="TableParagraph"/>
              <w:ind w:left="108" w:right="96"/>
              <w:jc w:val="both"/>
              <w:rPr>
                <w:i/>
                <w:sz w:val="20"/>
              </w:rPr>
            </w:pPr>
            <w:r w:rsidRPr="00923EB7">
              <w:rPr>
                <w:sz w:val="20"/>
                <w:lang w:val="ru-RU"/>
              </w:rPr>
              <w:t>Објављена</w:t>
            </w:r>
            <w:r w:rsidRPr="00923EB7">
              <w:rPr>
                <w:spacing w:val="1"/>
                <w:sz w:val="20"/>
                <w:lang w:val="ru-RU"/>
              </w:rPr>
              <w:t xml:space="preserve"> </w:t>
            </w:r>
            <w:r w:rsidRPr="00923EB7">
              <w:rPr>
                <w:sz w:val="20"/>
                <w:lang w:val="ru-RU"/>
              </w:rPr>
              <w:t>један</w:t>
            </w:r>
            <w:r w:rsidRPr="00923EB7">
              <w:rPr>
                <w:spacing w:val="1"/>
                <w:sz w:val="20"/>
                <w:lang w:val="ru-RU"/>
              </w:rPr>
              <w:t xml:space="preserve"> </w:t>
            </w:r>
            <w:r w:rsidRPr="00923EB7">
              <w:rPr>
                <w:sz w:val="20"/>
                <w:lang w:val="ru-RU"/>
              </w:rPr>
              <w:t>рад</w:t>
            </w:r>
            <w:r w:rsidRPr="00923EB7">
              <w:rPr>
                <w:spacing w:val="1"/>
                <w:sz w:val="20"/>
                <w:lang w:val="ru-RU"/>
              </w:rPr>
              <w:t xml:space="preserve"> </w:t>
            </w:r>
            <w:r w:rsidRPr="00923EB7">
              <w:rPr>
                <w:sz w:val="20"/>
                <w:lang w:val="ru-RU"/>
              </w:rPr>
              <w:t>из</w:t>
            </w:r>
            <w:r w:rsidRPr="00923EB7">
              <w:rPr>
                <w:spacing w:val="-43"/>
                <w:sz w:val="20"/>
                <w:lang w:val="ru-RU"/>
              </w:rPr>
              <w:t xml:space="preserve"> </w:t>
            </w:r>
            <w:r w:rsidRPr="00923EB7">
              <w:rPr>
                <w:sz w:val="20"/>
                <w:lang w:val="ru-RU"/>
              </w:rPr>
              <w:t>категорије М20 или четири рада</w:t>
            </w:r>
            <w:r w:rsidRPr="00923EB7">
              <w:rPr>
                <w:spacing w:val="1"/>
                <w:sz w:val="20"/>
                <w:lang w:val="ru-RU"/>
              </w:rPr>
              <w:t xml:space="preserve"> </w:t>
            </w:r>
            <w:r w:rsidRPr="00923EB7">
              <w:rPr>
                <w:sz w:val="20"/>
                <w:lang w:val="ru-RU"/>
              </w:rPr>
              <w:t>из категорије М51 у периоду од</w:t>
            </w:r>
            <w:r w:rsidRPr="00923EB7">
              <w:rPr>
                <w:spacing w:val="1"/>
                <w:sz w:val="20"/>
                <w:lang w:val="ru-RU"/>
              </w:rPr>
              <w:t xml:space="preserve"> </w:t>
            </w:r>
            <w:r w:rsidRPr="00923EB7">
              <w:rPr>
                <w:sz w:val="20"/>
                <w:lang w:val="ru-RU"/>
              </w:rPr>
              <w:t>последњег</w:t>
            </w:r>
            <w:r w:rsidRPr="00923EB7">
              <w:rPr>
                <w:spacing w:val="1"/>
                <w:sz w:val="20"/>
                <w:lang w:val="ru-RU"/>
              </w:rPr>
              <w:t xml:space="preserve"> </w:t>
            </w:r>
            <w:r w:rsidRPr="00923EB7">
              <w:rPr>
                <w:sz w:val="20"/>
                <w:lang w:val="ru-RU"/>
              </w:rPr>
              <w:t>избора</w:t>
            </w:r>
            <w:r w:rsidRPr="00923EB7">
              <w:rPr>
                <w:spacing w:val="1"/>
                <w:sz w:val="20"/>
                <w:lang w:val="ru-RU"/>
              </w:rPr>
              <w:t xml:space="preserve"> </w:t>
            </w:r>
            <w:r w:rsidRPr="00923EB7">
              <w:rPr>
                <w:sz w:val="20"/>
                <w:lang w:val="ru-RU"/>
              </w:rPr>
              <w:t>из</w:t>
            </w:r>
            <w:r w:rsidRPr="00923EB7">
              <w:rPr>
                <w:spacing w:val="1"/>
                <w:sz w:val="20"/>
                <w:lang w:val="ru-RU"/>
              </w:rPr>
              <w:t xml:space="preserve"> </w:t>
            </w:r>
            <w:r w:rsidRPr="00923EB7">
              <w:rPr>
                <w:sz w:val="20"/>
                <w:lang w:val="ru-RU"/>
              </w:rPr>
              <w:t>научне</w:t>
            </w:r>
            <w:r w:rsidRPr="00923EB7">
              <w:rPr>
                <w:spacing w:val="-43"/>
                <w:sz w:val="20"/>
                <w:lang w:val="ru-RU"/>
              </w:rPr>
              <w:t xml:space="preserve"> </w:t>
            </w:r>
            <w:r w:rsidRPr="00923EB7">
              <w:rPr>
                <w:sz w:val="20"/>
                <w:lang w:val="ru-RU"/>
              </w:rPr>
              <w:t>области</w:t>
            </w:r>
            <w:r w:rsidRPr="00923EB7">
              <w:rPr>
                <w:spacing w:val="1"/>
                <w:sz w:val="20"/>
                <w:lang w:val="ru-RU"/>
              </w:rPr>
              <w:t xml:space="preserve"> </w:t>
            </w:r>
            <w:r w:rsidRPr="00923EB7">
              <w:rPr>
                <w:sz w:val="20"/>
                <w:lang w:val="ru-RU"/>
              </w:rPr>
              <w:t>за</w:t>
            </w:r>
            <w:r w:rsidRPr="00923EB7">
              <w:rPr>
                <w:spacing w:val="1"/>
                <w:sz w:val="20"/>
                <w:lang w:val="ru-RU"/>
              </w:rPr>
              <w:t xml:space="preserve"> </w:t>
            </w:r>
            <w:r w:rsidRPr="00923EB7">
              <w:rPr>
                <w:sz w:val="20"/>
                <w:lang w:val="ru-RU"/>
              </w:rPr>
              <w:t>коју</w:t>
            </w:r>
            <w:r w:rsidRPr="00923EB7">
              <w:rPr>
                <w:spacing w:val="1"/>
                <w:sz w:val="20"/>
                <w:lang w:val="ru-RU"/>
              </w:rPr>
              <w:t xml:space="preserve"> </w:t>
            </w:r>
            <w:r w:rsidRPr="00923EB7">
              <w:rPr>
                <w:sz w:val="20"/>
                <w:lang w:val="ru-RU"/>
              </w:rPr>
              <w:t>се</w:t>
            </w:r>
            <w:r w:rsidRPr="00923EB7">
              <w:rPr>
                <w:spacing w:val="1"/>
                <w:sz w:val="20"/>
                <w:lang w:val="ru-RU"/>
              </w:rPr>
              <w:t xml:space="preserve"> </w:t>
            </w:r>
            <w:r w:rsidRPr="00923EB7">
              <w:rPr>
                <w:sz w:val="20"/>
                <w:lang w:val="ru-RU"/>
              </w:rPr>
              <w:t>бира.</w:t>
            </w:r>
            <w:r w:rsidRPr="00923EB7">
              <w:rPr>
                <w:spacing w:val="1"/>
                <w:sz w:val="20"/>
                <w:lang w:val="ru-RU"/>
              </w:rPr>
              <w:t xml:space="preserve"> </w:t>
            </w:r>
            <w:r w:rsidRPr="00EE0E06">
              <w:rPr>
                <w:i/>
                <w:sz w:val="20"/>
              </w:rPr>
              <w:t>(за</w:t>
            </w:r>
            <w:r w:rsidRPr="00EE0E06">
              <w:rPr>
                <w:i/>
                <w:spacing w:val="1"/>
                <w:sz w:val="20"/>
              </w:rPr>
              <w:t xml:space="preserve"> </w:t>
            </w:r>
            <w:r w:rsidRPr="00EE0E06">
              <w:rPr>
                <w:i/>
                <w:sz w:val="20"/>
              </w:rPr>
              <w:t>поновни</w:t>
            </w:r>
            <w:r w:rsidRPr="00EE0E06">
              <w:rPr>
                <w:i/>
                <w:spacing w:val="-1"/>
                <w:sz w:val="20"/>
              </w:rPr>
              <w:t xml:space="preserve"> </w:t>
            </w:r>
            <w:r w:rsidRPr="00EE0E06">
              <w:rPr>
                <w:i/>
                <w:sz w:val="20"/>
              </w:rPr>
              <w:t>избор ванр.</w:t>
            </w:r>
            <w:r w:rsidRPr="00EE0E06">
              <w:rPr>
                <w:i/>
                <w:spacing w:val="-1"/>
                <w:sz w:val="20"/>
              </w:rPr>
              <w:t xml:space="preserve"> </w:t>
            </w:r>
            <w:r w:rsidRPr="00EE0E06">
              <w:rPr>
                <w:i/>
                <w:sz w:val="20"/>
              </w:rPr>
              <w:t>проф)</w:t>
            </w:r>
          </w:p>
        </w:tc>
        <w:tc>
          <w:tcPr>
            <w:tcW w:w="1257" w:type="dxa"/>
          </w:tcPr>
          <w:p w:rsidR="005D56C4" w:rsidRPr="00EE0E06" w:rsidRDefault="005D56C4" w:rsidP="00EE0E06">
            <w:pPr>
              <w:pStyle w:val="TableParagraph"/>
              <w:rPr>
                <w:sz w:val="18"/>
              </w:rPr>
            </w:pPr>
          </w:p>
        </w:tc>
        <w:tc>
          <w:tcPr>
            <w:tcW w:w="4812" w:type="dxa"/>
          </w:tcPr>
          <w:p w:rsidR="005D56C4" w:rsidRPr="00EE0E06" w:rsidRDefault="005D56C4" w:rsidP="00EE0E06">
            <w:pPr>
              <w:pStyle w:val="TableParagraph"/>
              <w:rPr>
                <w:sz w:val="18"/>
              </w:rPr>
            </w:pPr>
          </w:p>
        </w:tc>
      </w:tr>
      <w:tr w:rsidR="005D56C4" w:rsidRPr="00A16DF4" w:rsidTr="00831F0B">
        <w:trPr>
          <w:trHeight w:val="1253"/>
        </w:trPr>
        <w:tc>
          <w:tcPr>
            <w:tcW w:w="415" w:type="dxa"/>
          </w:tcPr>
          <w:p w:rsidR="005D56C4" w:rsidRPr="00EE0E06" w:rsidRDefault="008C1509" w:rsidP="00EE0E06">
            <w:pPr>
              <w:pStyle w:val="TableParagraph"/>
              <w:ind w:left="88" w:right="76"/>
              <w:jc w:val="center"/>
              <w:rPr>
                <w:sz w:val="20"/>
              </w:rPr>
            </w:pPr>
            <w:r w:rsidRPr="00EE0E06">
              <w:rPr>
                <w:sz w:val="20"/>
              </w:rPr>
              <w:t>15</w:t>
            </w:r>
          </w:p>
        </w:tc>
        <w:tc>
          <w:tcPr>
            <w:tcW w:w="3101" w:type="dxa"/>
          </w:tcPr>
          <w:p w:rsidR="005D56C4" w:rsidRPr="00923EB7" w:rsidRDefault="008C1509" w:rsidP="00EE0E06">
            <w:pPr>
              <w:pStyle w:val="TableParagraph"/>
              <w:ind w:left="108"/>
              <w:rPr>
                <w:sz w:val="20"/>
                <w:lang w:val="ru-RU"/>
              </w:rPr>
            </w:pPr>
            <w:r w:rsidRPr="00923EB7">
              <w:rPr>
                <w:sz w:val="20"/>
                <w:lang w:val="ru-RU"/>
              </w:rPr>
              <w:t>Један</w:t>
            </w:r>
            <w:r w:rsidRPr="00923EB7">
              <w:rPr>
                <w:spacing w:val="-3"/>
                <w:sz w:val="20"/>
                <w:lang w:val="ru-RU"/>
              </w:rPr>
              <w:t xml:space="preserve"> </w:t>
            </w:r>
            <w:r w:rsidRPr="00923EB7">
              <w:rPr>
                <w:sz w:val="20"/>
                <w:lang w:val="ru-RU"/>
              </w:rPr>
              <w:t>рад</w:t>
            </w:r>
            <w:r w:rsidRPr="00923EB7">
              <w:rPr>
                <w:spacing w:val="-3"/>
                <w:sz w:val="20"/>
                <w:lang w:val="ru-RU"/>
              </w:rPr>
              <w:t xml:space="preserve"> </w:t>
            </w:r>
            <w:r w:rsidRPr="00923EB7">
              <w:rPr>
                <w:sz w:val="20"/>
                <w:lang w:val="ru-RU"/>
              </w:rPr>
              <w:t>са</w:t>
            </w:r>
            <w:r w:rsidRPr="00923EB7">
              <w:rPr>
                <w:spacing w:val="-2"/>
                <w:sz w:val="20"/>
                <w:lang w:val="ru-RU"/>
              </w:rPr>
              <w:t xml:space="preserve"> </w:t>
            </w:r>
            <w:r w:rsidRPr="00923EB7">
              <w:rPr>
                <w:sz w:val="20"/>
                <w:lang w:val="ru-RU"/>
              </w:rPr>
              <w:t>међународног</w:t>
            </w:r>
          </w:p>
          <w:p w:rsidR="005D56C4" w:rsidRPr="00B13E0D" w:rsidRDefault="008C1509" w:rsidP="00EE0E06">
            <w:pPr>
              <w:pStyle w:val="TableParagraph"/>
              <w:ind w:left="108" w:right="126"/>
              <w:rPr>
                <w:i/>
                <w:sz w:val="20"/>
                <w:lang w:val="ru-RU"/>
              </w:rPr>
            </w:pPr>
            <w:r w:rsidRPr="00923EB7">
              <w:rPr>
                <w:sz w:val="20"/>
                <w:lang w:val="ru-RU"/>
              </w:rPr>
              <w:t>научног</w:t>
            </w:r>
            <w:r w:rsidRPr="00923EB7">
              <w:rPr>
                <w:spacing w:val="-3"/>
                <w:sz w:val="20"/>
                <w:lang w:val="ru-RU"/>
              </w:rPr>
              <w:t xml:space="preserve"> </w:t>
            </w:r>
            <w:r w:rsidRPr="00923EB7">
              <w:rPr>
                <w:sz w:val="20"/>
                <w:lang w:val="ru-RU"/>
              </w:rPr>
              <w:t>скупа</w:t>
            </w:r>
            <w:r w:rsidRPr="00923EB7">
              <w:rPr>
                <w:spacing w:val="-3"/>
                <w:sz w:val="20"/>
                <w:lang w:val="ru-RU"/>
              </w:rPr>
              <w:t xml:space="preserve"> </w:t>
            </w:r>
            <w:r w:rsidRPr="00923EB7">
              <w:rPr>
                <w:sz w:val="20"/>
                <w:lang w:val="ru-RU"/>
              </w:rPr>
              <w:t>објављен</w:t>
            </w:r>
            <w:r w:rsidRPr="00923EB7">
              <w:rPr>
                <w:spacing w:val="-5"/>
                <w:sz w:val="20"/>
                <w:lang w:val="ru-RU"/>
              </w:rPr>
              <w:t xml:space="preserve"> </w:t>
            </w:r>
            <w:r w:rsidRPr="00923EB7">
              <w:rPr>
                <w:sz w:val="20"/>
                <w:lang w:val="ru-RU"/>
              </w:rPr>
              <w:t>у</w:t>
            </w:r>
            <w:r w:rsidRPr="00923EB7">
              <w:rPr>
                <w:spacing w:val="-1"/>
                <w:sz w:val="20"/>
                <w:lang w:val="ru-RU"/>
              </w:rPr>
              <w:t xml:space="preserve"> </w:t>
            </w:r>
            <w:r w:rsidRPr="00923EB7">
              <w:rPr>
                <w:sz w:val="20"/>
                <w:lang w:val="ru-RU"/>
              </w:rPr>
              <w:t>целини</w:t>
            </w:r>
            <w:r w:rsidRPr="00923EB7">
              <w:rPr>
                <w:spacing w:val="-43"/>
                <w:sz w:val="20"/>
                <w:lang w:val="ru-RU"/>
              </w:rPr>
              <w:t xml:space="preserve"> </w:t>
            </w:r>
            <w:r w:rsidRPr="00923EB7">
              <w:rPr>
                <w:sz w:val="20"/>
                <w:lang w:val="ru-RU"/>
              </w:rPr>
              <w:t>категорије</w:t>
            </w:r>
            <w:r w:rsidRPr="00923EB7">
              <w:rPr>
                <w:spacing w:val="-2"/>
                <w:sz w:val="20"/>
                <w:lang w:val="ru-RU"/>
              </w:rPr>
              <w:t xml:space="preserve"> </w:t>
            </w:r>
            <w:r w:rsidRPr="00923EB7">
              <w:rPr>
                <w:sz w:val="20"/>
                <w:lang w:val="ru-RU"/>
              </w:rPr>
              <w:t>М31</w:t>
            </w:r>
            <w:r w:rsidRPr="00923EB7">
              <w:rPr>
                <w:spacing w:val="-1"/>
                <w:sz w:val="20"/>
                <w:lang w:val="ru-RU"/>
              </w:rPr>
              <w:t xml:space="preserve"> </w:t>
            </w:r>
            <w:r w:rsidRPr="00923EB7">
              <w:rPr>
                <w:sz w:val="20"/>
                <w:lang w:val="ru-RU"/>
              </w:rPr>
              <w:t>или</w:t>
            </w:r>
            <w:r w:rsidRPr="00923EB7">
              <w:rPr>
                <w:spacing w:val="-1"/>
                <w:sz w:val="20"/>
                <w:lang w:val="ru-RU"/>
              </w:rPr>
              <w:t xml:space="preserve"> </w:t>
            </w:r>
            <w:r w:rsidRPr="00923EB7">
              <w:rPr>
                <w:sz w:val="20"/>
                <w:lang w:val="ru-RU"/>
              </w:rPr>
              <w:t>М33.</w:t>
            </w:r>
            <w:r w:rsidRPr="00923EB7">
              <w:rPr>
                <w:spacing w:val="1"/>
                <w:sz w:val="20"/>
                <w:lang w:val="ru-RU"/>
              </w:rPr>
              <w:t xml:space="preserve"> </w:t>
            </w:r>
            <w:r w:rsidRPr="00B13E0D">
              <w:rPr>
                <w:i/>
                <w:sz w:val="20"/>
                <w:lang w:val="ru-RU"/>
              </w:rPr>
              <w:t>(за</w:t>
            </w:r>
          </w:p>
          <w:p w:rsidR="005D56C4" w:rsidRPr="00B13E0D" w:rsidRDefault="008C1509" w:rsidP="00EE0E06">
            <w:pPr>
              <w:pStyle w:val="TableParagraph"/>
              <w:ind w:left="108"/>
              <w:rPr>
                <w:i/>
                <w:sz w:val="20"/>
                <w:lang w:val="ru-RU"/>
              </w:rPr>
            </w:pPr>
            <w:r w:rsidRPr="00B13E0D">
              <w:rPr>
                <w:i/>
                <w:sz w:val="20"/>
                <w:lang w:val="ru-RU"/>
              </w:rPr>
              <w:t>поновни</w:t>
            </w:r>
            <w:r w:rsidRPr="00B13E0D">
              <w:rPr>
                <w:i/>
                <w:spacing w:val="-2"/>
                <w:sz w:val="20"/>
                <w:lang w:val="ru-RU"/>
              </w:rPr>
              <w:t xml:space="preserve"> </w:t>
            </w:r>
            <w:r w:rsidRPr="00B13E0D">
              <w:rPr>
                <w:i/>
                <w:sz w:val="20"/>
                <w:lang w:val="ru-RU"/>
              </w:rPr>
              <w:t>избор</w:t>
            </w:r>
            <w:r w:rsidRPr="00B13E0D">
              <w:rPr>
                <w:i/>
                <w:spacing w:val="-2"/>
                <w:sz w:val="20"/>
                <w:lang w:val="ru-RU"/>
              </w:rPr>
              <w:t xml:space="preserve"> </w:t>
            </w:r>
            <w:r w:rsidRPr="00B13E0D">
              <w:rPr>
                <w:i/>
                <w:sz w:val="20"/>
                <w:lang w:val="ru-RU"/>
              </w:rPr>
              <w:t>ванр.</w:t>
            </w:r>
            <w:r w:rsidRPr="00B13E0D">
              <w:rPr>
                <w:i/>
                <w:spacing w:val="-2"/>
                <w:sz w:val="20"/>
                <w:lang w:val="ru-RU"/>
              </w:rPr>
              <w:t xml:space="preserve"> </w:t>
            </w:r>
            <w:r w:rsidRPr="00B13E0D">
              <w:rPr>
                <w:i/>
                <w:sz w:val="20"/>
                <w:lang w:val="ru-RU"/>
              </w:rPr>
              <w:t>проф)</w:t>
            </w:r>
          </w:p>
        </w:tc>
        <w:tc>
          <w:tcPr>
            <w:tcW w:w="1257" w:type="dxa"/>
          </w:tcPr>
          <w:p w:rsidR="005D56C4" w:rsidRPr="00B13E0D" w:rsidRDefault="005D56C4" w:rsidP="00EE0E06">
            <w:pPr>
              <w:pStyle w:val="TableParagraph"/>
              <w:rPr>
                <w:sz w:val="18"/>
                <w:lang w:val="ru-RU"/>
              </w:rPr>
            </w:pPr>
          </w:p>
        </w:tc>
        <w:tc>
          <w:tcPr>
            <w:tcW w:w="4812" w:type="dxa"/>
          </w:tcPr>
          <w:p w:rsidR="005D56C4" w:rsidRPr="00B13E0D" w:rsidRDefault="005D56C4" w:rsidP="00EE0E06">
            <w:pPr>
              <w:pStyle w:val="TableParagraph"/>
              <w:rPr>
                <w:sz w:val="18"/>
                <w:lang w:val="ru-RU"/>
              </w:rPr>
            </w:pPr>
          </w:p>
        </w:tc>
      </w:tr>
      <w:tr w:rsidR="005D56C4" w:rsidRPr="00EE0E06" w:rsidTr="00831F0B">
        <w:trPr>
          <w:trHeight w:val="1221"/>
        </w:trPr>
        <w:tc>
          <w:tcPr>
            <w:tcW w:w="415" w:type="dxa"/>
          </w:tcPr>
          <w:p w:rsidR="005D56C4" w:rsidRPr="00EE0E06" w:rsidRDefault="008C1509" w:rsidP="00EE0E06">
            <w:pPr>
              <w:pStyle w:val="TableParagraph"/>
              <w:ind w:left="88" w:right="76"/>
              <w:jc w:val="center"/>
              <w:rPr>
                <w:sz w:val="20"/>
              </w:rPr>
            </w:pPr>
            <w:r w:rsidRPr="00EE0E06">
              <w:rPr>
                <w:sz w:val="20"/>
              </w:rPr>
              <w:lastRenderedPageBreak/>
              <w:t>16</w:t>
            </w:r>
          </w:p>
        </w:tc>
        <w:tc>
          <w:tcPr>
            <w:tcW w:w="3101" w:type="dxa"/>
          </w:tcPr>
          <w:p w:rsidR="005D56C4" w:rsidRPr="00EE0E06" w:rsidRDefault="008C1509" w:rsidP="00EE0E06">
            <w:pPr>
              <w:pStyle w:val="TableParagraph"/>
              <w:ind w:left="108" w:right="100"/>
              <w:jc w:val="both"/>
              <w:rPr>
                <w:i/>
                <w:sz w:val="20"/>
              </w:rPr>
            </w:pPr>
            <w:r w:rsidRPr="00923EB7">
              <w:rPr>
                <w:sz w:val="20"/>
                <w:lang w:val="ru-RU"/>
              </w:rPr>
              <w:t>Један</w:t>
            </w:r>
            <w:r w:rsidRPr="00923EB7">
              <w:rPr>
                <w:spacing w:val="1"/>
                <w:sz w:val="20"/>
                <w:lang w:val="ru-RU"/>
              </w:rPr>
              <w:t xml:space="preserve"> </w:t>
            </w:r>
            <w:r w:rsidRPr="00923EB7">
              <w:rPr>
                <w:sz w:val="20"/>
                <w:lang w:val="ru-RU"/>
              </w:rPr>
              <w:t>рад</w:t>
            </w:r>
            <w:r w:rsidRPr="00923EB7">
              <w:rPr>
                <w:spacing w:val="1"/>
                <w:sz w:val="20"/>
                <w:lang w:val="ru-RU"/>
              </w:rPr>
              <w:t xml:space="preserve"> </w:t>
            </w:r>
            <w:r w:rsidRPr="00923EB7">
              <w:rPr>
                <w:sz w:val="20"/>
                <w:lang w:val="ru-RU"/>
              </w:rPr>
              <w:t>са</w:t>
            </w:r>
            <w:r w:rsidRPr="00923EB7">
              <w:rPr>
                <w:spacing w:val="1"/>
                <w:sz w:val="20"/>
                <w:lang w:val="ru-RU"/>
              </w:rPr>
              <w:t xml:space="preserve"> </w:t>
            </w:r>
            <w:r w:rsidRPr="00923EB7">
              <w:rPr>
                <w:sz w:val="20"/>
                <w:lang w:val="ru-RU"/>
              </w:rPr>
              <w:t>научног</w:t>
            </w:r>
            <w:r w:rsidRPr="00923EB7">
              <w:rPr>
                <w:spacing w:val="1"/>
                <w:sz w:val="20"/>
                <w:lang w:val="ru-RU"/>
              </w:rPr>
              <w:t xml:space="preserve"> </w:t>
            </w:r>
            <w:r w:rsidRPr="00923EB7">
              <w:rPr>
                <w:sz w:val="20"/>
                <w:lang w:val="ru-RU"/>
              </w:rPr>
              <w:t>скупа</w:t>
            </w:r>
            <w:r w:rsidRPr="00923EB7">
              <w:rPr>
                <w:spacing w:val="1"/>
                <w:sz w:val="20"/>
                <w:lang w:val="ru-RU"/>
              </w:rPr>
              <w:t xml:space="preserve"> </w:t>
            </w:r>
            <w:r w:rsidRPr="00923EB7">
              <w:rPr>
                <w:sz w:val="20"/>
                <w:lang w:val="ru-RU"/>
              </w:rPr>
              <w:t>националног значаја објављен у</w:t>
            </w:r>
            <w:r w:rsidRPr="00923EB7">
              <w:rPr>
                <w:spacing w:val="1"/>
                <w:sz w:val="20"/>
                <w:lang w:val="ru-RU"/>
              </w:rPr>
              <w:t xml:space="preserve"> </w:t>
            </w:r>
            <w:r w:rsidRPr="00923EB7">
              <w:rPr>
                <w:sz w:val="20"/>
                <w:lang w:val="ru-RU"/>
              </w:rPr>
              <w:t>целини категорије М61 или М63.</w:t>
            </w:r>
            <w:r w:rsidRPr="00923EB7">
              <w:rPr>
                <w:spacing w:val="1"/>
                <w:sz w:val="20"/>
                <w:lang w:val="ru-RU"/>
              </w:rPr>
              <w:t xml:space="preserve"> </w:t>
            </w:r>
            <w:r w:rsidRPr="00EE0E06">
              <w:rPr>
                <w:i/>
                <w:sz w:val="20"/>
              </w:rPr>
              <w:t>(за</w:t>
            </w:r>
            <w:r w:rsidRPr="00EE0E06">
              <w:rPr>
                <w:i/>
                <w:spacing w:val="-2"/>
                <w:sz w:val="20"/>
              </w:rPr>
              <w:t xml:space="preserve"> </w:t>
            </w:r>
            <w:r w:rsidRPr="00EE0E06">
              <w:rPr>
                <w:i/>
                <w:sz w:val="20"/>
              </w:rPr>
              <w:t>поновни</w:t>
            </w:r>
            <w:r w:rsidRPr="00EE0E06">
              <w:rPr>
                <w:i/>
                <w:spacing w:val="-1"/>
                <w:sz w:val="20"/>
              </w:rPr>
              <w:t xml:space="preserve"> </w:t>
            </w:r>
            <w:r w:rsidRPr="00EE0E06">
              <w:rPr>
                <w:i/>
                <w:sz w:val="20"/>
              </w:rPr>
              <w:t>избор</w:t>
            </w:r>
            <w:r w:rsidRPr="00EE0E06">
              <w:rPr>
                <w:i/>
                <w:spacing w:val="-1"/>
                <w:sz w:val="20"/>
              </w:rPr>
              <w:t xml:space="preserve"> </w:t>
            </w:r>
            <w:r w:rsidRPr="00EE0E06">
              <w:rPr>
                <w:i/>
                <w:sz w:val="20"/>
              </w:rPr>
              <w:t>ванр.</w:t>
            </w:r>
            <w:r w:rsidRPr="00EE0E06">
              <w:rPr>
                <w:i/>
                <w:spacing w:val="-1"/>
                <w:sz w:val="20"/>
              </w:rPr>
              <w:t xml:space="preserve"> </w:t>
            </w:r>
            <w:r w:rsidRPr="00EE0E06">
              <w:rPr>
                <w:i/>
                <w:sz w:val="20"/>
              </w:rPr>
              <w:t>проф)</w:t>
            </w:r>
          </w:p>
        </w:tc>
        <w:tc>
          <w:tcPr>
            <w:tcW w:w="1257" w:type="dxa"/>
          </w:tcPr>
          <w:p w:rsidR="005D56C4" w:rsidRPr="00EE0E06" w:rsidRDefault="005D56C4" w:rsidP="00EE0E06">
            <w:pPr>
              <w:pStyle w:val="TableParagraph"/>
              <w:rPr>
                <w:sz w:val="18"/>
              </w:rPr>
            </w:pPr>
          </w:p>
        </w:tc>
        <w:tc>
          <w:tcPr>
            <w:tcW w:w="4812" w:type="dxa"/>
          </w:tcPr>
          <w:p w:rsidR="005D56C4" w:rsidRPr="00EE0E06" w:rsidRDefault="005D56C4" w:rsidP="00EE0E06">
            <w:pPr>
              <w:pStyle w:val="TableParagraph"/>
              <w:rPr>
                <w:sz w:val="18"/>
              </w:rPr>
            </w:pPr>
          </w:p>
        </w:tc>
      </w:tr>
    </w:tbl>
    <w:p w:rsidR="005D56C4" w:rsidRPr="00EE0E06" w:rsidRDefault="005D56C4" w:rsidP="00EE0E06">
      <w:pPr>
        <w:rPr>
          <w:sz w:val="18"/>
        </w:rPr>
        <w:sectPr w:rsidR="005D56C4" w:rsidRPr="00EE0E06">
          <w:pgSz w:w="12240" w:h="15840"/>
          <w:pgMar w:top="1000" w:right="1220" w:bottom="280" w:left="1220" w:header="720" w:footer="720" w:gutter="0"/>
          <w:cols w:space="720"/>
        </w:sectPr>
      </w:pPr>
    </w:p>
    <w:tbl>
      <w:tblPr>
        <w:tblW w:w="9585"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15"/>
        <w:gridCol w:w="3101"/>
        <w:gridCol w:w="1257"/>
        <w:gridCol w:w="4812"/>
      </w:tblGrid>
      <w:tr w:rsidR="005D56C4" w:rsidRPr="00EE0E06" w:rsidTr="00831F0B">
        <w:trPr>
          <w:trHeight w:val="4140"/>
        </w:trPr>
        <w:tc>
          <w:tcPr>
            <w:tcW w:w="415" w:type="dxa"/>
          </w:tcPr>
          <w:p w:rsidR="005D56C4" w:rsidRPr="00EE0E06" w:rsidRDefault="008C1509" w:rsidP="00EE0E06">
            <w:pPr>
              <w:pStyle w:val="TableParagraph"/>
              <w:ind w:left="88" w:right="76"/>
              <w:jc w:val="center"/>
              <w:rPr>
                <w:b/>
                <w:sz w:val="20"/>
              </w:rPr>
            </w:pPr>
            <w:r w:rsidRPr="00EE0E06">
              <w:rPr>
                <w:b/>
                <w:sz w:val="20"/>
                <w:u w:val="single"/>
              </w:rPr>
              <w:lastRenderedPageBreak/>
              <w:t>17</w:t>
            </w:r>
          </w:p>
        </w:tc>
        <w:tc>
          <w:tcPr>
            <w:tcW w:w="3101" w:type="dxa"/>
          </w:tcPr>
          <w:p w:rsidR="005D56C4" w:rsidRPr="00923EB7" w:rsidRDefault="008C1509" w:rsidP="00EE0E06">
            <w:pPr>
              <w:pStyle w:val="TableParagraph"/>
              <w:ind w:left="108" w:right="99"/>
              <w:jc w:val="both"/>
              <w:rPr>
                <w:sz w:val="20"/>
                <w:lang w:val="ru-RU"/>
              </w:rPr>
            </w:pPr>
            <w:r w:rsidRPr="00923EB7">
              <w:rPr>
                <w:sz w:val="20"/>
                <w:lang w:val="ru-RU"/>
              </w:rPr>
              <w:t>Објављен један рад из категорије</w:t>
            </w:r>
            <w:r w:rsidRPr="00923EB7">
              <w:rPr>
                <w:spacing w:val="-44"/>
                <w:sz w:val="20"/>
                <w:lang w:val="ru-RU"/>
              </w:rPr>
              <w:t xml:space="preserve"> </w:t>
            </w:r>
            <w:r w:rsidRPr="00923EB7">
              <w:rPr>
                <w:sz w:val="20"/>
                <w:lang w:val="ru-RU"/>
              </w:rPr>
              <w:t>М21,</w:t>
            </w:r>
            <w:r w:rsidRPr="00923EB7">
              <w:rPr>
                <w:spacing w:val="1"/>
                <w:sz w:val="20"/>
                <w:lang w:val="ru-RU"/>
              </w:rPr>
              <w:t xml:space="preserve"> </w:t>
            </w:r>
            <w:r w:rsidRPr="00923EB7">
              <w:rPr>
                <w:sz w:val="20"/>
                <w:lang w:val="ru-RU"/>
              </w:rPr>
              <w:t>М22</w:t>
            </w:r>
            <w:r w:rsidRPr="00923EB7">
              <w:rPr>
                <w:spacing w:val="1"/>
                <w:sz w:val="20"/>
                <w:lang w:val="ru-RU"/>
              </w:rPr>
              <w:t xml:space="preserve"> </w:t>
            </w:r>
            <w:r w:rsidRPr="00923EB7">
              <w:rPr>
                <w:sz w:val="20"/>
                <w:lang w:val="ru-RU"/>
              </w:rPr>
              <w:t>или</w:t>
            </w:r>
            <w:r w:rsidRPr="00923EB7">
              <w:rPr>
                <w:spacing w:val="1"/>
                <w:sz w:val="20"/>
                <w:lang w:val="ru-RU"/>
              </w:rPr>
              <w:t xml:space="preserve"> </w:t>
            </w:r>
            <w:r w:rsidRPr="00923EB7">
              <w:rPr>
                <w:sz w:val="20"/>
                <w:lang w:val="ru-RU"/>
              </w:rPr>
              <w:t>М23</w:t>
            </w:r>
            <w:r w:rsidRPr="00923EB7">
              <w:rPr>
                <w:spacing w:val="1"/>
                <w:sz w:val="20"/>
                <w:lang w:val="ru-RU"/>
              </w:rPr>
              <w:t xml:space="preserve"> </w:t>
            </w:r>
            <w:r w:rsidRPr="00923EB7">
              <w:rPr>
                <w:sz w:val="20"/>
                <w:lang w:val="ru-RU"/>
              </w:rPr>
              <w:t>од</w:t>
            </w:r>
            <w:r w:rsidRPr="00923EB7">
              <w:rPr>
                <w:spacing w:val="1"/>
                <w:sz w:val="20"/>
                <w:lang w:val="ru-RU"/>
              </w:rPr>
              <w:t xml:space="preserve"> </w:t>
            </w:r>
            <w:r w:rsidRPr="00923EB7">
              <w:rPr>
                <w:sz w:val="20"/>
                <w:lang w:val="ru-RU"/>
              </w:rPr>
              <w:t>првог</w:t>
            </w:r>
            <w:r w:rsidRPr="00923EB7">
              <w:rPr>
                <w:spacing w:val="-43"/>
                <w:sz w:val="20"/>
                <w:lang w:val="ru-RU"/>
              </w:rPr>
              <w:t xml:space="preserve"> </w:t>
            </w:r>
            <w:r w:rsidRPr="00923EB7">
              <w:rPr>
                <w:sz w:val="20"/>
                <w:lang w:val="ru-RU"/>
              </w:rPr>
              <w:t>избора</w:t>
            </w:r>
            <w:r w:rsidRPr="00923EB7">
              <w:rPr>
                <w:spacing w:val="1"/>
                <w:sz w:val="20"/>
                <w:lang w:val="ru-RU"/>
              </w:rPr>
              <w:t xml:space="preserve"> </w:t>
            </w:r>
            <w:r w:rsidRPr="00923EB7">
              <w:rPr>
                <w:sz w:val="20"/>
                <w:lang w:val="ru-RU"/>
              </w:rPr>
              <w:t>у</w:t>
            </w:r>
            <w:r w:rsidRPr="00923EB7">
              <w:rPr>
                <w:spacing w:val="1"/>
                <w:sz w:val="20"/>
                <w:lang w:val="ru-RU"/>
              </w:rPr>
              <w:t xml:space="preserve"> </w:t>
            </w:r>
            <w:r w:rsidRPr="00923EB7">
              <w:rPr>
                <w:sz w:val="20"/>
                <w:lang w:val="ru-RU"/>
              </w:rPr>
              <w:t>звање</w:t>
            </w:r>
            <w:r w:rsidRPr="00923EB7">
              <w:rPr>
                <w:spacing w:val="1"/>
                <w:sz w:val="20"/>
                <w:lang w:val="ru-RU"/>
              </w:rPr>
              <w:t xml:space="preserve"> </w:t>
            </w:r>
            <w:r w:rsidRPr="00923EB7">
              <w:rPr>
                <w:sz w:val="20"/>
                <w:lang w:val="ru-RU"/>
              </w:rPr>
              <w:t>ванредног</w:t>
            </w:r>
            <w:r w:rsidRPr="00923EB7">
              <w:rPr>
                <w:spacing w:val="1"/>
                <w:sz w:val="20"/>
                <w:lang w:val="ru-RU"/>
              </w:rPr>
              <w:t xml:space="preserve"> </w:t>
            </w:r>
            <w:r w:rsidRPr="00923EB7">
              <w:rPr>
                <w:sz w:val="20"/>
                <w:lang w:val="ru-RU"/>
              </w:rPr>
              <w:t>професора из научне области за</w:t>
            </w:r>
            <w:r w:rsidRPr="00923EB7">
              <w:rPr>
                <w:spacing w:val="1"/>
                <w:sz w:val="20"/>
                <w:lang w:val="ru-RU"/>
              </w:rPr>
              <w:t xml:space="preserve"> </w:t>
            </w:r>
            <w:r w:rsidRPr="00923EB7">
              <w:rPr>
                <w:sz w:val="20"/>
                <w:lang w:val="ru-RU"/>
              </w:rPr>
              <w:t>коју</w:t>
            </w:r>
            <w:r w:rsidRPr="00923EB7">
              <w:rPr>
                <w:spacing w:val="-1"/>
                <w:sz w:val="20"/>
                <w:lang w:val="ru-RU"/>
              </w:rPr>
              <w:t xml:space="preserve"> </w:t>
            </w:r>
            <w:r w:rsidRPr="00923EB7">
              <w:rPr>
                <w:sz w:val="20"/>
                <w:lang w:val="ru-RU"/>
              </w:rPr>
              <w:t>се</w:t>
            </w:r>
            <w:r w:rsidRPr="00923EB7">
              <w:rPr>
                <w:spacing w:val="-1"/>
                <w:sz w:val="20"/>
                <w:lang w:val="ru-RU"/>
              </w:rPr>
              <w:t xml:space="preserve"> </w:t>
            </w:r>
            <w:r w:rsidRPr="00923EB7">
              <w:rPr>
                <w:sz w:val="20"/>
                <w:lang w:val="ru-RU"/>
              </w:rPr>
              <w:t>бира</w:t>
            </w:r>
          </w:p>
        </w:tc>
        <w:tc>
          <w:tcPr>
            <w:tcW w:w="1257" w:type="dxa"/>
          </w:tcPr>
          <w:p w:rsidR="005D56C4" w:rsidRPr="00923EB7" w:rsidRDefault="009B11FD" w:rsidP="00EE0E06">
            <w:pPr>
              <w:pStyle w:val="TableParagraph"/>
              <w:ind w:left="108" w:right="278"/>
              <w:rPr>
                <w:lang w:val="ru-RU"/>
              </w:rPr>
            </w:pPr>
            <w:r>
              <w:rPr>
                <w:lang/>
              </w:rPr>
              <w:t>Два</w:t>
            </w:r>
            <w:r w:rsidR="008C1509" w:rsidRPr="00923EB7">
              <w:rPr>
                <w:lang w:val="ru-RU"/>
              </w:rPr>
              <w:t xml:space="preserve"> рад</w:t>
            </w:r>
            <w:r>
              <w:rPr>
                <w:lang w:val="ru-RU"/>
              </w:rPr>
              <w:t>а</w:t>
            </w:r>
            <w:r w:rsidR="00656933" w:rsidRPr="00923EB7">
              <w:rPr>
                <w:lang w:val="ru-RU"/>
              </w:rPr>
              <w:t xml:space="preserve"> </w:t>
            </w:r>
            <w:r w:rsidR="008C1509" w:rsidRPr="00923EB7">
              <w:rPr>
                <w:spacing w:val="-47"/>
                <w:lang w:val="ru-RU"/>
              </w:rPr>
              <w:t xml:space="preserve"> </w:t>
            </w:r>
            <w:r w:rsidR="008C1509" w:rsidRPr="00923EB7">
              <w:rPr>
                <w:lang w:val="ru-RU"/>
              </w:rPr>
              <w:t>М</w:t>
            </w:r>
            <w:r w:rsidR="00AE1E70" w:rsidRPr="00923EB7">
              <w:rPr>
                <w:lang w:val="ru-RU"/>
              </w:rPr>
              <w:t>2</w:t>
            </w:r>
            <w:r>
              <w:rPr>
                <w:lang w:val="ru-RU"/>
              </w:rPr>
              <w:t>2</w:t>
            </w:r>
          </w:p>
          <w:p w:rsidR="00AE1E70" w:rsidRPr="00923EB7" w:rsidRDefault="00AE1E70" w:rsidP="00EE0E06">
            <w:pPr>
              <w:pStyle w:val="TableParagraph"/>
              <w:ind w:left="108" w:right="278"/>
              <w:rPr>
                <w:lang w:val="ru-RU"/>
              </w:rPr>
            </w:pPr>
          </w:p>
          <w:p w:rsidR="00AE1E70" w:rsidRPr="00923EB7" w:rsidRDefault="00AE1E70" w:rsidP="00EE0E06">
            <w:pPr>
              <w:pStyle w:val="TableParagraph"/>
              <w:ind w:left="108" w:right="278"/>
              <w:rPr>
                <w:lang w:val="ru-RU"/>
              </w:rPr>
            </w:pPr>
          </w:p>
        </w:tc>
        <w:tc>
          <w:tcPr>
            <w:tcW w:w="4812" w:type="dxa"/>
          </w:tcPr>
          <w:p w:rsidR="00AE1E70" w:rsidRPr="00B13E0D" w:rsidRDefault="00AE1E70" w:rsidP="00EE0E06">
            <w:pPr>
              <w:snapToGrid w:val="0"/>
              <w:jc w:val="both"/>
              <w:rPr>
                <w:rFonts w:eastAsia="Calibri-Bold"/>
                <w:sz w:val="24"/>
                <w:szCs w:val="24"/>
              </w:rPr>
            </w:pPr>
            <w:r w:rsidRPr="009B11FD">
              <w:rPr>
                <w:rFonts w:eastAsia="Calibri-Bold"/>
                <w:b/>
                <w:sz w:val="24"/>
                <w:szCs w:val="24"/>
              </w:rPr>
              <w:t>1)</w:t>
            </w:r>
            <w:r w:rsidRPr="009B11FD">
              <w:rPr>
                <w:rFonts w:eastAsia="Calibri-Bold"/>
                <w:sz w:val="24"/>
                <w:szCs w:val="24"/>
              </w:rPr>
              <w:t xml:space="preserve"> </w:t>
            </w:r>
            <w:r w:rsidR="009B11FD" w:rsidRPr="009B11FD">
              <w:rPr>
                <w:rFonts w:eastAsia="Calibri-Bold"/>
                <w:sz w:val="24"/>
                <w:szCs w:val="24"/>
              </w:rPr>
              <w:t xml:space="preserve">„Orthodox Christianity Facing the Challenges of Fluidity of Identity“, </w:t>
            </w:r>
            <w:r w:rsidR="009B11FD" w:rsidRPr="009B11FD">
              <w:rPr>
                <w:rFonts w:eastAsia="Calibri-Bold"/>
                <w:i/>
                <w:sz w:val="24"/>
                <w:szCs w:val="24"/>
              </w:rPr>
              <w:t>Bogoslovni vestnik / Theological Quarterly</w:t>
            </w:r>
            <w:r w:rsidR="009B11FD" w:rsidRPr="009B11FD">
              <w:rPr>
                <w:rFonts w:eastAsia="Calibri-Bold"/>
                <w:sz w:val="24"/>
                <w:szCs w:val="24"/>
              </w:rPr>
              <w:t xml:space="preserve"> 85 (2025) 1, 149—159. </w:t>
            </w:r>
            <w:r w:rsidR="009B11FD" w:rsidRPr="00B13E0D">
              <w:rPr>
                <w:rFonts w:eastAsia="Calibri-Bold"/>
                <w:b/>
                <w:sz w:val="24"/>
                <w:szCs w:val="24"/>
              </w:rPr>
              <w:t>M22</w:t>
            </w:r>
          </w:p>
          <w:p w:rsidR="00AE1E70" w:rsidRPr="009B11FD" w:rsidRDefault="00656933" w:rsidP="00EE0E06">
            <w:pPr>
              <w:jc w:val="both"/>
              <w:rPr>
                <w:b/>
                <w:sz w:val="24"/>
                <w:szCs w:val="24"/>
              </w:rPr>
            </w:pPr>
            <w:r w:rsidRPr="009B11FD">
              <w:rPr>
                <w:b/>
                <w:sz w:val="24"/>
                <w:szCs w:val="24"/>
              </w:rPr>
              <w:t>2</w:t>
            </w:r>
            <w:r w:rsidR="00AE1E70" w:rsidRPr="009B11FD">
              <w:rPr>
                <w:b/>
                <w:sz w:val="24"/>
                <w:szCs w:val="24"/>
              </w:rPr>
              <w:t>)</w:t>
            </w:r>
            <w:r w:rsidR="00AE1E70" w:rsidRPr="009B11FD">
              <w:rPr>
                <w:sz w:val="24"/>
                <w:szCs w:val="24"/>
              </w:rPr>
              <w:t xml:space="preserve"> </w:t>
            </w:r>
            <w:r w:rsidR="009B11FD" w:rsidRPr="009B11FD">
              <w:rPr>
                <w:sz w:val="24"/>
                <w:szCs w:val="24"/>
                <w:lang/>
              </w:rPr>
              <w:t>„Church Polyphony in the Light of Ecumenical Dialogue“</w:t>
            </w:r>
            <w:r w:rsidR="009B11FD" w:rsidRPr="009B11FD">
              <w:rPr>
                <w:sz w:val="24"/>
                <w:szCs w:val="24"/>
              </w:rPr>
              <w:t xml:space="preserve">, </w:t>
            </w:r>
            <w:r w:rsidR="009B11FD" w:rsidRPr="009B11FD">
              <w:rPr>
                <w:i/>
                <w:sz w:val="24"/>
                <w:szCs w:val="24"/>
              </w:rPr>
              <w:t>Edinost in dialog</w:t>
            </w:r>
            <w:r w:rsidR="009B11FD" w:rsidRPr="009B11FD">
              <w:rPr>
                <w:sz w:val="24"/>
                <w:szCs w:val="24"/>
              </w:rPr>
              <w:t xml:space="preserve"> </w:t>
            </w:r>
            <w:r w:rsidR="009B11FD" w:rsidRPr="009B11FD">
              <w:rPr>
                <w:i/>
                <w:sz w:val="24"/>
                <w:szCs w:val="24"/>
              </w:rPr>
              <w:t>Unity and Dialogue</w:t>
            </w:r>
            <w:r w:rsidR="009B11FD" w:rsidRPr="009B11FD">
              <w:rPr>
                <w:sz w:val="24"/>
                <w:szCs w:val="24"/>
              </w:rPr>
              <w:t xml:space="preserve"> 79 (2024) 1: 69–82. </w:t>
            </w:r>
            <w:r w:rsidR="009B11FD" w:rsidRPr="009B11FD">
              <w:rPr>
                <w:b/>
                <w:sz w:val="24"/>
                <w:szCs w:val="24"/>
              </w:rPr>
              <w:t>M22</w:t>
            </w:r>
          </w:p>
          <w:p w:rsidR="005D56C4" w:rsidRPr="009B11FD" w:rsidRDefault="005D56C4" w:rsidP="009B11FD">
            <w:pPr>
              <w:jc w:val="both"/>
              <w:rPr>
                <w:b/>
                <w:sz w:val="24"/>
                <w:szCs w:val="24"/>
              </w:rPr>
            </w:pPr>
          </w:p>
        </w:tc>
      </w:tr>
      <w:tr w:rsidR="005D56C4" w:rsidRPr="00EE0E06" w:rsidTr="00831F0B">
        <w:trPr>
          <w:trHeight w:val="2533"/>
        </w:trPr>
        <w:tc>
          <w:tcPr>
            <w:tcW w:w="415" w:type="dxa"/>
          </w:tcPr>
          <w:p w:rsidR="005D56C4" w:rsidRPr="00EE0E06" w:rsidRDefault="008C1509" w:rsidP="00EE0E06">
            <w:pPr>
              <w:pStyle w:val="TableParagraph"/>
              <w:ind w:left="88" w:right="76"/>
              <w:jc w:val="center"/>
              <w:rPr>
                <w:b/>
                <w:sz w:val="20"/>
              </w:rPr>
            </w:pPr>
            <w:r w:rsidRPr="00EE0E06">
              <w:rPr>
                <w:b/>
                <w:sz w:val="20"/>
                <w:u w:val="single"/>
              </w:rPr>
              <w:t>18</w:t>
            </w:r>
          </w:p>
        </w:tc>
        <w:tc>
          <w:tcPr>
            <w:tcW w:w="3101" w:type="dxa"/>
          </w:tcPr>
          <w:p w:rsidR="005D56C4" w:rsidRPr="00923EB7" w:rsidRDefault="008C1509" w:rsidP="00EE0E06">
            <w:pPr>
              <w:pStyle w:val="TableParagraph"/>
              <w:ind w:left="108" w:right="97"/>
              <w:jc w:val="both"/>
              <w:rPr>
                <w:sz w:val="20"/>
                <w:lang w:val="ru-RU"/>
              </w:rPr>
            </w:pPr>
            <w:r w:rsidRPr="00923EB7">
              <w:rPr>
                <w:sz w:val="20"/>
                <w:lang w:val="ru-RU"/>
              </w:rPr>
              <w:t>Објављен један рад из категорије</w:t>
            </w:r>
            <w:r w:rsidRPr="00923EB7">
              <w:rPr>
                <w:spacing w:val="-44"/>
                <w:sz w:val="20"/>
                <w:lang w:val="ru-RU"/>
              </w:rPr>
              <w:t xml:space="preserve"> </w:t>
            </w:r>
            <w:r w:rsidRPr="00923EB7">
              <w:rPr>
                <w:sz w:val="20"/>
                <w:lang w:val="ru-RU"/>
              </w:rPr>
              <w:t>М24</w:t>
            </w:r>
            <w:r w:rsidRPr="00923EB7">
              <w:rPr>
                <w:spacing w:val="1"/>
                <w:sz w:val="20"/>
                <w:lang w:val="ru-RU"/>
              </w:rPr>
              <w:t xml:space="preserve"> </w:t>
            </w:r>
            <w:r w:rsidRPr="00923EB7">
              <w:rPr>
                <w:sz w:val="20"/>
                <w:lang w:val="ru-RU"/>
              </w:rPr>
              <w:t>од</w:t>
            </w:r>
            <w:r w:rsidRPr="00923EB7">
              <w:rPr>
                <w:spacing w:val="1"/>
                <w:sz w:val="20"/>
                <w:lang w:val="ru-RU"/>
              </w:rPr>
              <w:t xml:space="preserve"> </w:t>
            </w:r>
            <w:r w:rsidRPr="00923EB7">
              <w:rPr>
                <w:sz w:val="20"/>
                <w:lang w:val="ru-RU"/>
              </w:rPr>
              <w:t>првог</w:t>
            </w:r>
            <w:r w:rsidRPr="00923EB7">
              <w:rPr>
                <w:spacing w:val="1"/>
                <w:sz w:val="20"/>
                <w:lang w:val="ru-RU"/>
              </w:rPr>
              <w:t xml:space="preserve"> </w:t>
            </w:r>
            <w:r w:rsidRPr="00923EB7">
              <w:rPr>
                <w:sz w:val="20"/>
                <w:lang w:val="ru-RU"/>
              </w:rPr>
              <w:t>избора</w:t>
            </w:r>
            <w:r w:rsidRPr="00923EB7">
              <w:rPr>
                <w:spacing w:val="1"/>
                <w:sz w:val="20"/>
                <w:lang w:val="ru-RU"/>
              </w:rPr>
              <w:t xml:space="preserve"> </w:t>
            </w:r>
            <w:r w:rsidRPr="00923EB7">
              <w:rPr>
                <w:sz w:val="20"/>
                <w:lang w:val="ru-RU"/>
              </w:rPr>
              <w:t>у</w:t>
            </w:r>
            <w:r w:rsidRPr="00923EB7">
              <w:rPr>
                <w:spacing w:val="1"/>
                <w:sz w:val="20"/>
                <w:lang w:val="ru-RU"/>
              </w:rPr>
              <w:t xml:space="preserve"> </w:t>
            </w:r>
            <w:r w:rsidRPr="00923EB7">
              <w:rPr>
                <w:sz w:val="20"/>
                <w:lang w:val="ru-RU"/>
              </w:rPr>
              <w:t>звање</w:t>
            </w:r>
            <w:r w:rsidRPr="00923EB7">
              <w:rPr>
                <w:spacing w:val="1"/>
                <w:sz w:val="20"/>
                <w:lang w:val="ru-RU"/>
              </w:rPr>
              <w:t xml:space="preserve"> </w:t>
            </w:r>
            <w:r w:rsidRPr="00923EB7">
              <w:rPr>
                <w:sz w:val="20"/>
                <w:lang w:val="ru-RU"/>
              </w:rPr>
              <w:t>ванредног професора из научне</w:t>
            </w:r>
            <w:r w:rsidRPr="00923EB7">
              <w:rPr>
                <w:spacing w:val="1"/>
                <w:sz w:val="20"/>
                <w:lang w:val="ru-RU"/>
              </w:rPr>
              <w:t xml:space="preserve"> </w:t>
            </w:r>
            <w:r w:rsidRPr="00923EB7">
              <w:rPr>
                <w:sz w:val="20"/>
                <w:lang w:val="ru-RU"/>
              </w:rPr>
              <w:t>области за коју се бира. Додатно</w:t>
            </w:r>
            <w:r w:rsidRPr="00923EB7">
              <w:rPr>
                <w:spacing w:val="1"/>
                <w:sz w:val="20"/>
                <w:lang w:val="ru-RU"/>
              </w:rPr>
              <w:t xml:space="preserve"> </w:t>
            </w:r>
            <w:r w:rsidRPr="00923EB7">
              <w:rPr>
                <w:w w:val="95"/>
                <w:sz w:val="20"/>
                <w:lang w:val="ru-RU"/>
              </w:rPr>
              <w:t>испуњен услов из категорије М21,</w:t>
            </w:r>
            <w:r w:rsidRPr="00923EB7">
              <w:rPr>
                <w:spacing w:val="1"/>
                <w:w w:val="95"/>
                <w:sz w:val="20"/>
                <w:lang w:val="ru-RU"/>
              </w:rPr>
              <w:t xml:space="preserve"> </w:t>
            </w:r>
            <w:r w:rsidRPr="00923EB7">
              <w:rPr>
                <w:sz w:val="20"/>
                <w:lang w:val="ru-RU"/>
              </w:rPr>
              <w:t>М22</w:t>
            </w:r>
            <w:r w:rsidRPr="00923EB7">
              <w:rPr>
                <w:spacing w:val="1"/>
                <w:sz w:val="20"/>
                <w:lang w:val="ru-RU"/>
              </w:rPr>
              <w:t xml:space="preserve"> </w:t>
            </w:r>
            <w:r w:rsidRPr="00923EB7">
              <w:rPr>
                <w:sz w:val="20"/>
                <w:lang w:val="ru-RU"/>
              </w:rPr>
              <w:t>или</w:t>
            </w:r>
            <w:r w:rsidRPr="00923EB7">
              <w:rPr>
                <w:spacing w:val="1"/>
                <w:sz w:val="20"/>
                <w:lang w:val="ru-RU"/>
              </w:rPr>
              <w:t xml:space="preserve"> </w:t>
            </w:r>
            <w:r w:rsidRPr="00923EB7">
              <w:rPr>
                <w:sz w:val="20"/>
                <w:lang w:val="ru-RU"/>
              </w:rPr>
              <w:t>М23</w:t>
            </w:r>
            <w:r w:rsidRPr="00923EB7">
              <w:rPr>
                <w:spacing w:val="1"/>
                <w:sz w:val="20"/>
                <w:lang w:val="ru-RU"/>
              </w:rPr>
              <w:t xml:space="preserve"> </w:t>
            </w:r>
            <w:r w:rsidRPr="00923EB7">
              <w:rPr>
                <w:sz w:val="20"/>
                <w:lang w:val="ru-RU"/>
              </w:rPr>
              <w:t>може,</w:t>
            </w:r>
            <w:r w:rsidRPr="00923EB7">
              <w:rPr>
                <w:spacing w:val="1"/>
                <w:sz w:val="20"/>
                <w:lang w:val="ru-RU"/>
              </w:rPr>
              <w:t xml:space="preserve"> </w:t>
            </w:r>
            <w:r w:rsidRPr="00923EB7">
              <w:rPr>
                <w:sz w:val="20"/>
                <w:lang w:val="ru-RU"/>
              </w:rPr>
              <w:t>један</w:t>
            </w:r>
            <w:r w:rsidRPr="00923EB7">
              <w:rPr>
                <w:spacing w:val="1"/>
                <w:sz w:val="20"/>
                <w:lang w:val="ru-RU"/>
              </w:rPr>
              <w:t xml:space="preserve"> </w:t>
            </w:r>
            <w:r w:rsidRPr="00923EB7">
              <w:rPr>
                <w:sz w:val="20"/>
                <w:lang w:val="ru-RU"/>
              </w:rPr>
              <w:t>за</w:t>
            </w:r>
            <w:r w:rsidRPr="00923EB7">
              <w:rPr>
                <w:spacing w:val="1"/>
                <w:sz w:val="20"/>
                <w:lang w:val="ru-RU"/>
              </w:rPr>
              <w:t xml:space="preserve"> </w:t>
            </w:r>
            <w:r w:rsidRPr="00923EB7">
              <w:rPr>
                <w:sz w:val="20"/>
                <w:lang w:val="ru-RU"/>
              </w:rPr>
              <w:t>један,</w:t>
            </w:r>
            <w:r w:rsidRPr="00923EB7">
              <w:rPr>
                <w:spacing w:val="1"/>
                <w:sz w:val="20"/>
                <w:lang w:val="ru-RU"/>
              </w:rPr>
              <w:t xml:space="preserve"> </w:t>
            </w:r>
            <w:r w:rsidRPr="00923EB7">
              <w:rPr>
                <w:sz w:val="20"/>
                <w:lang w:val="ru-RU"/>
              </w:rPr>
              <w:t>да</w:t>
            </w:r>
            <w:r w:rsidRPr="00923EB7">
              <w:rPr>
                <w:spacing w:val="1"/>
                <w:sz w:val="20"/>
                <w:lang w:val="ru-RU"/>
              </w:rPr>
              <w:t xml:space="preserve"> </w:t>
            </w:r>
            <w:r w:rsidRPr="00923EB7">
              <w:rPr>
                <w:sz w:val="20"/>
                <w:lang w:val="ru-RU"/>
              </w:rPr>
              <w:t>замени</w:t>
            </w:r>
            <w:r w:rsidRPr="00923EB7">
              <w:rPr>
                <w:spacing w:val="1"/>
                <w:sz w:val="20"/>
                <w:lang w:val="ru-RU"/>
              </w:rPr>
              <w:t xml:space="preserve"> </w:t>
            </w:r>
            <w:r w:rsidRPr="00923EB7">
              <w:rPr>
                <w:sz w:val="20"/>
                <w:lang w:val="ru-RU"/>
              </w:rPr>
              <w:t>услов</w:t>
            </w:r>
            <w:r w:rsidRPr="00923EB7">
              <w:rPr>
                <w:spacing w:val="1"/>
                <w:sz w:val="20"/>
                <w:lang w:val="ru-RU"/>
              </w:rPr>
              <w:t xml:space="preserve"> </w:t>
            </w:r>
            <w:r w:rsidRPr="00923EB7">
              <w:rPr>
                <w:sz w:val="20"/>
                <w:lang w:val="ru-RU"/>
              </w:rPr>
              <w:t>из</w:t>
            </w:r>
            <w:r w:rsidRPr="00923EB7">
              <w:rPr>
                <w:spacing w:val="1"/>
                <w:sz w:val="20"/>
                <w:lang w:val="ru-RU"/>
              </w:rPr>
              <w:t xml:space="preserve"> </w:t>
            </w:r>
            <w:r w:rsidRPr="00923EB7">
              <w:rPr>
                <w:sz w:val="20"/>
                <w:lang w:val="ru-RU"/>
              </w:rPr>
              <w:t>категорије</w:t>
            </w:r>
            <w:r w:rsidRPr="00923EB7">
              <w:rPr>
                <w:spacing w:val="-2"/>
                <w:sz w:val="20"/>
                <w:lang w:val="ru-RU"/>
              </w:rPr>
              <w:t xml:space="preserve"> </w:t>
            </w:r>
            <w:r w:rsidRPr="00923EB7">
              <w:rPr>
                <w:sz w:val="20"/>
                <w:lang w:val="ru-RU"/>
              </w:rPr>
              <w:t>М24</w:t>
            </w:r>
            <w:r w:rsidRPr="00923EB7">
              <w:rPr>
                <w:spacing w:val="-1"/>
                <w:sz w:val="20"/>
                <w:lang w:val="ru-RU"/>
              </w:rPr>
              <w:t xml:space="preserve"> </w:t>
            </w:r>
            <w:r w:rsidRPr="00923EB7">
              <w:rPr>
                <w:sz w:val="20"/>
                <w:lang w:val="ru-RU"/>
              </w:rPr>
              <w:t>или М51</w:t>
            </w:r>
          </w:p>
        </w:tc>
        <w:tc>
          <w:tcPr>
            <w:tcW w:w="1257" w:type="dxa"/>
          </w:tcPr>
          <w:p w:rsidR="005D56C4" w:rsidRPr="005F4FF4" w:rsidRDefault="005F4FF4" w:rsidP="00EE0E06">
            <w:pPr>
              <w:pStyle w:val="TableParagraph"/>
              <w:ind w:left="108" w:right="217"/>
              <w:rPr>
                <w:lang/>
              </w:rPr>
            </w:pPr>
            <w:r>
              <w:rPr>
                <w:lang/>
              </w:rPr>
              <w:t>један</w:t>
            </w:r>
            <w:r w:rsidR="008C1509" w:rsidRPr="00EE0E06">
              <w:t xml:space="preserve"> рад</w:t>
            </w:r>
            <w:r w:rsidR="00862198" w:rsidRPr="00EE0E06">
              <w:rPr>
                <w:spacing w:val="-47"/>
              </w:rPr>
              <w:t xml:space="preserve"> </w:t>
            </w:r>
            <w:r w:rsidR="008C1509" w:rsidRPr="00EE0E06">
              <w:t>М2</w:t>
            </w:r>
            <w:r>
              <w:rPr>
                <w:lang/>
              </w:rPr>
              <w:t>2</w:t>
            </w:r>
          </w:p>
          <w:p w:rsidR="005D56C4" w:rsidRPr="00EE0E06" w:rsidRDefault="005D56C4" w:rsidP="00EE0E06">
            <w:pPr>
              <w:pStyle w:val="TableParagraph"/>
              <w:ind w:left="108" w:right="200"/>
            </w:pPr>
          </w:p>
        </w:tc>
        <w:tc>
          <w:tcPr>
            <w:tcW w:w="4812" w:type="dxa"/>
          </w:tcPr>
          <w:p w:rsidR="00862198" w:rsidRPr="005F4FF4" w:rsidRDefault="00862198" w:rsidP="00EE0E06">
            <w:pPr>
              <w:jc w:val="both"/>
              <w:rPr>
                <w:lang w:val="it-IT"/>
              </w:rPr>
            </w:pPr>
            <w:r w:rsidRPr="005F4FF4">
              <w:rPr>
                <w:b/>
              </w:rPr>
              <w:t>1)</w:t>
            </w:r>
            <w:r w:rsidRPr="005F4FF4">
              <w:t xml:space="preserve"> </w:t>
            </w:r>
            <w:r w:rsidR="005F4FF4" w:rsidRPr="005F4FF4">
              <w:rPr>
                <w:rFonts w:eastAsia="Calibri-Bold"/>
                <w:sz w:val="24"/>
                <w:szCs w:val="24"/>
                <w:lang/>
              </w:rPr>
              <w:t>„'</w:t>
            </w:r>
            <w:r w:rsidR="005F4FF4" w:rsidRPr="005F4FF4">
              <w:rPr>
                <w:rFonts w:eastAsia="Calibri-Bold"/>
                <w:sz w:val="24"/>
                <w:szCs w:val="24"/>
              </w:rPr>
              <w:t xml:space="preserve">I Have Not Met a More Profound and Intelligent Orthodox </w:t>
            </w:r>
            <w:proofErr w:type="gramStart"/>
            <w:r w:rsidR="005F4FF4" w:rsidRPr="005F4FF4">
              <w:rPr>
                <w:rFonts w:eastAsia="Calibri-Bold"/>
                <w:sz w:val="24"/>
                <w:szCs w:val="24"/>
              </w:rPr>
              <w:t>Theologian  than</w:t>
            </w:r>
            <w:proofErr w:type="gramEnd"/>
            <w:r w:rsidR="005F4FF4" w:rsidRPr="005F4FF4">
              <w:rPr>
                <w:rFonts w:eastAsia="Calibri-Bold"/>
                <w:sz w:val="24"/>
                <w:szCs w:val="24"/>
              </w:rPr>
              <w:t xml:space="preserve"> Him</w:t>
            </w:r>
            <w:r w:rsidR="005F4FF4" w:rsidRPr="005F4FF4">
              <w:rPr>
                <w:rFonts w:eastAsia="Calibri-Bold"/>
                <w:sz w:val="24"/>
                <w:szCs w:val="24"/>
                <w:lang/>
              </w:rPr>
              <w:t>'</w:t>
            </w:r>
            <w:r w:rsidR="005F4FF4" w:rsidRPr="005F4FF4">
              <w:rPr>
                <w:rFonts w:eastAsia="Calibri-Bold"/>
                <w:sz w:val="24"/>
                <w:szCs w:val="24"/>
              </w:rPr>
              <w:t>: John Zizioulas in the Letters of Holy Father Justin (Popović)</w:t>
            </w:r>
            <w:r w:rsidR="005F4FF4" w:rsidRPr="005F4FF4">
              <w:rPr>
                <w:rFonts w:eastAsia="Calibri-Bold"/>
                <w:sz w:val="24"/>
                <w:szCs w:val="24"/>
                <w:lang/>
              </w:rPr>
              <w:t>“</w:t>
            </w:r>
            <w:r w:rsidR="005F4FF4" w:rsidRPr="005F4FF4">
              <w:rPr>
                <w:rFonts w:eastAsia="Calibri-Bold"/>
                <w:sz w:val="24"/>
                <w:szCs w:val="24"/>
              </w:rPr>
              <w:t xml:space="preserve">, </w:t>
            </w:r>
            <w:r w:rsidR="005F4FF4" w:rsidRPr="005F4FF4">
              <w:rPr>
                <w:rFonts w:eastAsia="Calibri-Bold"/>
                <w:i/>
                <w:sz w:val="24"/>
                <w:szCs w:val="24"/>
              </w:rPr>
              <w:t>Edinost in dialog</w:t>
            </w:r>
            <w:r w:rsidR="005F4FF4" w:rsidRPr="005F4FF4">
              <w:rPr>
                <w:rFonts w:eastAsia="Calibri-Bold"/>
                <w:sz w:val="24"/>
                <w:szCs w:val="24"/>
              </w:rPr>
              <w:t xml:space="preserve"> </w:t>
            </w:r>
            <w:r w:rsidR="005F4FF4" w:rsidRPr="005F4FF4">
              <w:rPr>
                <w:rFonts w:eastAsia="Calibri-Bold"/>
                <w:i/>
                <w:sz w:val="24"/>
                <w:szCs w:val="24"/>
              </w:rPr>
              <w:t>Unity and Dialogue</w:t>
            </w:r>
            <w:r w:rsidR="005F4FF4" w:rsidRPr="005F4FF4">
              <w:rPr>
                <w:rFonts w:eastAsia="Calibri-Bold"/>
                <w:sz w:val="24"/>
                <w:szCs w:val="24"/>
              </w:rPr>
              <w:t xml:space="preserve"> 78 (2023) 1: 265–283. </w:t>
            </w:r>
            <w:r w:rsidR="005F4FF4" w:rsidRPr="005F4FF4">
              <w:rPr>
                <w:rFonts w:eastAsia="Calibri-Bold"/>
                <w:b/>
                <w:sz w:val="24"/>
                <w:szCs w:val="24"/>
                <w:lang w:val="it-IT"/>
              </w:rPr>
              <w:t>M22</w:t>
            </w:r>
          </w:p>
          <w:p w:rsidR="00862198" w:rsidRPr="005F4FF4" w:rsidRDefault="00862198" w:rsidP="00EE0E06">
            <w:pPr>
              <w:jc w:val="both"/>
              <w:rPr>
                <w:lang w:val="it-IT"/>
              </w:rPr>
            </w:pPr>
          </w:p>
          <w:p w:rsidR="005D56C4" w:rsidRPr="00EE0E06" w:rsidRDefault="005D56C4" w:rsidP="00EE0E06">
            <w:pPr>
              <w:pStyle w:val="TableParagraph"/>
              <w:tabs>
                <w:tab w:val="left" w:pos="436"/>
              </w:tabs>
              <w:ind w:right="94"/>
              <w:jc w:val="both"/>
              <w:rPr>
                <w:b/>
                <w:sz w:val="20"/>
              </w:rPr>
            </w:pPr>
          </w:p>
        </w:tc>
      </w:tr>
      <w:tr w:rsidR="005D56C4" w:rsidRPr="00923EB7" w:rsidTr="00831F0B">
        <w:trPr>
          <w:trHeight w:val="3218"/>
        </w:trPr>
        <w:tc>
          <w:tcPr>
            <w:tcW w:w="415" w:type="dxa"/>
          </w:tcPr>
          <w:p w:rsidR="005D56C4" w:rsidRPr="00EE0E06" w:rsidRDefault="008C1509" w:rsidP="00EE0E06">
            <w:pPr>
              <w:pStyle w:val="TableParagraph"/>
              <w:ind w:left="88" w:right="76"/>
              <w:jc w:val="center"/>
              <w:rPr>
                <w:b/>
                <w:sz w:val="20"/>
              </w:rPr>
            </w:pPr>
            <w:r w:rsidRPr="00EE0E06">
              <w:rPr>
                <w:b/>
                <w:sz w:val="20"/>
                <w:u w:val="single"/>
              </w:rPr>
              <w:t>19</w:t>
            </w:r>
          </w:p>
        </w:tc>
        <w:tc>
          <w:tcPr>
            <w:tcW w:w="3101" w:type="dxa"/>
          </w:tcPr>
          <w:p w:rsidR="005D56C4" w:rsidRPr="00923EB7" w:rsidRDefault="008C1509" w:rsidP="00EE0E06">
            <w:pPr>
              <w:pStyle w:val="TableParagraph"/>
              <w:ind w:left="108" w:right="99"/>
              <w:jc w:val="both"/>
              <w:rPr>
                <w:sz w:val="20"/>
                <w:lang w:val="ru-RU"/>
              </w:rPr>
            </w:pPr>
            <w:r w:rsidRPr="00923EB7">
              <w:rPr>
                <w:sz w:val="20"/>
                <w:lang w:val="ru-RU"/>
              </w:rPr>
              <w:t>Објављених</w:t>
            </w:r>
            <w:r w:rsidRPr="00923EB7">
              <w:rPr>
                <w:spacing w:val="1"/>
                <w:sz w:val="20"/>
                <w:lang w:val="ru-RU"/>
              </w:rPr>
              <w:t xml:space="preserve"> </w:t>
            </w:r>
            <w:r w:rsidRPr="00923EB7">
              <w:rPr>
                <w:sz w:val="20"/>
                <w:lang w:val="ru-RU"/>
              </w:rPr>
              <w:t>пет</w:t>
            </w:r>
            <w:r w:rsidRPr="00923EB7">
              <w:rPr>
                <w:spacing w:val="1"/>
                <w:sz w:val="20"/>
                <w:lang w:val="ru-RU"/>
              </w:rPr>
              <w:t xml:space="preserve"> </w:t>
            </w:r>
            <w:r w:rsidRPr="00923EB7">
              <w:rPr>
                <w:sz w:val="20"/>
                <w:lang w:val="ru-RU"/>
              </w:rPr>
              <w:t>радова</w:t>
            </w:r>
            <w:r w:rsidRPr="00923EB7">
              <w:rPr>
                <w:spacing w:val="1"/>
                <w:sz w:val="20"/>
                <w:lang w:val="ru-RU"/>
              </w:rPr>
              <w:t xml:space="preserve"> </w:t>
            </w:r>
            <w:r w:rsidRPr="00923EB7">
              <w:rPr>
                <w:sz w:val="20"/>
                <w:lang w:val="ru-RU"/>
              </w:rPr>
              <w:t>из</w:t>
            </w:r>
            <w:r w:rsidRPr="00923EB7">
              <w:rPr>
                <w:spacing w:val="1"/>
                <w:sz w:val="20"/>
                <w:lang w:val="ru-RU"/>
              </w:rPr>
              <w:t xml:space="preserve"> </w:t>
            </w:r>
            <w:r w:rsidRPr="00923EB7">
              <w:rPr>
                <w:sz w:val="20"/>
                <w:lang w:val="ru-RU"/>
              </w:rPr>
              <w:t>категорије</w:t>
            </w:r>
            <w:r w:rsidRPr="00923EB7">
              <w:rPr>
                <w:spacing w:val="1"/>
                <w:sz w:val="20"/>
                <w:lang w:val="ru-RU"/>
              </w:rPr>
              <w:t xml:space="preserve"> </w:t>
            </w:r>
            <w:r w:rsidRPr="00923EB7">
              <w:rPr>
                <w:sz w:val="20"/>
                <w:lang w:val="ru-RU"/>
              </w:rPr>
              <w:t>М51</w:t>
            </w:r>
            <w:r w:rsidRPr="00923EB7">
              <w:rPr>
                <w:spacing w:val="1"/>
                <w:sz w:val="20"/>
                <w:lang w:val="ru-RU"/>
              </w:rPr>
              <w:t xml:space="preserve"> </w:t>
            </w:r>
            <w:r w:rsidRPr="00923EB7">
              <w:rPr>
                <w:sz w:val="20"/>
                <w:lang w:val="ru-RU"/>
              </w:rPr>
              <w:t>у</w:t>
            </w:r>
            <w:r w:rsidRPr="00923EB7">
              <w:rPr>
                <w:spacing w:val="1"/>
                <w:sz w:val="20"/>
                <w:lang w:val="ru-RU"/>
              </w:rPr>
              <w:t xml:space="preserve"> </w:t>
            </w:r>
            <w:r w:rsidRPr="00923EB7">
              <w:rPr>
                <w:sz w:val="20"/>
                <w:lang w:val="ru-RU"/>
              </w:rPr>
              <w:t>периоду</w:t>
            </w:r>
            <w:r w:rsidRPr="00923EB7">
              <w:rPr>
                <w:spacing w:val="1"/>
                <w:sz w:val="20"/>
                <w:lang w:val="ru-RU"/>
              </w:rPr>
              <w:t xml:space="preserve"> </w:t>
            </w:r>
            <w:r w:rsidRPr="00923EB7">
              <w:rPr>
                <w:sz w:val="20"/>
                <w:lang w:val="ru-RU"/>
              </w:rPr>
              <w:t>од</w:t>
            </w:r>
            <w:r w:rsidRPr="00923EB7">
              <w:rPr>
                <w:spacing w:val="-43"/>
                <w:sz w:val="20"/>
                <w:lang w:val="ru-RU"/>
              </w:rPr>
              <w:t xml:space="preserve"> </w:t>
            </w:r>
            <w:r w:rsidRPr="00923EB7">
              <w:rPr>
                <w:sz w:val="20"/>
                <w:lang w:val="ru-RU"/>
              </w:rPr>
              <w:t>последњег</w:t>
            </w:r>
            <w:r w:rsidRPr="00923EB7">
              <w:rPr>
                <w:spacing w:val="1"/>
                <w:sz w:val="20"/>
                <w:lang w:val="ru-RU"/>
              </w:rPr>
              <w:t xml:space="preserve"> </w:t>
            </w:r>
            <w:r w:rsidRPr="00923EB7">
              <w:rPr>
                <w:sz w:val="20"/>
                <w:lang w:val="ru-RU"/>
              </w:rPr>
              <w:t>избора</w:t>
            </w:r>
            <w:r w:rsidRPr="00923EB7">
              <w:rPr>
                <w:spacing w:val="1"/>
                <w:sz w:val="20"/>
                <w:lang w:val="ru-RU"/>
              </w:rPr>
              <w:t xml:space="preserve"> </w:t>
            </w:r>
            <w:r w:rsidRPr="00923EB7">
              <w:rPr>
                <w:sz w:val="20"/>
                <w:lang w:val="ru-RU"/>
              </w:rPr>
              <w:t>из</w:t>
            </w:r>
            <w:r w:rsidRPr="00923EB7">
              <w:rPr>
                <w:spacing w:val="1"/>
                <w:sz w:val="20"/>
                <w:lang w:val="ru-RU"/>
              </w:rPr>
              <w:t xml:space="preserve"> </w:t>
            </w:r>
            <w:r w:rsidRPr="00923EB7">
              <w:rPr>
                <w:sz w:val="20"/>
                <w:lang w:val="ru-RU"/>
              </w:rPr>
              <w:t>научне</w:t>
            </w:r>
            <w:r w:rsidRPr="00923EB7">
              <w:rPr>
                <w:spacing w:val="-43"/>
                <w:sz w:val="20"/>
                <w:lang w:val="ru-RU"/>
              </w:rPr>
              <w:t xml:space="preserve"> </w:t>
            </w:r>
            <w:r w:rsidRPr="00923EB7">
              <w:rPr>
                <w:sz w:val="20"/>
                <w:lang w:val="ru-RU"/>
              </w:rPr>
              <w:t>области за коју се бира. Додатно</w:t>
            </w:r>
            <w:r w:rsidRPr="00923EB7">
              <w:rPr>
                <w:spacing w:val="1"/>
                <w:sz w:val="20"/>
                <w:lang w:val="ru-RU"/>
              </w:rPr>
              <w:t xml:space="preserve"> </w:t>
            </w:r>
            <w:r w:rsidRPr="00923EB7">
              <w:rPr>
                <w:sz w:val="20"/>
                <w:lang w:val="ru-RU"/>
              </w:rPr>
              <w:t>испуњен услов из категорије М24</w:t>
            </w:r>
            <w:r w:rsidRPr="00923EB7">
              <w:rPr>
                <w:spacing w:val="-43"/>
                <w:sz w:val="20"/>
                <w:lang w:val="ru-RU"/>
              </w:rPr>
              <w:t xml:space="preserve"> </w:t>
            </w:r>
            <w:r w:rsidRPr="00923EB7">
              <w:rPr>
                <w:sz w:val="20"/>
                <w:lang w:val="ru-RU"/>
              </w:rPr>
              <w:t>може, један за један, да замени</w:t>
            </w:r>
            <w:r w:rsidRPr="00923EB7">
              <w:rPr>
                <w:spacing w:val="1"/>
                <w:sz w:val="20"/>
                <w:lang w:val="ru-RU"/>
              </w:rPr>
              <w:t xml:space="preserve"> </w:t>
            </w:r>
            <w:r w:rsidRPr="00923EB7">
              <w:rPr>
                <w:sz w:val="20"/>
                <w:lang w:val="ru-RU"/>
              </w:rPr>
              <w:t>услов</w:t>
            </w:r>
            <w:r w:rsidRPr="00923EB7">
              <w:rPr>
                <w:spacing w:val="-1"/>
                <w:sz w:val="20"/>
                <w:lang w:val="ru-RU"/>
              </w:rPr>
              <w:t xml:space="preserve"> </w:t>
            </w:r>
            <w:r w:rsidRPr="00923EB7">
              <w:rPr>
                <w:sz w:val="20"/>
                <w:lang w:val="ru-RU"/>
              </w:rPr>
              <w:t>из категорије</w:t>
            </w:r>
            <w:r w:rsidRPr="00923EB7">
              <w:rPr>
                <w:spacing w:val="-2"/>
                <w:sz w:val="20"/>
                <w:lang w:val="ru-RU"/>
              </w:rPr>
              <w:t xml:space="preserve"> </w:t>
            </w:r>
            <w:r w:rsidRPr="00923EB7">
              <w:rPr>
                <w:sz w:val="20"/>
                <w:lang w:val="ru-RU"/>
              </w:rPr>
              <w:t>М51</w:t>
            </w:r>
          </w:p>
        </w:tc>
        <w:tc>
          <w:tcPr>
            <w:tcW w:w="1257" w:type="dxa"/>
          </w:tcPr>
          <w:p w:rsidR="005D56C4" w:rsidRDefault="005F4FF4" w:rsidP="00EE0E06">
            <w:pPr>
              <w:pStyle w:val="TableParagraph"/>
              <w:ind w:left="108" w:right="217"/>
              <w:rPr>
                <w:lang w:val="ru-RU"/>
              </w:rPr>
            </w:pPr>
            <w:r>
              <w:rPr>
                <w:lang w:val="ru-RU"/>
              </w:rPr>
              <w:t>један</w:t>
            </w:r>
            <w:r w:rsidR="008C1509" w:rsidRPr="00923EB7">
              <w:rPr>
                <w:lang w:val="ru-RU"/>
              </w:rPr>
              <w:t xml:space="preserve"> рад</w:t>
            </w:r>
            <w:r>
              <w:rPr>
                <w:spacing w:val="-47"/>
                <w:lang w:val="ru-RU"/>
              </w:rPr>
              <w:t xml:space="preserve"> </w:t>
            </w:r>
            <w:r>
              <w:rPr>
                <w:lang w:val="ru-RU"/>
              </w:rPr>
              <w:t>М23</w:t>
            </w:r>
          </w:p>
          <w:p w:rsidR="005F4FF4" w:rsidRPr="00923EB7" w:rsidRDefault="005F4FF4" w:rsidP="00EE0E06">
            <w:pPr>
              <w:pStyle w:val="TableParagraph"/>
              <w:ind w:left="108" w:right="217"/>
              <w:rPr>
                <w:lang w:val="ru-RU"/>
              </w:rPr>
            </w:pPr>
            <w:r>
              <w:rPr>
                <w:lang w:val="ru-RU"/>
              </w:rPr>
              <w:t>један рад М14</w:t>
            </w:r>
          </w:p>
          <w:p w:rsidR="005D56C4" w:rsidRPr="00923EB7" w:rsidRDefault="005F4FF4" w:rsidP="00EE0E06">
            <w:pPr>
              <w:pStyle w:val="TableParagraph"/>
              <w:ind w:left="108" w:right="95"/>
              <w:rPr>
                <w:lang w:val="ru-RU"/>
              </w:rPr>
            </w:pPr>
            <w:r>
              <w:rPr>
                <w:lang w:val="ru-RU"/>
              </w:rPr>
              <w:t>четири рад</w:t>
            </w:r>
            <w:r w:rsidR="00862198" w:rsidRPr="00923EB7">
              <w:rPr>
                <w:lang w:val="ru-RU"/>
              </w:rPr>
              <w:t>а М51</w:t>
            </w:r>
          </w:p>
        </w:tc>
        <w:tc>
          <w:tcPr>
            <w:tcW w:w="4812" w:type="dxa"/>
          </w:tcPr>
          <w:p w:rsidR="005F4FF4" w:rsidRPr="005F4FF4" w:rsidRDefault="00862198" w:rsidP="005F4FF4">
            <w:pPr>
              <w:pStyle w:val="NormalWeb"/>
              <w:snapToGrid w:val="0"/>
              <w:spacing w:before="0" w:after="0"/>
              <w:jc w:val="both"/>
              <w:rPr>
                <w:rFonts w:eastAsia="Calibri-Bold"/>
                <w:b/>
                <w:lang/>
              </w:rPr>
            </w:pPr>
            <w:r w:rsidRPr="00EE0E06">
              <w:rPr>
                <w:b/>
                <w:bCs/>
                <w:lang w:val="sr-Cyrl-CS"/>
              </w:rPr>
              <w:t>1)</w:t>
            </w:r>
            <w:r w:rsidRPr="00EE0E06">
              <w:rPr>
                <w:bCs/>
                <w:lang w:val="sr-Cyrl-CS"/>
              </w:rPr>
              <w:t xml:space="preserve"> </w:t>
            </w:r>
            <w:r w:rsidR="005F4FF4" w:rsidRPr="005F4FF4">
              <w:rPr>
                <w:rFonts w:eastAsia="Calibri-Bold"/>
                <w:lang/>
              </w:rPr>
              <w:t xml:space="preserve">„Church Polyphony in </w:t>
            </w:r>
            <w:r w:rsidR="005F4FF4" w:rsidRPr="005F4FF4">
              <w:rPr>
                <w:rFonts w:eastAsia="Calibri-Bold"/>
              </w:rPr>
              <w:t>correlation with some fields of Roman Catholic Theology</w:t>
            </w:r>
            <w:r w:rsidR="005F4FF4" w:rsidRPr="005F4FF4">
              <w:rPr>
                <w:rFonts w:eastAsia="Calibri-Bold"/>
                <w:lang/>
              </w:rPr>
              <w:t>“</w:t>
            </w:r>
            <w:r w:rsidR="005F4FF4" w:rsidRPr="005F4FF4">
              <w:rPr>
                <w:rFonts w:eastAsia="Calibri-Bold"/>
              </w:rPr>
              <w:t xml:space="preserve">, </w:t>
            </w:r>
            <w:r w:rsidR="005F4FF4" w:rsidRPr="005F4FF4">
              <w:rPr>
                <w:rFonts w:eastAsia="Calibri-Bold"/>
                <w:i/>
              </w:rPr>
              <w:t xml:space="preserve">Philotheos </w:t>
            </w:r>
            <w:r w:rsidR="005F4FF4" w:rsidRPr="005F4FF4">
              <w:rPr>
                <w:rFonts w:eastAsia="Calibri-Bold"/>
              </w:rPr>
              <w:t xml:space="preserve">23.2 (2023) 206–216. </w:t>
            </w:r>
            <w:r w:rsidR="005F4FF4" w:rsidRPr="005F4FF4">
              <w:rPr>
                <w:rFonts w:eastAsia="Calibri-Bold"/>
                <w:b/>
                <w:lang/>
              </w:rPr>
              <w:t>M51</w:t>
            </w:r>
          </w:p>
          <w:p w:rsidR="005F4FF4" w:rsidRPr="005F4FF4" w:rsidRDefault="005F4FF4" w:rsidP="005F4FF4">
            <w:pPr>
              <w:pStyle w:val="NormalWeb"/>
              <w:snapToGrid w:val="0"/>
              <w:spacing w:before="0" w:after="0"/>
              <w:jc w:val="both"/>
              <w:rPr>
                <w:rFonts w:eastAsia="Calibri-Bold"/>
                <w:b/>
                <w:lang/>
              </w:rPr>
            </w:pPr>
            <w:r w:rsidRPr="005F4FF4">
              <w:rPr>
                <w:rFonts w:eastAsia="Calibri-Bold"/>
                <w:b/>
                <w:lang/>
              </w:rPr>
              <w:t>2)</w:t>
            </w:r>
            <w:r>
              <w:rPr>
                <w:rFonts w:eastAsia="Calibri-Bold"/>
                <w:lang/>
              </w:rPr>
              <w:t xml:space="preserve"> </w:t>
            </w:r>
            <w:r w:rsidRPr="005F4FF4">
              <w:rPr>
                <w:rFonts w:eastAsia="Calibri-Bold"/>
                <w:lang/>
              </w:rPr>
              <w:t>„Хришћани и Јевреји у XVI веку: случајеви интервенција епископâ Старог и Новог Рима“</w:t>
            </w:r>
            <w:r w:rsidRPr="005F4FF4">
              <w:rPr>
                <w:rFonts w:eastAsia="Calibri-Bold"/>
                <w:lang w:val="ru-RU"/>
              </w:rPr>
              <w:t xml:space="preserve">, </w:t>
            </w:r>
            <w:r w:rsidRPr="005F4FF4">
              <w:rPr>
                <w:rFonts w:eastAsia="Calibri-Bold"/>
                <w:i/>
                <w:lang/>
              </w:rPr>
              <w:t>Богословље</w:t>
            </w:r>
            <w:r w:rsidRPr="005F4FF4">
              <w:rPr>
                <w:rFonts w:eastAsia="Calibri-Bold"/>
                <w:lang/>
              </w:rPr>
              <w:t xml:space="preserve"> </w:t>
            </w:r>
            <w:r w:rsidRPr="005F4FF4">
              <w:rPr>
                <w:rFonts w:eastAsia="Calibri-Bold"/>
                <w:lang w:val="ru-RU"/>
              </w:rPr>
              <w:t>83 (2024) 1, 39–54.</w:t>
            </w:r>
            <w:r w:rsidRPr="005F4FF4">
              <w:rPr>
                <w:rFonts w:eastAsia="Calibri-Bold"/>
                <w:lang/>
              </w:rPr>
              <w:t xml:space="preserve"> </w:t>
            </w:r>
            <w:r w:rsidRPr="005F4FF4">
              <w:rPr>
                <w:rFonts w:eastAsia="Calibri-Bold"/>
                <w:b/>
                <w:lang/>
              </w:rPr>
              <w:t>M51</w:t>
            </w:r>
          </w:p>
          <w:p w:rsidR="005F4FF4" w:rsidRPr="005F4FF4" w:rsidRDefault="005F4FF4" w:rsidP="005F4FF4">
            <w:pPr>
              <w:pStyle w:val="NormalWeb"/>
              <w:snapToGrid w:val="0"/>
              <w:spacing w:before="0" w:after="0"/>
              <w:jc w:val="both"/>
              <w:rPr>
                <w:rFonts w:eastAsia="Calibri-Bold"/>
                <w:lang/>
              </w:rPr>
            </w:pPr>
            <w:r w:rsidRPr="005F4FF4">
              <w:rPr>
                <w:rFonts w:eastAsia="Calibri-Bold"/>
                <w:b/>
                <w:lang/>
              </w:rPr>
              <w:t>3)</w:t>
            </w:r>
            <w:r>
              <w:rPr>
                <w:rFonts w:eastAsia="Calibri-Bold"/>
                <w:lang/>
              </w:rPr>
              <w:t xml:space="preserve"> </w:t>
            </w:r>
            <w:r w:rsidRPr="005F4FF4">
              <w:rPr>
                <w:rFonts w:eastAsia="Calibri-Bold"/>
                <w:lang/>
              </w:rPr>
              <w:t>„'Сви поштујте ђаконе, као Исуса Христа'. Ђаконска служба данас: увод у проблематику“</w:t>
            </w:r>
            <w:r w:rsidRPr="005F4FF4">
              <w:rPr>
                <w:rFonts w:eastAsia="Calibri-Bold"/>
                <w:lang w:val="ru-RU"/>
              </w:rPr>
              <w:t xml:space="preserve">, </w:t>
            </w:r>
            <w:r w:rsidRPr="005F4FF4">
              <w:rPr>
                <w:rFonts w:eastAsia="Calibri-Bold"/>
                <w:i/>
                <w:lang/>
              </w:rPr>
              <w:t>Богословље</w:t>
            </w:r>
            <w:r w:rsidRPr="005F4FF4">
              <w:rPr>
                <w:rFonts w:eastAsia="Calibri-Bold"/>
                <w:lang/>
              </w:rPr>
              <w:t xml:space="preserve"> </w:t>
            </w:r>
            <w:r w:rsidRPr="005F4FF4">
              <w:rPr>
                <w:rFonts w:eastAsia="Calibri-Bold"/>
                <w:lang w:val="ru-RU"/>
              </w:rPr>
              <w:t>84/2 (2025)</w:t>
            </w:r>
            <w:r w:rsidRPr="005F4FF4">
              <w:rPr>
                <w:rFonts w:eastAsia="Calibri-Bold"/>
                <w:lang/>
              </w:rPr>
              <w:t xml:space="preserve"> 5</w:t>
            </w:r>
            <w:r w:rsidRPr="005F4FF4">
              <w:rPr>
                <w:rFonts w:eastAsia="Calibri-Bold"/>
                <w:lang w:val="ru-RU"/>
              </w:rPr>
              <w:t>–</w:t>
            </w:r>
            <w:r w:rsidRPr="005F4FF4">
              <w:rPr>
                <w:rFonts w:eastAsia="Calibri-Bold"/>
                <w:lang/>
              </w:rPr>
              <w:t>21</w:t>
            </w:r>
            <w:r w:rsidRPr="005F4FF4">
              <w:rPr>
                <w:rFonts w:eastAsia="Calibri-Bold"/>
                <w:lang w:val="ru-RU"/>
              </w:rPr>
              <w:t>.</w:t>
            </w:r>
            <w:r w:rsidRPr="005F4FF4">
              <w:rPr>
                <w:rFonts w:eastAsia="Calibri-Bold"/>
                <w:lang/>
              </w:rPr>
              <w:t xml:space="preserve"> </w:t>
            </w:r>
            <w:r w:rsidRPr="005F4FF4">
              <w:rPr>
                <w:rFonts w:eastAsia="Calibri-Bold"/>
                <w:b/>
                <w:lang/>
              </w:rPr>
              <w:t>M51</w:t>
            </w:r>
          </w:p>
          <w:p w:rsidR="005F4FF4" w:rsidRDefault="005F4FF4" w:rsidP="005F4FF4">
            <w:pPr>
              <w:pStyle w:val="NormalWeb"/>
              <w:snapToGrid w:val="0"/>
              <w:spacing w:before="0" w:after="0"/>
              <w:jc w:val="both"/>
              <w:rPr>
                <w:rFonts w:eastAsia="Calibri-Bold"/>
                <w:b/>
                <w:lang/>
              </w:rPr>
            </w:pPr>
            <w:r w:rsidRPr="005F4FF4">
              <w:rPr>
                <w:rFonts w:eastAsia="Calibri-Bold"/>
                <w:b/>
                <w:lang/>
              </w:rPr>
              <w:t>4)</w:t>
            </w:r>
            <w:r>
              <w:rPr>
                <w:rFonts w:eastAsia="Calibri-Bold"/>
                <w:lang/>
              </w:rPr>
              <w:t xml:space="preserve"> </w:t>
            </w:r>
            <w:r w:rsidRPr="005F4FF4">
              <w:rPr>
                <w:rFonts w:eastAsia="Calibri-Bold"/>
                <w:lang/>
              </w:rPr>
              <w:t xml:space="preserve">„Александријски документ Комисије за дијалог Католичке и Православне Цркве“, </w:t>
            </w:r>
            <w:r w:rsidRPr="005F4FF4">
              <w:rPr>
                <w:rFonts w:eastAsia="Calibri-Bold"/>
                <w:i/>
                <w:lang/>
              </w:rPr>
              <w:t>Религија и толеранција</w:t>
            </w:r>
            <w:r w:rsidRPr="005F4FF4">
              <w:rPr>
                <w:rFonts w:eastAsia="Calibri-Bold"/>
                <w:lang/>
              </w:rPr>
              <w:t>, 23 (2025) 44, 3</w:t>
            </w:r>
            <w:r w:rsidRPr="005F4FF4">
              <w:rPr>
                <w:rFonts w:eastAsia="Calibri-Bold"/>
                <w:lang w:val="ru-RU"/>
              </w:rPr>
              <w:t>07</w:t>
            </w:r>
            <w:r w:rsidRPr="005F4FF4">
              <w:rPr>
                <w:rFonts w:eastAsia="Calibri-Bold"/>
                <w:lang/>
              </w:rPr>
              <w:t>–</w:t>
            </w:r>
            <w:r w:rsidRPr="005F4FF4">
              <w:rPr>
                <w:rFonts w:eastAsia="Calibri-Bold"/>
                <w:lang w:val="ru-RU"/>
              </w:rPr>
              <w:t>3</w:t>
            </w:r>
            <w:r w:rsidRPr="005F4FF4">
              <w:rPr>
                <w:rFonts w:eastAsia="Calibri-Bold"/>
                <w:lang/>
              </w:rPr>
              <w:t xml:space="preserve">18. </w:t>
            </w:r>
            <w:r w:rsidRPr="005F4FF4">
              <w:rPr>
                <w:rFonts w:eastAsia="Calibri-Bold"/>
                <w:b/>
                <w:lang/>
              </w:rPr>
              <w:t>M51</w:t>
            </w:r>
          </w:p>
          <w:p w:rsidR="00862198" w:rsidRPr="00EE0E06" w:rsidRDefault="005F4FF4" w:rsidP="005F4FF4">
            <w:pPr>
              <w:pStyle w:val="NormalWeb"/>
              <w:snapToGrid w:val="0"/>
              <w:spacing w:before="0" w:after="0"/>
              <w:jc w:val="both"/>
              <w:rPr>
                <w:bCs/>
                <w:sz w:val="20"/>
                <w:szCs w:val="20"/>
                <w:lang w:val="sr-Cyrl-CS"/>
              </w:rPr>
            </w:pPr>
            <w:r>
              <w:rPr>
                <w:rFonts w:eastAsia="Calibri-Bold"/>
                <w:b/>
                <w:lang/>
              </w:rPr>
              <w:t xml:space="preserve">5) </w:t>
            </w:r>
            <w:r w:rsidRPr="005F4FF4">
              <w:rPr>
                <w:rFonts w:eastAsia="Calibri-Bold"/>
                <w:lang/>
              </w:rPr>
              <w:t>„</w:t>
            </w:r>
            <w:r w:rsidRPr="005F4FF4">
              <w:rPr>
                <w:rFonts w:eastAsia="Calibri-Bold"/>
                <w:lang w:val="it-IT"/>
              </w:rPr>
              <w:t>La teologia della pace del vescovo Nikolaj Velimirović: uno sguardo particolare alle guerre balcaniche</w:t>
            </w:r>
            <w:r w:rsidRPr="005F4FF4">
              <w:rPr>
                <w:rFonts w:eastAsia="Calibri-Bold"/>
                <w:lang/>
              </w:rPr>
              <w:t>“</w:t>
            </w:r>
            <w:r w:rsidRPr="005F4FF4">
              <w:rPr>
                <w:rFonts w:eastAsia="Calibri-Bold"/>
                <w:lang w:val="it-IT"/>
              </w:rPr>
              <w:t xml:space="preserve">, y Giulio Cargnello (ed.), </w:t>
            </w:r>
            <w:r w:rsidRPr="005F4FF4">
              <w:rPr>
                <w:rFonts w:eastAsia="Calibri-Bold"/>
                <w:i/>
                <w:lang w:val="it-IT"/>
              </w:rPr>
              <w:t>Le Chiese del novecento e la Santa Sede per la pace. Storia e diplomazia in Europa centro-orientale.</w:t>
            </w:r>
            <w:r w:rsidRPr="005F4FF4">
              <w:rPr>
                <w:rFonts w:eastAsia="Calibri-Bold"/>
                <w:lang w:val="it-IT"/>
              </w:rPr>
              <w:t xml:space="preserve"> In onore del sessantacinquesimo genetliaco del prof. Jan Mikrut, Gabrielli editori, Verona 2025, 377–390. </w:t>
            </w:r>
            <w:r w:rsidRPr="005F4FF4">
              <w:rPr>
                <w:rFonts w:eastAsia="Calibri-Bold"/>
                <w:b/>
              </w:rPr>
              <w:t>M14</w:t>
            </w:r>
            <w:r w:rsidR="00862198" w:rsidRPr="00EE0E06">
              <w:rPr>
                <w:bCs/>
                <w:sz w:val="20"/>
                <w:szCs w:val="20"/>
                <w:lang w:val="sr-Cyrl-CS"/>
              </w:rPr>
              <w:t xml:space="preserve"> </w:t>
            </w:r>
          </w:p>
          <w:p w:rsidR="005D56C4" w:rsidRPr="00923EB7" w:rsidRDefault="005F4FF4" w:rsidP="005F4FF4">
            <w:pPr>
              <w:pStyle w:val="NormalWeb"/>
              <w:snapToGrid w:val="0"/>
              <w:spacing w:before="0" w:after="0"/>
              <w:jc w:val="both"/>
              <w:rPr>
                <w:b/>
                <w:sz w:val="20"/>
                <w:lang w:val="sr-Cyrl-CS"/>
              </w:rPr>
            </w:pPr>
            <w:r>
              <w:rPr>
                <w:b/>
                <w:lang w:val="sr-Cyrl-CS"/>
              </w:rPr>
              <w:t>6</w:t>
            </w:r>
            <w:r w:rsidRPr="005F4FF4">
              <w:rPr>
                <w:b/>
                <w:lang w:val="sr-Cyrl-CS"/>
              </w:rPr>
              <w:t>)</w:t>
            </w:r>
            <w:r>
              <w:rPr>
                <w:b/>
                <w:sz w:val="20"/>
                <w:lang w:val="sr-Cyrl-CS"/>
              </w:rPr>
              <w:t xml:space="preserve"> </w:t>
            </w:r>
            <w:r w:rsidRPr="005F4FF4">
              <w:rPr>
                <w:lang w:eastAsia="en-US"/>
              </w:rPr>
              <w:t xml:space="preserve">„There is no Reality in this World until it comes down from Heaven“, </w:t>
            </w:r>
            <w:r w:rsidRPr="005F4FF4">
              <w:rPr>
                <w:i/>
                <w:lang w:eastAsia="en-US"/>
              </w:rPr>
              <w:t>Nicholai Studies</w:t>
            </w:r>
            <w:r w:rsidRPr="005F4FF4">
              <w:rPr>
                <w:lang w:eastAsia="en-US"/>
              </w:rPr>
              <w:t xml:space="preserve"> </w:t>
            </w:r>
            <w:r w:rsidRPr="005F4FF4">
              <w:rPr>
                <w:lang w:eastAsia="en-US"/>
              </w:rPr>
              <w:t xml:space="preserve">vol. III, </w:t>
            </w:r>
            <w:r w:rsidRPr="005F4FF4">
              <w:rPr>
                <w:lang w:eastAsia="en-US"/>
              </w:rPr>
              <w:t>6 (2023) 187–196.</w:t>
            </w:r>
            <w:r w:rsidRPr="005F4FF4">
              <w:rPr>
                <w:lang w:eastAsia="en-US"/>
              </w:rPr>
              <w:t xml:space="preserve"> </w:t>
            </w:r>
            <w:r w:rsidRPr="005F4FF4">
              <w:rPr>
                <w:b/>
                <w:lang w:eastAsia="en-US"/>
              </w:rPr>
              <w:t>M23</w:t>
            </w:r>
            <w:r w:rsidRPr="005F4FF4">
              <w:rPr>
                <w:b/>
                <w:lang w:eastAsia="en-US"/>
              </w:rPr>
              <w:t xml:space="preserve"> [</w:t>
            </w:r>
            <w:r w:rsidRPr="005F4FF4">
              <w:rPr>
                <w:lang w:eastAsia="en-US"/>
              </w:rPr>
              <w:t>e-nauka</w:t>
            </w:r>
            <w:r w:rsidRPr="005F4FF4">
              <w:rPr>
                <w:b/>
                <w:lang w:eastAsia="en-US"/>
              </w:rPr>
              <w:t>]</w:t>
            </w:r>
          </w:p>
        </w:tc>
      </w:tr>
      <w:tr w:rsidR="005D56C4" w:rsidRPr="00923EB7" w:rsidTr="00831F0B">
        <w:trPr>
          <w:trHeight w:val="3681"/>
        </w:trPr>
        <w:tc>
          <w:tcPr>
            <w:tcW w:w="415" w:type="dxa"/>
          </w:tcPr>
          <w:p w:rsidR="005D56C4" w:rsidRPr="00EE0E06" w:rsidRDefault="008C1509" w:rsidP="00EE0E06">
            <w:pPr>
              <w:pStyle w:val="TableParagraph"/>
              <w:ind w:left="88" w:right="76"/>
              <w:jc w:val="center"/>
              <w:rPr>
                <w:b/>
                <w:sz w:val="20"/>
              </w:rPr>
            </w:pPr>
            <w:r w:rsidRPr="00EE0E06">
              <w:rPr>
                <w:b/>
                <w:sz w:val="20"/>
                <w:u w:val="single"/>
              </w:rPr>
              <w:lastRenderedPageBreak/>
              <w:t>20</w:t>
            </w:r>
          </w:p>
        </w:tc>
        <w:tc>
          <w:tcPr>
            <w:tcW w:w="3101" w:type="dxa"/>
          </w:tcPr>
          <w:p w:rsidR="005D56C4" w:rsidRPr="00EE0E06" w:rsidRDefault="008C1509" w:rsidP="00EE0E06">
            <w:pPr>
              <w:pStyle w:val="TableParagraph"/>
              <w:ind w:left="108"/>
              <w:rPr>
                <w:sz w:val="20"/>
              </w:rPr>
            </w:pPr>
            <w:r w:rsidRPr="00EE0E06">
              <w:rPr>
                <w:sz w:val="20"/>
              </w:rPr>
              <w:t>Цитираност</w:t>
            </w:r>
            <w:r w:rsidRPr="00EE0E06">
              <w:rPr>
                <w:spacing w:val="-4"/>
                <w:sz w:val="20"/>
              </w:rPr>
              <w:t xml:space="preserve"> </w:t>
            </w:r>
            <w:r w:rsidRPr="00EE0E06">
              <w:rPr>
                <w:sz w:val="20"/>
              </w:rPr>
              <w:t>од</w:t>
            </w:r>
            <w:r w:rsidRPr="00EE0E06">
              <w:rPr>
                <w:spacing w:val="-4"/>
                <w:sz w:val="20"/>
              </w:rPr>
              <w:t xml:space="preserve"> </w:t>
            </w:r>
            <w:r w:rsidRPr="00EE0E06">
              <w:rPr>
                <w:sz w:val="20"/>
              </w:rPr>
              <w:t>10</w:t>
            </w:r>
            <w:r w:rsidRPr="00EE0E06">
              <w:rPr>
                <w:spacing w:val="-3"/>
                <w:sz w:val="20"/>
              </w:rPr>
              <w:t xml:space="preserve"> </w:t>
            </w:r>
            <w:r w:rsidRPr="00EE0E06">
              <w:rPr>
                <w:sz w:val="20"/>
              </w:rPr>
              <w:t>xeтepo</w:t>
            </w:r>
            <w:r w:rsidRPr="00EE0E06">
              <w:rPr>
                <w:spacing w:val="-2"/>
                <w:sz w:val="20"/>
              </w:rPr>
              <w:t xml:space="preserve"> </w:t>
            </w:r>
            <w:r w:rsidRPr="00EE0E06">
              <w:rPr>
                <w:sz w:val="20"/>
              </w:rPr>
              <w:t>цитата.</w:t>
            </w:r>
          </w:p>
        </w:tc>
        <w:tc>
          <w:tcPr>
            <w:tcW w:w="1257" w:type="dxa"/>
          </w:tcPr>
          <w:p w:rsidR="005D56C4" w:rsidRPr="00B5653B" w:rsidRDefault="00B40FBD" w:rsidP="00B5653B">
            <w:pPr>
              <w:pStyle w:val="TableParagraph"/>
              <w:ind w:left="108" w:right="76"/>
              <w:rPr>
                <w:lang/>
              </w:rPr>
            </w:pPr>
            <w:r w:rsidRPr="00EE0E06">
              <w:t>тридесет</w:t>
            </w:r>
            <w:r w:rsidR="008C1509" w:rsidRPr="00EE0E06">
              <w:rPr>
                <w:spacing w:val="-47"/>
              </w:rPr>
              <w:t xml:space="preserve"> </w:t>
            </w:r>
            <w:r w:rsidR="00B5653B">
              <w:rPr>
                <w:lang/>
              </w:rPr>
              <w:t>хетероцитата</w:t>
            </w:r>
          </w:p>
        </w:tc>
        <w:tc>
          <w:tcPr>
            <w:tcW w:w="4812" w:type="dxa"/>
          </w:tcPr>
          <w:p w:rsidR="00573DDC" w:rsidRPr="00573DDC" w:rsidRDefault="00573DDC" w:rsidP="00573DDC">
            <w:pPr>
              <w:widowControl/>
              <w:suppressAutoHyphens/>
              <w:adjustRightInd w:val="0"/>
              <w:jc w:val="both"/>
              <w:rPr>
                <w:rFonts w:eastAsia="Calibri"/>
                <w:sz w:val="24"/>
                <w:szCs w:val="24"/>
                <w:lang w:eastAsia="zh-CN"/>
              </w:rPr>
            </w:pPr>
            <w:r w:rsidRPr="00573DDC">
              <w:rPr>
                <w:rFonts w:eastAsia="Calibri"/>
                <w:i/>
                <w:sz w:val="24"/>
                <w:szCs w:val="24"/>
                <w:lang w:eastAsia="zh-CN"/>
              </w:rPr>
              <w:t>Да истинујемо у љубави. Званични богословски дијалог Православне и Римске Католичке Цркве,</w:t>
            </w:r>
            <w:r w:rsidRPr="00573DDC">
              <w:rPr>
                <w:rFonts w:eastAsia="Calibri"/>
                <w:sz w:val="24"/>
                <w:szCs w:val="24"/>
                <w:lang w:eastAsia="zh-CN"/>
              </w:rPr>
              <w:t xml:space="preserve"> Одбор за просвету и културу Епархије пожаревачко-браничевске, Пожаревац, 2013.</w:t>
            </w:r>
          </w:p>
          <w:p w:rsidR="00573DDC" w:rsidRPr="00573DDC" w:rsidRDefault="00573DDC" w:rsidP="00573DDC">
            <w:pPr>
              <w:widowControl/>
              <w:suppressAutoHyphens/>
              <w:adjustRightInd w:val="0"/>
              <w:ind w:firstLine="720"/>
              <w:jc w:val="both"/>
              <w:rPr>
                <w:rFonts w:eastAsia="Calibri"/>
                <w:sz w:val="24"/>
                <w:szCs w:val="24"/>
                <w:lang w:eastAsia="zh-CN"/>
              </w:rPr>
            </w:pPr>
            <w:r w:rsidRPr="00573DDC">
              <w:rPr>
                <w:rFonts w:eastAsia="Calibri"/>
                <w:sz w:val="24"/>
                <w:szCs w:val="24"/>
                <w:u w:val="single"/>
                <w:lang w:eastAsia="zh-CN"/>
              </w:rPr>
              <w:t>Радови у којима се цитира</w:t>
            </w:r>
            <w:r w:rsidRPr="00573DDC">
              <w:rPr>
                <w:rFonts w:eastAsia="Calibri"/>
                <w:sz w:val="24"/>
                <w:szCs w:val="24"/>
                <w:lang w:eastAsia="zh-CN"/>
              </w:rPr>
              <w:t xml:space="preserve">: </w:t>
            </w:r>
          </w:p>
          <w:p w:rsidR="00573DDC" w:rsidRPr="00573DDC" w:rsidRDefault="00573DDC" w:rsidP="00573DDC">
            <w:pPr>
              <w:pStyle w:val="ListParagraph"/>
              <w:widowControl/>
              <w:numPr>
                <w:ilvl w:val="0"/>
                <w:numId w:val="29"/>
              </w:numPr>
              <w:suppressAutoHyphens/>
              <w:adjustRightInd w:val="0"/>
              <w:rPr>
                <w:rFonts w:eastAsia="Calibri"/>
                <w:sz w:val="24"/>
                <w:szCs w:val="24"/>
                <w:lang w:eastAsia="zh-CN"/>
              </w:rPr>
            </w:pPr>
            <w:r w:rsidRPr="00573DDC">
              <w:rPr>
                <w:rFonts w:eastAsia="Calibri"/>
                <w:sz w:val="24"/>
                <w:szCs w:val="24"/>
                <w:lang w:val="it-IT" w:eastAsia="zh-CN"/>
              </w:rPr>
              <w:t>Porfirije</w:t>
            </w:r>
            <w:r w:rsidRPr="00573DDC">
              <w:rPr>
                <w:rFonts w:eastAsia="Calibri"/>
                <w:sz w:val="24"/>
                <w:szCs w:val="24"/>
                <w:lang w:eastAsia="zh-CN"/>
              </w:rPr>
              <w:t xml:space="preserve"> </w:t>
            </w:r>
            <w:r w:rsidRPr="00573DDC">
              <w:rPr>
                <w:rFonts w:eastAsia="Calibri"/>
                <w:sz w:val="24"/>
                <w:szCs w:val="24"/>
                <w:lang w:val="it-IT" w:eastAsia="zh-CN"/>
              </w:rPr>
              <w:t>PERI</w:t>
            </w:r>
            <w:r w:rsidRPr="00573DDC">
              <w:rPr>
                <w:rFonts w:eastAsia="Calibri"/>
                <w:sz w:val="24"/>
                <w:szCs w:val="24"/>
                <w:lang w:eastAsia="zh-CN"/>
              </w:rPr>
              <w:t>Ć, „</w:t>
            </w:r>
            <w:r w:rsidRPr="00573DDC">
              <w:rPr>
                <w:rFonts w:eastAsia="Calibri"/>
                <w:sz w:val="24"/>
                <w:szCs w:val="24"/>
                <w:lang w:val="it-IT" w:eastAsia="zh-CN"/>
              </w:rPr>
              <w:t>Pravoslavno</w:t>
            </w:r>
            <w:r w:rsidRPr="00573DDC">
              <w:rPr>
                <w:rFonts w:eastAsia="Calibri"/>
                <w:sz w:val="24"/>
                <w:szCs w:val="24"/>
                <w:lang w:eastAsia="zh-CN"/>
              </w:rPr>
              <w:t xml:space="preserve"> </w:t>
            </w:r>
            <w:r w:rsidRPr="00573DDC">
              <w:rPr>
                <w:rFonts w:eastAsia="Calibri"/>
                <w:sz w:val="24"/>
                <w:szCs w:val="24"/>
                <w:lang w:val="it-IT" w:eastAsia="zh-CN"/>
              </w:rPr>
              <w:t>poimanje</w:t>
            </w:r>
            <w:r w:rsidRPr="00573DDC">
              <w:rPr>
                <w:rFonts w:eastAsia="Calibri"/>
                <w:sz w:val="24"/>
                <w:szCs w:val="24"/>
                <w:lang w:eastAsia="zh-CN"/>
              </w:rPr>
              <w:t xml:space="preserve"> </w:t>
            </w:r>
            <w:r w:rsidRPr="00573DDC">
              <w:rPr>
                <w:rFonts w:eastAsia="Calibri"/>
                <w:sz w:val="24"/>
                <w:szCs w:val="24"/>
                <w:lang w:val="it-IT" w:eastAsia="zh-CN"/>
              </w:rPr>
              <w:t>sinodalnosti</w:t>
            </w:r>
            <w:r w:rsidRPr="00573DDC">
              <w:rPr>
                <w:rFonts w:eastAsia="Calibri"/>
                <w:sz w:val="24"/>
                <w:szCs w:val="24"/>
                <w:lang w:eastAsia="zh-CN"/>
              </w:rPr>
              <w:t>/</w:t>
            </w:r>
            <w:r w:rsidRPr="00573DDC">
              <w:rPr>
                <w:rFonts w:eastAsia="Calibri"/>
                <w:sz w:val="24"/>
                <w:szCs w:val="24"/>
                <w:lang w:val="it-IT" w:eastAsia="zh-CN"/>
              </w:rPr>
              <w:t>sabornosti</w:t>
            </w:r>
            <w:r w:rsidRPr="00573DDC">
              <w:rPr>
                <w:rFonts w:eastAsia="Calibri"/>
                <w:sz w:val="24"/>
                <w:szCs w:val="24"/>
                <w:lang w:eastAsia="zh-CN"/>
              </w:rPr>
              <w:t xml:space="preserve"> </w:t>
            </w:r>
            <w:r w:rsidRPr="00573DDC">
              <w:rPr>
                <w:rFonts w:eastAsia="Calibri"/>
                <w:sz w:val="24"/>
                <w:szCs w:val="24"/>
                <w:lang w:val="it-IT" w:eastAsia="zh-CN"/>
              </w:rPr>
              <w:t>Crkve</w:t>
            </w:r>
            <w:r w:rsidRPr="00573DDC">
              <w:rPr>
                <w:rFonts w:eastAsia="Calibri"/>
                <w:sz w:val="24"/>
                <w:szCs w:val="24"/>
                <w:lang w:eastAsia="zh-CN"/>
              </w:rPr>
              <w:t xml:space="preserve">“, </w:t>
            </w:r>
            <w:r w:rsidRPr="00573DDC">
              <w:rPr>
                <w:rFonts w:eastAsia="Calibri"/>
                <w:i/>
                <w:sz w:val="24"/>
                <w:szCs w:val="24"/>
                <w:lang w:eastAsia="zh-CN"/>
              </w:rPr>
              <w:t>Bogoslovska</w:t>
            </w:r>
            <w:r w:rsidRPr="00573DDC">
              <w:rPr>
                <w:rFonts w:eastAsia="Calibri"/>
                <w:i/>
                <w:sz w:val="24"/>
                <w:szCs w:val="24"/>
                <w:lang w:eastAsia="zh-CN"/>
              </w:rPr>
              <w:t xml:space="preserve"> </w:t>
            </w:r>
            <w:r w:rsidRPr="00573DDC">
              <w:rPr>
                <w:rFonts w:eastAsia="Calibri"/>
                <w:i/>
                <w:sz w:val="24"/>
                <w:szCs w:val="24"/>
                <w:lang w:eastAsia="zh-CN"/>
              </w:rPr>
              <w:t>smotra</w:t>
            </w:r>
            <w:r w:rsidRPr="00573DDC">
              <w:rPr>
                <w:rFonts w:eastAsia="Calibri"/>
                <w:sz w:val="24"/>
                <w:szCs w:val="24"/>
                <w:lang w:eastAsia="zh-CN"/>
              </w:rPr>
              <w:t xml:space="preserve">, 86 (2016.) 2, 297–310, </w:t>
            </w:r>
            <w:r w:rsidRPr="00573DDC">
              <w:rPr>
                <w:rFonts w:eastAsia="Calibri"/>
                <w:b/>
                <w:sz w:val="24"/>
                <w:szCs w:val="24"/>
                <w:lang w:eastAsia="zh-CN"/>
              </w:rPr>
              <w:t>298.</w:t>
            </w:r>
            <w:r w:rsidRPr="00573DDC">
              <w:rPr>
                <w:rFonts w:eastAsia="Calibri"/>
                <w:sz w:val="24"/>
                <w:szCs w:val="24"/>
                <w:lang w:eastAsia="zh-CN"/>
              </w:rPr>
              <w:t xml:space="preserve"> Број хетероцитата: 1</w:t>
            </w:r>
          </w:p>
          <w:p w:rsidR="00573DDC" w:rsidRPr="00573DDC" w:rsidRDefault="00573DDC" w:rsidP="00573DDC">
            <w:pPr>
              <w:pStyle w:val="ListParagraph"/>
              <w:widowControl/>
              <w:numPr>
                <w:ilvl w:val="0"/>
                <w:numId w:val="29"/>
              </w:numPr>
              <w:suppressAutoHyphens/>
              <w:adjustRightInd w:val="0"/>
              <w:rPr>
                <w:rFonts w:eastAsia="Calibri"/>
                <w:sz w:val="24"/>
                <w:szCs w:val="24"/>
                <w:lang w:eastAsia="zh-CN"/>
              </w:rPr>
            </w:pPr>
            <w:r w:rsidRPr="00573DDC">
              <w:rPr>
                <w:rFonts w:eastAsia="Calibri"/>
                <w:sz w:val="24"/>
                <w:szCs w:val="24"/>
                <w:lang w:eastAsia="zh-CN"/>
              </w:rPr>
              <w:t>Radivoje Simić (2020) „The Serbian Orthodox Church in the Ecumenical Movement: An Overview,“ Occasional Papers on Religion in Eastern Europe: Vol. 40: Iss. 10 , Article 5.</w:t>
            </w:r>
            <w:r w:rsidRPr="00573DDC">
              <w:rPr>
                <w:rFonts w:eastAsia="Calibri"/>
                <w:sz w:val="24"/>
                <w:szCs w:val="24"/>
                <w:lang w:eastAsia="zh-CN"/>
              </w:rPr>
              <w:t xml:space="preserve"> </w:t>
            </w:r>
            <w:r w:rsidRPr="00573DDC">
              <w:rPr>
                <w:rFonts w:eastAsia="Calibri"/>
                <w:sz w:val="24"/>
                <w:szCs w:val="24"/>
                <w:lang w:eastAsia="zh-CN"/>
              </w:rPr>
              <w:t>Available at: https://digitalcommons.georgefox.edu/ree/vol40/iss10/5</w:t>
            </w:r>
            <w:r w:rsidRPr="00573DDC">
              <w:rPr>
                <w:rFonts w:eastAsia="Calibri"/>
                <w:sz w:val="24"/>
                <w:szCs w:val="24"/>
                <w:lang w:eastAsia="zh-CN"/>
              </w:rPr>
              <w:t xml:space="preserve">, </w:t>
            </w:r>
            <w:r w:rsidRPr="00573DDC">
              <w:rPr>
                <w:rFonts w:eastAsia="Calibri"/>
                <w:b/>
                <w:sz w:val="24"/>
                <w:szCs w:val="24"/>
                <w:lang w:eastAsia="zh-CN"/>
              </w:rPr>
              <w:t>56</w:t>
            </w:r>
            <w:r w:rsidRPr="00573DDC">
              <w:rPr>
                <w:rFonts w:eastAsia="Calibri"/>
                <w:sz w:val="24"/>
                <w:szCs w:val="24"/>
                <w:lang w:eastAsia="zh-CN"/>
              </w:rPr>
              <w:t>. Број хетероцитата: 1</w:t>
            </w:r>
          </w:p>
          <w:p w:rsidR="00573DDC" w:rsidRPr="00573DDC" w:rsidRDefault="00573DDC" w:rsidP="00573DDC">
            <w:pPr>
              <w:pStyle w:val="ListParagraph"/>
              <w:widowControl/>
              <w:numPr>
                <w:ilvl w:val="0"/>
                <w:numId w:val="29"/>
              </w:numPr>
              <w:suppressAutoHyphens/>
              <w:adjustRightInd w:val="0"/>
              <w:rPr>
                <w:rFonts w:eastAsia="Calibri"/>
                <w:sz w:val="24"/>
                <w:szCs w:val="24"/>
                <w:lang w:eastAsia="zh-CN"/>
              </w:rPr>
            </w:pPr>
            <w:r w:rsidRPr="00573DDC">
              <w:rPr>
                <w:rFonts w:eastAsia="Calibri"/>
                <w:sz w:val="24"/>
                <w:szCs w:val="24"/>
                <w:lang w:eastAsia="zh-CN"/>
              </w:rPr>
              <w:t xml:space="preserve">Бобан Миленковић, „Екуменизам – магијска религија секуларизма“, </w:t>
            </w:r>
            <w:r w:rsidRPr="00573DDC">
              <w:rPr>
                <w:rFonts w:eastAsia="Calibri"/>
                <w:i/>
                <w:sz w:val="24"/>
                <w:szCs w:val="24"/>
                <w:lang w:eastAsia="zh-CN"/>
              </w:rPr>
              <w:t xml:space="preserve">Византијско-словенска чтенија </w:t>
            </w:r>
            <w:r w:rsidRPr="00573DDC">
              <w:rPr>
                <w:rFonts w:eastAsia="Calibri"/>
                <w:i/>
                <w:sz w:val="24"/>
                <w:szCs w:val="24"/>
                <w:lang w:eastAsia="zh-CN"/>
              </w:rPr>
              <w:t>I</w:t>
            </w:r>
            <w:r w:rsidRPr="00573DDC">
              <w:rPr>
                <w:rFonts w:eastAsia="Calibri"/>
                <w:i/>
                <w:sz w:val="24"/>
                <w:szCs w:val="24"/>
                <w:lang w:eastAsia="zh-CN"/>
              </w:rPr>
              <w:t>I</w:t>
            </w:r>
            <w:r w:rsidRPr="00573DDC">
              <w:rPr>
                <w:rFonts w:eastAsia="Calibri"/>
                <w:sz w:val="24"/>
                <w:szCs w:val="24"/>
                <w:lang w:eastAsia="zh-CN"/>
              </w:rPr>
              <w:t>, Зборник са научног скупа одржаног 2</w:t>
            </w:r>
            <w:r w:rsidRPr="00573DDC">
              <w:rPr>
                <w:rFonts w:eastAsia="Calibri"/>
                <w:sz w:val="24"/>
                <w:szCs w:val="24"/>
                <w:lang w:eastAsia="zh-CN"/>
              </w:rPr>
              <w:t>4</w:t>
            </w:r>
            <w:r w:rsidRPr="00573DDC">
              <w:rPr>
                <w:rFonts w:eastAsia="Calibri"/>
                <w:sz w:val="24"/>
                <w:szCs w:val="24"/>
                <w:lang w:eastAsia="zh-CN"/>
              </w:rPr>
              <w:t>. новембра 201</w:t>
            </w:r>
            <w:r w:rsidRPr="00573DDC">
              <w:rPr>
                <w:rFonts w:eastAsia="Calibri"/>
                <w:sz w:val="24"/>
                <w:szCs w:val="24"/>
                <w:lang w:eastAsia="zh-CN"/>
              </w:rPr>
              <w:t>8</w:t>
            </w:r>
            <w:r w:rsidRPr="00573DDC">
              <w:rPr>
                <w:rFonts w:eastAsia="Calibri"/>
                <w:sz w:val="24"/>
                <w:szCs w:val="24"/>
                <w:lang w:eastAsia="zh-CN"/>
              </w:rPr>
              <w:t>. године на Универзитету у Нишу, ур. Д. Бојовић,</w:t>
            </w:r>
            <w:r w:rsidRPr="00573DDC">
              <w:rPr>
                <w:rFonts w:eastAsia="Calibri"/>
                <w:sz w:val="24"/>
                <w:szCs w:val="24"/>
                <w:lang w:eastAsia="zh-CN"/>
              </w:rPr>
              <w:t xml:space="preserve"> </w:t>
            </w:r>
            <w:r w:rsidRPr="00573DDC">
              <w:rPr>
                <w:rFonts w:eastAsia="Calibri"/>
                <w:sz w:val="24"/>
                <w:szCs w:val="24"/>
                <w:lang w:eastAsia="zh-CN"/>
              </w:rPr>
              <w:t>К. Митић, Центар за византијско-словенске студије Универзитета у Нишу, Међународни центар за православне студије, Ниш, Центар за црквене студије, Ниш 201</w:t>
            </w:r>
            <w:r w:rsidRPr="00573DDC">
              <w:rPr>
                <w:rFonts w:eastAsia="Calibri"/>
                <w:sz w:val="24"/>
                <w:szCs w:val="24"/>
                <w:lang w:eastAsia="zh-CN"/>
              </w:rPr>
              <w:t>9</w:t>
            </w:r>
            <w:r w:rsidRPr="00573DDC">
              <w:rPr>
                <w:rFonts w:eastAsia="Calibri"/>
                <w:sz w:val="24"/>
                <w:szCs w:val="24"/>
                <w:lang w:eastAsia="zh-CN"/>
              </w:rPr>
              <w:t xml:space="preserve">.  </w:t>
            </w:r>
            <w:r w:rsidRPr="00573DDC">
              <w:rPr>
                <w:rFonts w:eastAsia="Calibri"/>
                <w:sz w:val="24"/>
                <w:szCs w:val="24"/>
                <w:lang w:eastAsia="zh-CN"/>
              </w:rPr>
              <w:t>87</w:t>
            </w:r>
            <w:r w:rsidRPr="00573DDC">
              <w:rPr>
                <w:rFonts w:eastAsia="Calibri"/>
                <w:sz w:val="24"/>
                <w:szCs w:val="24"/>
                <w:lang w:eastAsia="zh-CN"/>
              </w:rPr>
              <w:t>–</w:t>
            </w:r>
            <w:r w:rsidRPr="00573DDC">
              <w:rPr>
                <w:rFonts w:eastAsia="Calibri"/>
                <w:sz w:val="24"/>
                <w:szCs w:val="24"/>
                <w:lang w:eastAsia="zh-CN"/>
              </w:rPr>
              <w:t>102</w:t>
            </w:r>
            <w:r w:rsidRPr="00573DDC">
              <w:rPr>
                <w:rFonts w:eastAsia="Calibri"/>
                <w:sz w:val="24"/>
                <w:szCs w:val="24"/>
                <w:lang w:eastAsia="zh-CN"/>
              </w:rPr>
              <w:t xml:space="preserve">, </w:t>
            </w:r>
            <w:r w:rsidRPr="00573DDC">
              <w:rPr>
                <w:rFonts w:eastAsia="Calibri"/>
                <w:b/>
                <w:sz w:val="24"/>
                <w:szCs w:val="24"/>
                <w:lang w:eastAsia="zh-CN"/>
              </w:rPr>
              <w:t>90</w:t>
            </w:r>
            <w:r w:rsidRPr="00573DDC">
              <w:rPr>
                <w:rFonts w:eastAsia="Calibri"/>
                <w:sz w:val="24"/>
                <w:szCs w:val="24"/>
                <w:lang w:eastAsia="zh-CN"/>
              </w:rPr>
              <w:t>. Број хетероцитата: 1</w:t>
            </w:r>
          </w:p>
          <w:p w:rsidR="00573DDC" w:rsidRPr="00573DDC" w:rsidRDefault="00573DDC" w:rsidP="00573DDC">
            <w:pPr>
              <w:pStyle w:val="ListParagraph"/>
              <w:widowControl/>
              <w:numPr>
                <w:ilvl w:val="0"/>
                <w:numId w:val="29"/>
              </w:numPr>
              <w:suppressAutoHyphens/>
              <w:adjustRightInd w:val="0"/>
              <w:rPr>
                <w:rFonts w:eastAsia="Calibri"/>
                <w:sz w:val="24"/>
                <w:szCs w:val="24"/>
                <w:lang w:eastAsia="zh-CN"/>
              </w:rPr>
            </w:pPr>
            <w:r w:rsidRPr="00573DDC">
              <w:rPr>
                <w:rFonts w:eastAsia="Calibri"/>
                <w:sz w:val="24"/>
                <w:szCs w:val="24"/>
                <w:lang w:eastAsia="zh-CN"/>
              </w:rPr>
              <w:t xml:space="preserve">Раде Кисић, „Primus sine paribus: Одговор на текст Московске Патријаршије о примату“, </w:t>
            </w:r>
            <w:r w:rsidRPr="00573DDC">
              <w:rPr>
                <w:rFonts w:eastAsia="Calibri"/>
                <w:i/>
                <w:sz w:val="24"/>
                <w:szCs w:val="24"/>
                <w:lang w:eastAsia="zh-CN"/>
              </w:rPr>
              <w:t>Саборност</w:t>
            </w:r>
            <w:r w:rsidRPr="00573DDC">
              <w:rPr>
                <w:rFonts w:eastAsia="Calibri"/>
                <w:sz w:val="24"/>
                <w:szCs w:val="24"/>
                <w:lang w:eastAsia="zh-CN"/>
              </w:rPr>
              <w:t xml:space="preserve"> 14 (2020) 199–214, </w:t>
            </w:r>
            <w:r w:rsidRPr="00573DDC">
              <w:rPr>
                <w:rFonts w:eastAsia="Calibri"/>
                <w:b/>
                <w:sz w:val="24"/>
                <w:szCs w:val="24"/>
                <w:lang w:eastAsia="zh-CN"/>
              </w:rPr>
              <w:t>199, 200, 202, 202</w:t>
            </w:r>
            <w:r w:rsidRPr="00573DDC">
              <w:rPr>
                <w:rFonts w:eastAsia="Calibri"/>
                <w:sz w:val="24"/>
                <w:szCs w:val="24"/>
                <w:lang w:eastAsia="zh-CN"/>
              </w:rPr>
              <w:t>. Број хетероцитата: 4</w:t>
            </w:r>
          </w:p>
          <w:p w:rsidR="00573DDC" w:rsidRPr="00573DDC" w:rsidRDefault="00573DDC" w:rsidP="00573DDC">
            <w:pPr>
              <w:widowControl/>
              <w:suppressAutoHyphens/>
              <w:adjustRightInd w:val="0"/>
              <w:jc w:val="both"/>
              <w:rPr>
                <w:rFonts w:eastAsia="Calibri"/>
                <w:sz w:val="24"/>
                <w:szCs w:val="24"/>
                <w:lang w:eastAsia="zh-CN"/>
              </w:rPr>
            </w:pPr>
            <w:r w:rsidRPr="00573DDC">
              <w:rPr>
                <w:rFonts w:eastAsia="Calibri"/>
                <w:i/>
                <w:sz w:val="24"/>
                <w:szCs w:val="24"/>
                <w:lang w:eastAsia="zh-CN"/>
              </w:rPr>
              <w:t>Примат римског епископа у делу Ж.-М. Р. Тијара: могућност рецепције Тијарове теологије примата у дијалогу Православне и Римокатоличке Цркве</w:t>
            </w:r>
            <w:r w:rsidRPr="00573DDC">
              <w:rPr>
                <w:rFonts w:eastAsia="Calibri"/>
                <w:sz w:val="24"/>
                <w:szCs w:val="24"/>
                <w:lang w:eastAsia="zh-CN"/>
              </w:rPr>
              <w:t>, Пожаревац: Епархија браничевска, Одбор за просвету и културу; Београд: Православни богословски факултет Универзитета, Институт за Систематско богословље, 2018.</w:t>
            </w:r>
          </w:p>
          <w:p w:rsidR="00573DDC" w:rsidRPr="00573DDC" w:rsidRDefault="00573DDC" w:rsidP="00573DDC">
            <w:pPr>
              <w:widowControl/>
              <w:suppressAutoHyphens/>
              <w:adjustRightInd w:val="0"/>
              <w:ind w:firstLine="720"/>
              <w:jc w:val="both"/>
              <w:rPr>
                <w:rFonts w:eastAsia="Calibri"/>
                <w:sz w:val="24"/>
                <w:szCs w:val="24"/>
                <w:lang w:eastAsia="zh-CN"/>
              </w:rPr>
            </w:pPr>
            <w:r w:rsidRPr="00573DDC">
              <w:rPr>
                <w:rFonts w:eastAsia="Calibri"/>
                <w:sz w:val="24"/>
                <w:szCs w:val="24"/>
                <w:u w:val="single"/>
                <w:lang w:eastAsia="zh-CN"/>
              </w:rPr>
              <w:t>Радови у којима се цитира</w:t>
            </w:r>
            <w:r w:rsidRPr="00573DDC">
              <w:rPr>
                <w:rFonts w:eastAsia="Calibri"/>
                <w:sz w:val="24"/>
                <w:szCs w:val="24"/>
                <w:lang w:eastAsia="zh-CN"/>
              </w:rPr>
              <w:t>:</w:t>
            </w:r>
          </w:p>
          <w:p w:rsidR="00573DDC" w:rsidRPr="00573DDC" w:rsidRDefault="00573DDC" w:rsidP="00573DDC">
            <w:pPr>
              <w:pStyle w:val="ListParagraph"/>
              <w:widowControl/>
              <w:numPr>
                <w:ilvl w:val="0"/>
                <w:numId w:val="29"/>
              </w:numPr>
              <w:suppressAutoHyphens/>
              <w:adjustRightInd w:val="0"/>
              <w:rPr>
                <w:rFonts w:eastAsia="Calibri"/>
                <w:sz w:val="24"/>
                <w:szCs w:val="24"/>
                <w:lang w:eastAsia="zh-CN"/>
              </w:rPr>
            </w:pPr>
            <w:r w:rsidRPr="00573DDC">
              <w:rPr>
                <w:rFonts w:eastAsia="Calibri"/>
                <w:sz w:val="24"/>
                <w:szCs w:val="24"/>
                <w:lang w:eastAsia="zh-CN"/>
              </w:rPr>
              <w:t xml:space="preserve">Предраг Петровић, </w:t>
            </w:r>
            <w:r w:rsidRPr="00573DDC">
              <w:rPr>
                <w:rFonts w:eastAsia="Calibri"/>
                <w:i/>
                <w:sz w:val="24"/>
                <w:szCs w:val="24"/>
                <w:lang w:eastAsia="zh-CN"/>
              </w:rPr>
              <w:t>Приврженост света узроку постојања</w:t>
            </w:r>
            <w:r w:rsidRPr="00573DDC">
              <w:rPr>
                <w:rFonts w:eastAsia="Calibri"/>
                <w:sz w:val="24"/>
                <w:szCs w:val="24"/>
                <w:lang w:eastAsia="zh-CN"/>
              </w:rPr>
              <w:t>, Досије студио, Београд, 2019. 77. 175. Број хетероцитата: 2</w:t>
            </w:r>
          </w:p>
          <w:p w:rsidR="00573DDC" w:rsidRPr="00573DDC" w:rsidRDefault="00573DDC" w:rsidP="00573DDC">
            <w:pPr>
              <w:pStyle w:val="ListParagraph"/>
              <w:widowControl/>
              <w:numPr>
                <w:ilvl w:val="0"/>
                <w:numId w:val="29"/>
              </w:numPr>
              <w:suppressAutoHyphens/>
              <w:adjustRightInd w:val="0"/>
              <w:rPr>
                <w:rFonts w:eastAsia="Calibri"/>
                <w:sz w:val="24"/>
                <w:szCs w:val="24"/>
                <w:lang w:eastAsia="zh-CN"/>
              </w:rPr>
            </w:pPr>
            <w:r w:rsidRPr="00573DDC">
              <w:rPr>
                <w:rFonts w:eastAsia="Calibri"/>
                <w:sz w:val="24"/>
                <w:szCs w:val="24"/>
                <w:lang w:eastAsia="zh-CN"/>
              </w:rPr>
              <w:t xml:space="preserve">Раде Кисић, „Primus sine paribus: Одговор на текст Московске </w:t>
            </w:r>
            <w:r w:rsidRPr="00573DDC">
              <w:rPr>
                <w:rFonts w:eastAsia="Calibri"/>
                <w:sz w:val="24"/>
                <w:szCs w:val="24"/>
                <w:lang w:eastAsia="zh-CN"/>
              </w:rPr>
              <w:lastRenderedPageBreak/>
              <w:t xml:space="preserve">Патријаршије о примату“, </w:t>
            </w:r>
            <w:r w:rsidRPr="00573DDC">
              <w:rPr>
                <w:rFonts w:eastAsia="Calibri"/>
                <w:i/>
                <w:sz w:val="24"/>
                <w:szCs w:val="24"/>
                <w:lang w:eastAsia="zh-CN"/>
              </w:rPr>
              <w:t>Саборност</w:t>
            </w:r>
            <w:r w:rsidRPr="00573DDC">
              <w:rPr>
                <w:rFonts w:eastAsia="Calibri"/>
                <w:sz w:val="24"/>
                <w:szCs w:val="24"/>
                <w:lang w:eastAsia="zh-CN"/>
              </w:rPr>
              <w:t xml:space="preserve"> 14 (2020) 199–214, 204, 205. Број хетероцитата: 2</w:t>
            </w:r>
          </w:p>
          <w:p w:rsidR="00573DDC" w:rsidRPr="00573DDC" w:rsidRDefault="00573DDC" w:rsidP="00573DDC">
            <w:pPr>
              <w:pStyle w:val="ListParagraph"/>
              <w:widowControl/>
              <w:numPr>
                <w:ilvl w:val="0"/>
                <w:numId w:val="29"/>
              </w:numPr>
              <w:suppressAutoHyphens/>
              <w:adjustRightInd w:val="0"/>
              <w:rPr>
                <w:rFonts w:eastAsia="Calibri"/>
                <w:sz w:val="24"/>
                <w:szCs w:val="24"/>
                <w:lang w:eastAsia="zh-CN"/>
              </w:rPr>
            </w:pPr>
            <w:r w:rsidRPr="00573DDC">
              <w:rPr>
                <w:rFonts w:eastAsia="Calibri"/>
                <w:sz w:val="24"/>
                <w:szCs w:val="24"/>
                <w:lang w:eastAsia="zh-CN"/>
              </w:rPr>
              <w:t xml:space="preserve">Небојша Стевановић, „Нека Бог види и суди“ — Питање упућених анатема из 1054. године —“, </w:t>
            </w:r>
            <w:r w:rsidRPr="00573DDC">
              <w:rPr>
                <w:rFonts w:eastAsia="Calibri"/>
                <w:i/>
                <w:sz w:val="24"/>
                <w:szCs w:val="24"/>
                <w:lang w:eastAsia="zh-CN"/>
              </w:rPr>
              <w:t>Теолошки погледи</w:t>
            </w:r>
            <w:r w:rsidRPr="00573DDC">
              <w:rPr>
                <w:rFonts w:eastAsia="Calibri"/>
                <w:sz w:val="24"/>
                <w:szCs w:val="24"/>
                <w:lang w:eastAsia="zh-CN"/>
              </w:rPr>
              <w:t xml:space="preserve"> 53 (2020) 1, 55–68, 62. Број хетероцитата: 1</w:t>
            </w:r>
          </w:p>
          <w:p w:rsidR="00573DDC" w:rsidRPr="00573DDC" w:rsidRDefault="00573DDC" w:rsidP="00573DDC">
            <w:pPr>
              <w:pStyle w:val="ListParagraph"/>
              <w:widowControl/>
              <w:numPr>
                <w:ilvl w:val="0"/>
                <w:numId w:val="29"/>
              </w:numPr>
              <w:suppressAutoHyphens/>
              <w:adjustRightInd w:val="0"/>
              <w:rPr>
                <w:rFonts w:eastAsia="Calibri"/>
                <w:sz w:val="24"/>
                <w:szCs w:val="24"/>
                <w:lang w:eastAsia="zh-CN"/>
              </w:rPr>
            </w:pPr>
            <w:r w:rsidRPr="00573DDC">
              <w:rPr>
                <w:rFonts w:eastAsia="Calibri"/>
                <w:sz w:val="24"/>
                <w:szCs w:val="24"/>
                <w:lang w:eastAsia="zh-CN"/>
              </w:rPr>
              <w:t xml:space="preserve">Небојша Стевановић, „Primus universalis у званичним документима Међународне комисије за богословски дијалог римокатоличке и православне Цркве: рецепција и изазови“, </w:t>
            </w:r>
            <w:r w:rsidRPr="00573DDC">
              <w:rPr>
                <w:rFonts w:eastAsia="Calibri"/>
                <w:i/>
                <w:sz w:val="24"/>
                <w:szCs w:val="24"/>
                <w:lang w:eastAsia="zh-CN"/>
              </w:rPr>
              <w:t>Саборност</w:t>
            </w:r>
            <w:r w:rsidRPr="00573DDC">
              <w:rPr>
                <w:rFonts w:eastAsia="Calibri"/>
                <w:sz w:val="24"/>
                <w:szCs w:val="24"/>
                <w:lang w:eastAsia="zh-CN"/>
              </w:rPr>
              <w:t xml:space="preserve"> 2023, 75–111. 76.79.83.95.103.104. Број хетероцитата: 5</w:t>
            </w:r>
          </w:p>
          <w:p w:rsidR="00573DDC" w:rsidRPr="00573DDC" w:rsidRDefault="00573DDC" w:rsidP="00573DDC">
            <w:pPr>
              <w:widowControl/>
              <w:suppressAutoHyphens/>
              <w:adjustRightInd w:val="0"/>
              <w:jc w:val="both"/>
              <w:rPr>
                <w:rFonts w:eastAsia="Calibri"/>
                <w:sz w:val="24"/>
                <w:szCs w:val="24"/>
                <w:lang w:eastAsia="zh-CN"/>
              </w:rPr>
            </w:pPr>
            <w:r w:rsidRPr="00573DDC">
              <w:rPr>
                <w:rFonts w:eastAsia="Calibri"/>
                <w:sz w:val="24"/>
                <w:szCs w:val="24"/>
                <w:lang w:eastAsia="zh-CN"/>
              </w:rPr>
              <w:t xml:space="preserve">„Света тајна (сакрамент) исповести и покајања у Римокатоличкој Цркви: од Тридентског до Другог ватиканског концила (и назад?)“, З. Матић (ур.), </w:t>
            </w:r>
            <w:r w:rsidRPr="00573DDC">
              <w:rPr>
                <w:rFonts w:eastAsia="Calibri"/>
                <w:i/>
                <w:sz w:val="24"/>
                <w:szCs w:val="24"/>
                <w:lang w:eastAsia="zh-CN"/>
              </w:rPr>
              <w:t>Покајање, праштање и спасење у савременој (постмодерној) култури. Испунило се време и приближило се Царство Божје; покајте се и верујте у Јеванђеље (Мк 1, 15)</w:t>
            </w:r>
            <w:r w:rsidRPr="00573DDC">
              <w:rPr>
                <w:rFonts w:eastAsia="Calibri"/>
                <w:sz w:val="24"/>
                <w:szCs w:val="24"/>
                <w:lang w:eastAsia="zh-CN"/>
              </w:rPr>
              <w:t>. Научни богословски скуп поводом прославе два века оснивања манастира Покајница, манастир Покајница, 21. мај 2018, ИСБ ПБФ УБ – ОПК Епархије браничевске, Београд – Пожаревац, 2018, 189–205.</w:t>
            </w:r>
          </w:p>
          <w:p w:rsidR="00573DDC" w:rsidRPr="00573DDC" w:rsidRDefault="00573DDC" w:rsidP="00573DDC">
            <w:pPr>
              <w:widowControl/>
              <w:suppressAutoHyphens/>
              <w:adjustRightInd w:val="0"/>
              <w:ind w:firstLine="720"/>
              <w:jc w:val="both"/>
              <w:rPr>
                <w:rFonts w:eastAsia="Calibri"/>
                <w:sz w:val="24"/>
                <w:szCs w:val="24"/>
                <w:lang w:eastAsia="zh-CN"/>
              </w:rPr>
            </w:pPr>
            <w:r w:rsidRPr="00573DDC">
              <w:rPr>
                <w:rFonts w:eastAsia="Calibri"/>
                <w:sz w:val="24"/>
                <w:szCs w:val="24"/>
                <w:u w:val="single"/>
                <w:lang w:eastAsia="zh-CN"/>
              </w:rPr>
              <w:t>Рад у којем се цитира</w:t>
            </w:r>
            <w:r w:rsidRPr="00573DDC">
              <w:rPr>
                <w:rFonts w:eastAsia="Calibri"/>
                <w:sz w:val="24"/>
                <w:szCs w:val="24"/>
                <w:lang w:eastAsia="zh-CN"/>
              </w:rPr>
              <w:t>:</w:t>
            </w:r>
          </w:p>
          <w:p w:rsidR="00573DDC" w:rsidRPr="00573DDC" w:rsidRDefault="00573DDC" w:rsidP="00573DDC">
            <w:pPr>
              <w:pStyle w:val="ListParagraph"/>
              <w:widowControl/>
              <w:numPr>
                <w:ilvl w:val="0"/>
                <w:numId w:val="29"/>
              </w:numPr>
              <w:suppressAutoHyphens/>
              <w:adjustRightInd w:val="0"/>
              <w:rPr>
                <w:rFonts w:eastAsia="Calibri"/>
                <w:sz w:val="24"/>
                <w:szCs w:val="24"/>
                <w:lang w:eastAsia="zh-CN"/>
              </w:rPr>
            </w:pPr>
            <w:r w:rsidRPr="00573DDC">
              <w:rPr>
                <w:rFonts w:eastAsia="Calibri"/>
                <w:sz w:val="24"/>
                <w:szCs w:val="24"/>
                <w:lang w:eastAsia="zh-CN"/>
              </w:rPr>
              <w:t xml:space="preserve">Србољуб Убипариповић, „Служба духовника у члану 11. Душановог законика: светотајинска и богословска перспектива“, </w:t>
            </w:r>
            <w:r w:rsidRPr="00573DDC">
              <w:rPr>
                <w:rFonts w:eastAsia="Calibri"/>
                <w:i/>
                <w:sz w:val="24"/>
                <w:szCs w:val="24"/>
                <w:lang w:eastAsia="zh-CN"/>
              </w:rPr>
              <w:t>Теолошки погледи</w:t>
            </w:r>
            <w:r w:rsidRPr="00573DDC">
              <w:rPr>
                <w:rFonts w:eastAsia="Calibri"/>
                <w:sz w:val="24"/>
                <w:szCs w:val="24"/>
                <w:lang w:eastAsia="zh-CN"/>
              </w:rPr>
              <w:t xml:space="preserve"> 56 (2023) 2, 241–264, </w:t>
            </w:r>
            <w:r w:rsidRPr="00573DDC">
              <w:rPr>
                <w:rFonts w:eastAsia="Calibri"/>
                <w:b/>
                <w:sz w:val="24"/>
                <w:szCs w:val="24"/>
                <w:lang w:val="ru-RU" w:eastAsia="zh-CN"/>
              </w:rPr>
              <w:t>242–243</w:t>
            </w:r>
            <w:r w:rsidRPr="00573DDC">
              <w:rPr>
                <w:rFonts w:eastAsia="Calibri"/>
                <w:sz w:val="24"/>
                <w:szCs w:val="24"/>
                <w:lang w:eastAsia="zh-CN"/>
              </w:rPr>
              <w:t>. Број хетероцитата: 1</w:t>
            </w:r>
          </w:p>
          <w:p w:rsidR="00573DDC" w:rsidRPr="00573DDC" w:rsidRDefault="00573DDC" w:rsidP="00573DDC">
            <w:pPr>
              <w:widowControl/>
              <w:suppressAutoHyphens/>
              <w:adjustRightInd w:val="0"/>
              <w:jc w:val="both"/>
              <w:rPr>
                <w:rFonts w:eastAsia="Calibri"/>
                <w:sz w:val="24"/>
                <w:szCs w:val="24"/>
                <w:lang w:eastAsia="zh-CN"/>
              </w:rPr>
            </w:pPr>
            <w:r w:rsidRPr="00573DDC">
              <w:rPr>
                <w:rFonts w:eastAsia="Calibri"/>
                <w:sz w:val="24"/>
                <w:szCs w:val="24"/>
                <w:lang w:eastAsia="zh-CN"/>
              </w:rPr>
              <w:t>„«</w:t>
            </w:r>
            <w:r w:rsidRPr="00573DDC">
              <w:rPr>
                <w:rFonts w:eastAsia="Calibri"/>
                <w:sz w:val="24"/>
                <w:szCs w:val="24"/>
                <w:lang w:eastAsia="zh-CN"/>
              </w:rPr>
              <w:t>I</w:t>
            </w:r>
            <w:r w:rsidRPr="00573DDC">
              <w:rPr>
                <w:rFonts w:eastAsia="Calibri"/>
                <w:sz w:val="24"/>
                <w:szCs w:val="24"/>
                <w:lang w:eastAsia="zh-CN"/>
              </w:rPr>
              <w:t xml:space="preserve"> </w:t>
            </w:r>
            <w:r w:rsidRPr="00573DDC">
              <w:rPr>
                <w:rFonts w:eastAsia="Calibri"/>
                <w:sz w:val="24"/>
                <w:szCs w:val="24"/>
                <w:lang w:eastAsia="zh-CN"/>
              </w:rPr>
              <w:t>Have</w:t>
            </w:r>
            <w:r w:rsidRPr="00573DDC">
              <w:rPr>
                <w:rFonts w:eastAsia="Calibri"/>
                <w:sz w:val="24"/>
                <w:szCs w:val="24"/>
                <w:lang w:eastAsia="zh-CN"/>
              </w:rPr>
              <w:t xml:space="preserve"> </w:t>
            </w:r>
            <w:r w:rsidRPr="00573DDC">
              <w:rPr>
                <w:rFonts w:eastAsia="Calibri"/>
                <w:sz w:val="24"/>
                <w:szCs w:val="24"/>
                <w:lang w:eastAsia="zh-CN"/>
              </w:rPr>
              <w:t>Not</w:t>
            </w:r>
            <w:r w:rsidRPr="00573DDC">
              <w:rPr>
                <w:rFonts w:eastAsia="Calibri"/>
                <w:sz w:val="24"/>
                <w:szCs w:val="24"/>
                <w:lang w:eastAsia="zh-CN"/>
              </w:rPr>
              <w:t xml:space="preserve"> </w:t>
            </w:r>
            <w:r w:rsidRPr="00573DDC">
              <w:rPr>
                <w:rFonts w:eastAsia="Calibri"/>
                <w:sz w:val="24"/>
                <w:szCs w:val="24"/>
                <w:lang w:eastAsia="zh-CN"/>
              </w:rPr>
              <w:t>Met</w:t>
            </w:r>
            <w:r w:rsidRPr="00573DDC">
              <w:rPr>
                <w:rFonts w:eastAsia="Calibri"/>
                <w:sz w:val="24"/>
                <w:szCs w:val="24"/>
                <w:lang w:eastAsia="zh-CN"/>
              </w:rPr>
              <w:t xml:space="preserve"> </w:t>
            </w:r>
            <w:r w:rsidRPr="00573DDC">
              <w:rPr>
                <w:rFonts w:eastAsia="Calibri"/>
                <w:sz w:val="24"/>
                <w:szCs w:val="24"/>
                <w:lang w:eastAsia="zh-CN"/>
              </w:rPr>
              <w:t>a</w:t>
            </w:r>
            <w:r w:rsidRPr="00573DDC">
              <w:rPr>
                <w:rFonts w:eastAsia="Calibri"/>
                <w:sz w:val="24"/>
                <w:szCs w:val="24"/>
                <w:lang w:eastAsia="zh-CN"/>
              </w:rPr>
              <w:t xml:space="preserve"> </w:t>
            </w:r>
            <w:r w:rsidRPr="00573DDC">
              <w:rPr>
                <w:rFonts w:eastAsia="Calibri"/>
                <w:sz w:val="24"/>
                <w:szCs w:val="24"/>
                <w:lang w:eastAsia="zh-CN"/>
              </w:rPr>
              <w:t>More</w:t>
            </w:r>
            <w:r w:rsidRPr="00573DDC">
              <w:rPr>
                <w:rFonts w:eastAsia="Calibri"/>
                <w:sz w:val="24"/>
                <w:szCs w:val="24"/>
                <w:lang w:eastAsia="zh-CN"/>
              </w:rPr>
              <w:t xml:space="preserve"> </w:t>
            </w:r>
            <w:r w:rsidRPr="00573DDC">
              <w:rPr>
                <w:rFonts w:eastAsia="Calibri"/>
                <w:sz w:val="24"/>
                <w:szCs w:val="24"/>
                <w:lang w:eastAsia="zh-CN"/>
              </w:rPr>
              <w:t>Profound</w:t>
            </w:r>
            <w:r w:rsidRPr="00573DDC">
              <w:rPr>
                <w:rFonts w:eastAsia="Calibri"/>
                <w:sz w:val="24"/>
                <w:szCs w:val="24"/>
                <w:lang w:eastAsia="zh-CN"/>
              </w:rPr>
              <w:t xml:space="preserve"> </w:t>
            </w:r>
            <w:r w:rsidRPr="00573DDC">
              <w:rPr>
                <w:rFonts w:eastAsia="Calibri"/>
                <w:sz w:val="24"/>
                <w:szCs w:val="24"/>
                <w:lang w:eastAsia="zh-CN"/>
              </w:rPr>
              <w:t>and</w:t>
            </w:r>
            <w:r w:rsidRPr="00573DDC">
              <w:rPr>
                <w:rFonts w:eastAsia="Calibri"/>
                <w:sz w:val="24"/>
                <w:szCs w:val="24"/>
                <w:lang w:eastAsia="zh-CN"/>
              </w:rPr>
              <w:t xml:space="preserve"> </w:t>
            </w:r>
            <w:r w:rsidRPr="00573DDC">
              <w:rPr>
                <w:rFonts w:eastAsia="Calibri"/>
                <w:sz w:val="24"/>
                <w:szCs w:val="24"/>
                <w:lang w:eastAsia="zh-CN"/>
              </w:rPr>
              <w:t>Intelligent</w:t>
            </w:r>
            <w:r w:rsidRPr="00573DDC">
              <w:rPr>
                <w:rFonts w:eastAsia="Calibri"/>
                <w:sz w:val="24"/>
                <w:szCs w:val="24"/>
                <w:lang w:eastAsia="zh-CN"/>
              </w:rPr>
              <w:t xml:space="preserve"> </w:t>
            </w:r>
            <w:r w:rsidRPr="00573DDC">
              <w:rPr>
                <w:rFonts w:eastAsia="Calibri"/>
                <w:sz w:val="24"/>
                <w:szCs w:val="24"/>
                <w:lang w:eastAsia="zh-CN"/>
              </w:rPr>
              <w:t>Orthodox</w:t>
            </w:r>
            <w:r w:rsidRPr="00573DDC">
              <w:rPr>
                <w:rFonts w:eastAsia="Calibri"/>
                <w:sz w:val="24"/>
                <w:szCs w:val="24"/>
                <w:lang w:eastAsia="zh-CN"/>
              </w:rPr>
              <w:t xml:space="preserve"> </w:t>
            </w:r>
            <w:r w:rsidRPr="00573DDC">
              <w:rPr>
                <w:rFonts w:eastAsia="Calibri"/>
                <w:sz w:val="24"/>
                <w:szCs w:val="24"/>
                <w:lang w:eastAsia="zh-CN"/>
              </w:rPr>
              <w:t>Theologian</w:t>
            </w:r>
            <w:r w:rsidRPr="00573DDC">
              <w:rPr>
                <w:rFonts w:eastAsia="Calibri"/>
                <w:sz w:val="24"/>
                <w:szCs w:val="24"/>
                <w:lang w:eastAsia="zh-CN"/>
              </w:rPr>
              <w:t xml:space="preserve"> </w:t>
            </w:r>
            <w:r w:rsidRPr="00573DDC">
              <w:rPr>
                <w:rFonts w:eastAsia="Calibri"/>
                <w:sz w:val="24"/>
                <w:szCs w:val="24"/>
                <w:lang w:eastAsia="zh-CN"/>
              </w:rPr>
              <w:t>than</w:t>
            </w:r>
            <w:r w:rsidRPr="00573DDC">
              <w:rPr>
                <w:rFonts w:eastAsia="Calibri"/>
                <w:sz w:val="24"/>
                <w:szCs w:val="24"/>
                <w:lang w:eastAsia="zh-CN"/>
              </w:rPr>
              <w:t xml:space="preserve"> </w:t>
            </w:r>
            <w:r w:rsidRPr="00573DDC">
              <w:rPr>
                <w:rFonts w:eastAsia="Calibri"/>
                <w:sz w:val="24"/>
                <w:szCs w:val="24"/>
                <w:lang w:eastAsia="zh-CN"/>
              </w:rPr>
              <w:t>Him</w:t>
            </w:r>
            <w:r w:rsidRPr="00573DDC">
              <w:rPr>
                <w:rFonts w:eastAsia="Calibri"/>
                <w:sz w:val="24"/>
                <w:szCs w:val="24"/>
                <w:lang w:eastAsia="zh-CN"/>
              </w:rPr>
              <w:t xml:space="preserve">»: </w:t>
            </w:r>
            <w:r w:rsidRPr="00573DDC">
              <w:rPr>
                <w:rFonts w:eastAsia="Calibri"/>
                <w:sz w:val="24"/>
                <w:szCs w:val="24"/>
                <w:lang w:eastAsia="zh-CN"/>
              </w:rPr>
              <w:t>John</w:t>
            </w:r>
            <w:r w:rsidRPr="00573DDC">
              <w:rPr>
                <w:rFonts w:eastAsia="Calibri"/>
                <w:sz w:val="24"/>
                <w:szCs w:val="24"/>
                <w:lang w:eastAsia="zh-CN"/>
              </w:rPr>
              <w:t xml:space="preserve"> </w:t>
            </w:r>
            <w:r w:rsidRPr="00573DDC">
              <w:rPr>
                <w:rFonts w:eastAsia="Calibri"/>
                <w:sz w:val="24"/>
                <w:szCs w:val="24"/>
                <w:lang w:eastAsia="zh-CN"/>
              </w:rPr>
              <w:t xml:space="preserve">Zizioulas in the Letters of Holy Father Justin (Popović)”, </w:t>
            </w:r>
            <w:r w:rsidRPr="00573DDC">
              <w:rPr>
                <w:rFonts w:eastAsia="Calibri"/>
                <w:i/>
                <w:sz w:val="24"/>
                <w:szCs w:val="24"/>
                <w:lang w:eastAsia="zh-CN"/>
              </w:rPr>
              <w:t>Unity and Dialogue</w:t>
            </w:r>
            <w:r w:rsidRPr="00573DDC">
              <w:rPr>
                <w:rFonts w:eastAsia="Calibri"/>
                <w:sz w:val="24"/>
                <w:szCs w:val="24"/>
                <w:lang w:eastAsia="zh-CN"/>
              </w:rPr>
              <w:t>, vol</w:t>
            </w:r>
            <w:r w:rsidRPr="00573DDC">
              <w:rPr>
                <w:rFonts w:eastAsia="Calibri"/>
                <w:sz w:val="24"/>
                <w:szCs w:val="24"/>
                <w:lang w:eastAsia="zh-CN"/>
              </w:rPr>
              <w:t>. 78 (2023), 265-283.</w:t>
            </w:r>
          </w:p>
          <w:p w:rsidR="00573DDC" w:rsidRPr="00573DDC" w:rsidRDefault="00573DDC" w:rsidP="00573DDC">
            <w:pPr>
              <w:widowControl/>
              <w:suppressAutoHyphens/>
              <w:adjustRightInd w:val="0"/>
              <w:ind w:firstLine="720"/>
              <w:jc w:val="both"/>
              <w:rPr>
                <w:rFonts w:eastAsia="Calibri"/>
                <w:sz w:val="24"/>
                <w:szCs w:val="24"/>
                <w:lang w:eastAsia="zh-CN"/>
              </w:rPr>
            </w:pPr>
            <w:r w:rsidRPr="00573DDC">
              <w:rPr>
                <w:rFonts w:eastAsia="Calibri"/>
                <w:sz w:val="24"/>
                <w:szCs w:val="24"/>
                <w:u w:val="single"/>
                <w:lang w:eastAsia="zh-CN"/>
              </w:rPr>
              <w:t>Радови у којима се цитира</w:t>
            </w:r>
            <w:r w:rsidRPr="00573DDC">
              <w:rPr>
                <w:rFonts w:eastAsia="Calibri"/>
                <w:sz w:val="24"/>
                <w:szCs w:val="24"/>
                <w:lang w:eastAsia="zh-CN"/>
              </w:rPr>
              <w:t>:</w:t>
            </w:r>
          </w:p>
          <w:p w:rsidR="00573DDC" w:rsidRPr="00573DDC" w:rsidRDefault="00573DDC" w:rsidP="00573DDC">
            <w:pPr>
              <w:pStyle w:val="ListParagraph"/>
              <w:widowControl/>
              <w:numPr>
                <w:ilvl w:val="0"/>
                <w:numId w:val="29"/>
              </w:numPr>
              <w:suppressAutoHyphens/>
              <w:adjustRightInd w:val="0"/>
              <w:rPr>
                <w:rFonts w:eastAsia="Calibri"/>
                <w:sz w:val="24"/>
                <w:szCs w:val="24"/>
                <w:lang w:eastAsia="zh-CN"/>
              </w:rPr>
            </w:pPr>
            <w:r w:rsidRPr="00573DDC">
              <w:rPr>
                <w:rFonts w:eastAsia="Calibri"/>
                <w:sz w:val="24"/>
                <w:szCs w:val="24"/>
                <w:lang w:eastAsia="zh-CN"/>
              </w:rPr>
              <w:t xml:space="preserve">Александар Ђаковац, „Личност и суштина: Осврт на негативну рецепцију теологије личности митрополита Јована Зизијуласа“, З. Матић, А. Ђаковац, Р. Кисић (ур.), </w:t>
            </w:r>
            <w:r w:rsidRPr="00573DDC">
              <w:rPr>
                <w:rFonts w:eastAsia="Calibri"/>
                <w:i/>
                <w:sz w:val="24"/>
                <w:szCs w:val="24"/>
                <w:lang w:eastAsia="zh-CN"/>
              </w:rPr>
              <w:t xml:space="preserve">Допринос митрополита пергамског Јована (Зизијуласа) савременом </w:t>
            </w:r>
            <w:r w:rsidRPr="00573DDC">
              <w:rPr>
                <w:rFonts w:eastAsia="Calibri"/>
                <w:i/>
                <w:sz w:val="24"/>
                <w:szCs w:val="24"/>
                <w:lang w:eastAsia="zh-CN"/>
              </w:rPr>
              <w:lastRenderedPageBreak/>
              <w:t>систематском богословљу</w:t>
            </w:r>
            <w:r w:rsidRPr="00573DDC">
              <w:rPr>
                <w:rFonts w:eastAsia="Calibri"/>
                <w:sz w:val="24"/>
                <w:szCs w:val="24"/>
                <w:lang w:eastAsia="zh-CN"/>
              </w:rPr>
              <w:t xml:space="preserve"> (зборник радова), Београд – Пожаревац, 2024, 43–66, 45. Број хетероцитата: 1</w:t>
            </w:r>
          </w:p>
          <w:p w:rsidR="00573DDC" w:rsidRPr="00573DDC" w:rsidRDefault="00573DDC" w:rsidP="00573DDC">
            <w:pPr>
              <w:pStyle w:val="ListParagraph"/>
              <w:widowControl/>
              <w:numPr>
                <w:ilvl w:val="0"/>
                <w:numId w:val="29"/>
              </w:numPr>
              <w:suppressAutoHyphens/>
              <w:adjustRightInd w:val="0"/>
              <w:rPr>
                <w:rFonts w:eastAsia="Calibri"/>
                <w:sz w:val="24"/>
                <w:szCs w:val="24"/>
                <w:lang w:eastAsia="zh-CN"/>
              </w:rPr>
            </w:pPr>
            <w:r w:rsidRPr="00573DDC">
              <w:rPr>
                <w:rFonts w:eastAsia="Calibri"/>
                <w:sz w:val="24"/>
                <w:szCs w:val="24"/>
                <w:lang w:eastAsia="zh-CN"/>
              </w:rPr>
              <w:t xml:space="preserve">Raul-Ovidiu Bodea, „Teologie și cultură în gândirea Mitropolitului Ioannis Zizioulas: critică neopatristică și transfigurare euharistică“, </w:t>
            </w:r>
            <w:r w:rsidRPr="00573DDC">
              <w:rPr>
                <w:rFonts w:eastAsia="Calibri"/>
                <w:i/>
                <w:sz w:val="24"/>
                <w:szCs w:val="24"/>
                <w:lang w:eastAsia="zh-CN"/>
              </w:rPr>
              <w:t>Altarul Reîntregirii</w:t>
            </w:r>
            <w:r w:rsidRPr="00573DDC">
              <w:rPr>
                <w:rFonts w:eastAsia="Calibri"/>
                <w:sz w:val="24"/>
                <w:szCs w:val="24"/>
                <w:lang w:eastAsia="zh-CN"/>
              </w:rPr>
              <w:t>, nr. 1 (2025), 117-132, 117. Број хетероцитата: 1</w:t>
            </w:r>
          </w:p>
          <w:p w:rsidR="00573DDC" w:rsidRPr="00573DDC" w:rsidRDefault="00573DDC" w:rsidP="00573DDC">
            <w:pPr>
              <w:widowControl/>
              <w:suppressAutoHyphens/>
              <w:adjustRightInd w:val="0"/>
              <w:jc w:val="both"/>
              <w:rPr>
                <w:rFonts w:eastAsia="Calibri"/>
                <w:sz w:val="24"/>
                <w:szCs w:val="24"/>
                <w:lang w:eastAsia="zh-CN"/>
              </w:rPr>
            </w:pPr>
            <w:r w:rsidRPr="00573DDC">
              <w:rPr>
                <w:rFonts w:eastAsia="Calibri"/>
                <w:sz w:val="24"/>
                <w:szCs w:val="24"/>
                <w:lang w:val="ru-RU" w:eastAsia="zh-CN"/>
              </w:rPr>
              <w:t xml:space="preserve">„Богомољачки покрет: еклисиолошка процена једног феномена“. У: </w:t>
            </w:r>
            <w:r w:rsidRPr="00573DDC">
              <w:rPr>
                <w:rFonts w:eastAsia="Calibri"/>
                <w:i/>
                <w:sz w:val="24"/>
                <w:szCs w:val="24"/>
                <w:lang w:val="ru-RU" w:eastAsia="zh-CN"/>
              </w:rPr>
              <w:t>Осам векова аутокефалије Српске Православне Цркве</w:t>
            </w:r>
            <w:r w:rsidRPr="00573DDC">
              <w:rPr>
                <w:rFonts w:eastAsia="Calibri"/>
                <w:sz w:val="24"/>
                <w:szCs w:val="24"/>
                <w:lang w:val="ru-RU" w:eastAsia="zh-CN"/>
              </w:rPr>
              <w:t>. Зборник радова међународног научног скупа „Осам векова аутокефалије Српске Православне Цркве (1219–2019): историјско, богословско и културно наслеђе“ (10–14. децембар 2018. Православни богословски факултет, Београд), том 2, ур. Владислав Пузовић и Владан Таталовић, 189–198. Београд: Православни богословски факултет Универзитета у Београду – Свети Архијерејски Синод Српске Православне Цркве, 2020</w:t>
            </w:r>
            <w:r w:rsidRPr="00573DDC">
              <w:rPr>
                <w:rFonts w:eastAsia="Calibri"/>
                <w:sz w:val="24"/>
                <w:szCs w:val="24"/>
                <w:lang w:eastAsia="zh-CN"/>
              </w:rPr>
              <w:t>, 189–198.</w:t>
            </w:r>
          </w:p>
          <w:p w:rsidR="00573DDC" w:rsidRPr="00573DDC" w:rsidRDefault="00573DDC" w:rsidP="00573DDC">
            <w:pPr>
              <w:widowControl/>
              <w:suppressAutoHyphens/>
              <w:adjustRightInd w:val="0"/>
              <w:ind w:firstLine="720"/>
              <w:jc w:val="both"/>
              <w:rPr>
                <w:rFonts w:eastAsia="Calibri"/>
                <w:sz w:val="24"/>
                <w:szCs w:val="24"/>
                <w:lang w:eastAsia="zh-CN"/>
              </w:rPr>
            </w:pPr>
            <w:r w:rsidRPr="00573DDC">
              <w:rPr>
                <w:rFonts w:eastAsia="Calibri"/>
                <w:sz w:val="24"/>
                <w:szCs w:val="24"/>
                <w:u w:val="single"/>
                <w:lang w:eastAsia="zh-CN"/>
              </w:rPr>
              <w:t>Радови у којима се цитира</w:t>
            </w:r>
            <w:r w:rsidRPr="00573DDC">
              <w:rPr>
                <w:rFonts w:eastAsia="Calibri"/>
                <w:sz w:val="24"/>
                <w:szCs w:val="24"/>
                <w:lang w:eastAsia="zh-CN"/>
              </w:rPr>
              <w:t>:</w:t>
            </w:r>
          </w:p>
          <w:p w:rsidR="00573DDC" w:rsidRPr="00573DDC" w:rsidRDefault="00573DDC" w:rsidP="00573DDC">
            <w:pPr>
              <w:pStyle w:val="ListParagraph"/>
              <w:widowControl/>
              <w:numPr>
                <w:ilvl w:val="0"/>
                <w:numId w:val="29"/>
              </w:numPr>
              <w:suppressAutoHyphens/>
              <w:adjustRightInd w:val="0"/>
              <w:rPr>
                <w:rFonts w:eastAsia="Calibri"/>
                <w:sz w:val="24"/>
                <w:szCs w:val="24"/>
                <w:lang w:eastAsia="zh-CN"/>
              </w:rPr>
            </w:pPr>
            <w:r w:rsidRPr="00573DDC">
              <w:rPr>
                <w:rFonts w:eastAsia="Calibri"/>
                <w:sz w:val="24"/>
                <w:szCs w:val="24"/>
                <w:lang w:eastAsia="zh-CN"/>
              </w:rPr>
              <w:t>Srećko Petrović</w:t>
            </w:r>
            <w:r w:rsidRPr="00573DDC">
              <w:rPr>
                <w:rFonts w:eastAsia="Calibri"/>
                <w:sz w:val="24"/>
                <w:szCs w:val="24"/>
                <w:lang w:eastAsia="zh-CN"/>
              </w:rPr>
              <w:t xml:space="preserve">, „A Few Questions regarding Life, Work and Education of St. Jakov (Radoje) Arsović“, </w:t>
            </w:r>
            <w:r w:rsidRPr="00573DDC">
              <w:rPr>
                <w:rFonts w:eastAsia="Calibri"/>
                <w:i/>
                <w:sz w:val="24"/>
                <w:szCs w:val="24"/>
                <w:lang w:eastAsia="zh-CN"/>
              </w:rPr>
              <w:t>Nicholai Studies</w:t>
            </w:r>
            <w:r w:rsidRPr="00573DDC">
              <w:rPr>
                <w:rFonts w:eastAsia="Calibri"/>
                <w:sz w:val="24"/>
                <w:szCs w:val="24"/>
                <w:lang w:eastAsia="zh-CN"/>
              </w:rPr>
              <w:t xml:space="preserve">, Vol. I, No. 1 (2021), 131–188, </w:t>
            </w:r>
            <w:r w:rsidRPr="00573DDC">
              <w:rPr>
                <w:rFonts w:eastAsia="Calibri"/>
                <w:b/>
                <w:sz w:val="24"/>
                <w:szCs w:val="24"/>
                <w:lang w:eastAsia="zh-CN"/>
              </w:rPr>
              <w:t>134</w:t>
            </w:r>
            <w:r w:rsidRPr="00573DDC">
              <w:rPr>
                <w:rFonts w:eastAsia="Calibri"/>
                <w:sz w:val="24"/>
                <w:szCs w:val="24"/>
                <w:lang w:eastAsia="zh-CN"/>
              </w:rPr>
              <w:t>.</w:t>
            </w:r>
            <w:r w:rsidRPr="00573DDC">
              <w:rPr>
                <w:rFonts w:eastAsia="Calibri"/>
                <w:sz w:val="24"/>
                <w:szCs w:val="24"/>
                <w:lang w:eastAsia="zh-CN"/>
              </w:rPr>
              <w:t xml:space="preserve"> Број хетероцитата: 1</w:t>
            </w:r>
            <w:r w:rsidRPr="00573DDC">
              <w:rPr>
                <w:rFonts w:eastAsia="Calibri"/>
                <w:sz w:val="24"/>
                <w:szCs w:val="24"/>
                <w:lang w:eastAsia="zh-CN"/>
              </w:rPr>
              <w:t xml:space="preserve"> </w:t>
            </w:r>
          </w:p>
          <w:p w:rsidR="00573DDC" w:rsidRPr="00573DDC" w:rsidRDefault="00573DDC" w:rsidP="00573DDC">
            <w:pPr>
              <w:pStyle w:val="ListParagraph"/>
              <w:widowControl/>
              <w:numPr>
                <w:ilvl w:val="0"/>
                <w:numId w:val="29"/>
              </w:numPr>
              <w:suppressAutoHyphens/>
              <w:adjustRightInd w:val="0"/>
              <w:rPr>
                <w:rFonts w:eastAsia="Calibri"/>
                <w:sz w:val="24"/>
                <w:szCs w:val="24"/>
                <w:lang w:eastAsia="zh-CN"/>
              </w:rPr>
            </w:pPr>
            <w:r w:rsidRPr="00573DDC">
              <w:rPr>
                <w:rFonts w:eastAsia="Calibri"/>
                <w:sz w:val="24"/>
                <w:szCs w:val="24"/>
                <w:lang w:eastAsia="zh-CN"/>
              </w:rPr>
              <w:t xml:space="preserve">Zorica Kuburić, </w:t>
            </w:r>
            <w:r w:rsidRPr="00573DDC">
              <w:rPr>
                <w:rFonts w:eastAsia="Calibri"/>
                <w:sz w:val="24"/>
                <w:szCs w:val="24"/>
                <w:lang w:eastAsia="zh-CN"/>
              </w:rPr>
              <w:t>„</w:t>
            </w:r>
            <w:r w:rsidRPr="00573DDC">
              <w:rPr>
                <w:rFonts w:eastAsia="Calibri"/>
                <w:sz w:val="24"/>
                <w:szCs w:val="24"/>
                <w:lang w:eastAsia="zh-CN"/>
              </w:rPr>
              <w:t>B</w:t>
            </w:r>
            <w:r w:rsidRPr="00573DDC">
              <w:rPr>
                <w:rFonts w:eastAsia="Calibri"/>
                <w:sz w:val="24"/>
                <w:szCs w:val="24"/>
                <w:lang w:eastAsia="zh-CN"/>
              </w:rPr>
              <w:t>ogomoljački pokret</w:t>
            </w:r>
            <w:r w:rsidRPr="00573DDC">
              <w:rPr>
                <w:rFonts w:eastAsia="Calibri"/>
                <w:sz w:val="24"/>
                <w:szCs w:val="24"/>
                <w:lang w:eastAsia="zh-CN"/>
              </w:rPr>
              <w:t xml:space="preserve"> – </w:t>
            </w:r>
            <w:r w:rsidRPr="00573DDC">
              <w:rPr>
                <w:rFonts w:eastAsia="Calibri"/>
                <w:sz w:val="24"/>
                <w:szCs w:val="24"/>
                <w:lang w:eastAsia="zh-CN"/>
              </w:rPr>
              <w:t>autentična vera“, Zorica Kuburić, Ljiljana Ćumura, Ana Kuburić Zotova (prir.),</w:t>
            </w:r>
            <w:r w:rsidRPr="00573DDC">
              <w:rPr>
                <w:rFonts w:eastAsia="Calibri"/>
                <w:i/>
                <w:sz w:val="24"/>
                <w:szCs w:val="24"/>
                <w:lang w:eastAsia="zh-CN"/>
              </w:rPr>
              <w:t xml:space="preserve"> Vera, znanje, sumnja</w:t>
            </w:r>
            <w:r w:rsidRPr="00573DDC">
              <w:rPr>
                <w:rFonts w:eastAsia="Calibri"/>
                <w:sz w:val="24"/>
                <w:szCs w:val="24"/>
                <w:lang w:eastAsia="zh-CN"/>
              </w:rPr>
              <w:t xml:space="preserve">. Zbornik radova međunarodne konferencije, održane 14. i 15. maja 2023. godine; Novi Sad, Beograd, 2023,121–136, </w:t>
            </w:r>
            <w:r w:rsidRPr="00573DDC">
              <w:rPr>
                <w:rFonts w:eastAsia="Calibri"/>
                <w:b/>
                <w:sz w:val="24"/>
                <w:szCs w:val="24"/>
                <w:lang w:eastAsia="zh-CN"/>
              </w:rPr>
              <w:t>128</w:t>
            </w:r>
            <w:r w:rsidRPr="00573DDC">
              <w:rPr>
                <w:rFonts w:eastAsia="Calibri"/>
                <w:sz w:val="24"/>
                <w:szCs w:val="24"/>
                <w:lang w:eastAsia="zh-CN"/>
              </w:rPr>
              <w:t>.</w:t>
            </w:r>
            <w:r w:rsidRPr="00573DDC">
              <w:rPr>
                <w:rFonts w:eastAsia="Calibri"/>
                <w:sz w:val="24"/>
                <w:szCs w:val="24"/>
                <w:lang w:eastAsia="zh-CN"/>
              </w:rPr>
              <w:t xml:space="preserve"> Број хетероцитата: 1</w:t>
            </w:r>
          </w:p>
          <w:p w:rsidR="00573DDC" w:rsidRPr="00573DDC" w:rsidRDefault="00573DDC" w:rsidP="00573DDC">
            <w:pPr>
              <w:pStyle w:val="ListParagraph"/>
              <w:widowControl/>
              <w:numPr>
                <w:ilvl w:val="0"/>
                <w:numId w:val="29"/>
              </w:numPr>
              <w:suppressAutoHyphens/>
              <w:adjustRightInd w:val="0"/>
              <w:rPr>
                <w:rFonts w:eastAsia="Calibri"/>
                <w:sz w:val="24"/>
                <w:szCs w:val="24"/>
                <w:lang w:eastAsia="zh-CN"/>
              </w:rPr>
            </w:pPr>
            <w:r w:rsidRPr="00573DDC">
              <w:rPr>
                <w:rFonts w:eastAsia="Calibri"/>
                <w:sz w:val="24"/>
                <w:szCs w:val="24"/>
                <w:lang w:eastAsia="zh-CN"/>
              </w:rPr>
              <w:t>Nemanja S. Mrdjenovic</w:t>
            </w:r>
            <w:r w:rsidRPr="00573DDC">
              <w:rPr>
                <w:rFonts w:eastAsia="Calibri"/>
                <w:sz w:val="24"/>
                <w:szCs w:val="24"/>
                <w:lang w:eastAsia="zh-CN"/>
              </w:rPr>
              <w:t xml:space="preserve">, </w:t>
            </w:r>
            <w:r w:rsidRPr="00573DDC">
              <w:rPr>
                <w:rFonts w:eastAsia="Calibri"/>
                <w:sz w:val="24"/>
                <w:szCs w:val="24"/>
                <w:lang w:eastAsia="zh-CN"/>
              </w:rPr>
              <w:t xml:space="preserve">„Bogomoljci: A Missional Movement of the Orthodox Laity as a Blessing and a Challenge to the Church“, </w:t>
            </w:r>
            <w:r w:rsidRPr="00573DDC">
              <w:rPr>
                <w:rFonts w:eastAsia="Calibri"/>
                <w:i/>
                <w:sz w:val="24"/>
                <w:szCs w:val="24"/>
                <w:lang w:eastAsia="zh-CN"/>
              </w:rPr>
              <w:t>P</w:t>
            </w:r>
            <w:r w:rsidRPr="00573DDC">
              <w:rPr>
                <w:rFonts w:eastAsia="Calibri"/>
                <w:i/>
                <w:sz w:val="24"/>
                <w:szCs w:val="24"/>
                <w:lang w:eastAsia="zh-CN"/>
              </w:rPr>
              <w:t>hronema</w:t>
            </w:r>
            <w:r w:rsidRPr="00573DDC">
              <w:rPr>
                <w:rFonts w:eastAsia="Calibri"/>
                <w:sz w:val="24"/>
                <w:szCs w:val="24"/>
                <w:lang w:eastAsia="zh-CN"/>
              </w:rPr>
              <w:t>, 39(1) 2024, 45</w:t>
            </w:r>
            <w:r w:rsidRPr="00573DDC">
              <w:rPr>
                <w:rFonts w:eastAsia="Calibri"/>
                <w:sz w:val="24"/>
                <w:szCs w:val="24"/>
                <w:lang w:eastAsia="zh-CN"/>
              </w:rPr>
              <w:t>–</w:t>
            </w:r>
            <w:r w:rsidRPr="00573DDC">
              <w:rPr>
                <w:rFonts w:eastAsia="Calibri"/>
                <w:sz w:val="24"/>
                <w:szCs w:val="24"/>
                <w:lang w:eastAsia="zh-CN"/>
              </w:rPr>
              <w:t>66</w:t>
            </w:r>
            <w:r w:rsidRPr="00573DDC">
              <w:rPr>
                <w:rFonts w:eastAsia="Calibri"/>
                <w:sz w:val="24"/>
                <w:szCs w:val="24"/>
                <w:lang w:eastAsia="zh-CN"/>
              </w:rPr>
              <w:t xml:space="preserve">, </w:t>
            </w:r>
            <w:r w:rsidRPr="00573DDC">
              <w:rPr>
                <w:rFonts w:eastAsia="Calibri"/>
                <w:b/>
                <w:sz w:val="24"/>
                <w:szCs w:val="24"/>
                <w:lang w:eastAsia="zh-CN"/>
              </w:rPr>
              <w:t>60.62.</w:t>
            </w:r>
            <w:r w:rsidRPr="00573DDC">
              <w:rPr>
                <w:rFonts w:eastAsia="Calibri"/>
                <w:b/>
                <w:sz w:val="24"/>
                <w:szCs w:val="24"/>
                <w:lang w:eastAsia="zh-CN"/>
              </w:rPr>
              <w:t xml:space="preserve"> </w:t>
            </w:r>
            <w:r w:rsidRPr="00573DDC">
              <w:rPr>
                <w:rFonts w:eastAsia="Calibri"/>
                <w:sz w:val="24"/>
                <w:szCs w:val="24"/>
                <w:lang w:eastAsia="zh-CN"/>
              </w:rPr>
              <w:t>Број хетероцитата: 2</w:t>
            </w:r>
          </w:p>
          <w:p w:rsidR="00573DDC" w:rsidRPr="00573DDC" w:rsidRDefault="00573DDC" w:rsidP="00573DDC">
            <w:pPr>
              <w:pStyle w:val="ListParagraph"/>
              <w:widowControl/>
              <w:numPr>
                <w:ilvl w:val="0"/>
                <w:numId w:val="29"/>
              </w:numPr>
              <w:suppressAutoHyphens/>
              <w:adjustRightInd w:val="0"/>
              <w:rPr>
                <w:rFonts w:eastAsia="Calibri"/>
                <w:sz w:val="24"/>
                <w:szCs w:val="24"/>
                <w:lang w:eastAsia="zh-CN"/>
              </w:rPr>
            </w:pPr>
            <w:r w:rsidRPr="00573DDC">
              <w:rPr>
                <w:rFonts w:eastAsia="Calibri"/>
                <w:sz w:val="24"/>
                <w:szCs w:val="24"/>
                <w:lang w:eastAsia="zh-CN"/>
              </w:rPr>
              <w:t xml:space="preserve">Срећко М. Петровић, „Корак ка маргини: однос Николаја Велимировића према једном православном харизматском покрету“, Zorica Kuburić, Ljiljana Ćumura (prir.), </w:t>
            </w:r>
            <w:r w:rsidRPr="00573DDC">
              <w:rPr>
                <w:rFonts w:eastAsia="Calibri"/>
                <w:i/>
                <w:sz w:val="24"/>
                <w:szCs w:val="24"/>
                <w:lang w:eastAsia="zh-CN"/>
              </w:rPr>
              <w:t>Marginalizam u religiji, nauci, filozofiji i umetnosti</w:t>
            </w:r>
            <w:r w:rsidRPr="00573DDC">
              <w:rPr>
                <w:rFonts w:eastAsia="Calibri"/>
                <w:sz w:val="24"/>
                <w:szCs w:val="24"/>
                <w:lang w:eastAsia="zh-CN"/>
              </w:rPr>
              <w:t xml:space="preserve"> : zbornik radova / 25. </w:t>
            </w:r>
            <w:r w:rsidRPr="00573DDC">
              <w:rPr>
                <w:rFonts w:eastAsia="Calibri"/>
                <w:sz w:val="24"/>
                <w:szCs w:val="24"/>
                <w:lang w:eastAsia="zh-CN"/>
              </w:rPr>
              <w:lastRenderedPageBreak/>
              <w:t xml:space="preserve">međunarodna konferencija, 17-19. maj 2025, Beograd; Novi Sad : Centar za empirijska istraživanja religije, 2025, 55–88, </w:t>
            </w:r>
            <w:r w:rsidRPr="00573DDC">
              <w:rPr>
                <w:rFonts w:eastAsia="Calibri"/>
                <w:b/>
                <w:sz w:val="24"/>
                <w:szCs w:val="24"/>
                <w:lang w:eastAsia="zh-CN"/>
              </w:rPr>
              <w:t>56.65.66</w:t>
            </w:r>
            <w:r w:rsidRPr="00573DDC">
              <w:rPr>
                <w:rFonts w:eastAsia="Calibri"/>
                <w:sz w:val="24"/>
                <w:szCs w:val="24"/>
                <w:lang w:eastAsia="zh-CN"/>
              </w:rPr>
              <w:t>. Број хетероцитата: 3</w:t>
            </w:r>
          </w:p>
          <w:p w:rsidR="00573DDC" w:rsidRPr="00573DDC" w:rsidRDefault="00573DDC" w:rsidP="00573DDC">
            <w:pPr>
              <w:pStyle w:val="ListParagraph"/>
              <w:widowControl/>
              <w:numPr>
                <w:ilvl w:val="0"/>
                <w:numId w:val="29"/>
              </w:numPr>
              <w:suppressAutoHyphens/>
              <w:adjustRightInd w:val="0"/>
              <w:rPr>
                <w:rFonts w:eastAsia="Calibri"/>
                <w:sz w:val="24"/>
                <w:szCs w:val="24"/>
                <w:lang w:eastAsia="zh-CN"/>
              </w:rPr>
            </w:pPr>
            <w:r w:rsidRPr="00573DDC">
              <w:rPr>
                <w:rFonts w:eastAsia="Calibri"/>
                <w:sz w:val="24"/>
                <w:szCs w:val="24"/>
                <w:lang w:eastAsia="zh-CN"/>
              </w:rPr>
              <w:t xml:space="preserve">Драган Ашковић, „Међусобни утицаји и прожимања црквеног и богомољачког певања с почетка 20. века“, </w:t>
            </w:r>
            <w:r w:rsidRPr="00573DDC">
              <w:rPr>
                <w:rFonts w:eastAsia="Calibri"/>
                <w:i/>
                <w:sz w:val="24"/>
                <w:szCs w:val="24"/>
                <w:lang w:eastAsia="zh-CN"/>
              </w:rPr>
              <w:t xml:space="preserve">Црквене студије </w:t>
            </w:r>
            <w:r w:rsidRPr="00573DDC">
              <w:rPr>
                <w:rFonts w:eastAsia="Calibri"/>
                <w:sz w:val="24"/>
                <w:szCs w:val="24"/>
                <w:lang w:eastAsia="zh-CN"/>
              </w:rPr>
              <w:t>22 (2025) 759-773, 763. Број хетероцитата: 1</w:t>
            </w:r>
          </w:p>
          <w:p w:rsidR="00573DDC" w:rsidRPr="00573DDC" w:rsidRDefault="00573DDC" w:rsidP="00573DDC">
            <w:pPr>
              <w:widowControl/>
              <w:suppressAutoHyphens/>
              <w:adjustRightInd w:val="0"/>
              <w:jc w:val="both"/>
              <w:rPr>
                <w:rFonts w:eastAsia="Calibri"/>
                <w:sz w:val="24"/>
                <w:szCs w:val="24"/>
                <w:lang w:eastAsia="zh-CN"/>
              </w:rPr>
            </w:pPr>
            <w:r w:rsidRPr="00573DDC">
              <w:rPr>
                <w:rFonts w:eastAsia="Calibri"/>
                <w:sz w:val="24"/>
                <w:szCs w:val="24"/>
                <w:lang w:eastAsia="zh-CN"/>
              </w:rPr>
              <w:t>„</w:t>
            </w:r>
            <w:r w:rsidRPr="00573DDC">
              <w:rPr>
                <w:rFonts w:eastAsia="Calibri"/>
                <w:sz w:val="24"/>
                <w:szCs w:val="24"/>
                <w:lang w:eastAsia="zh-CN"/>
              </w:rPr>
              <w:t>Богословље твари у опусу Јозефа Рацингера (папе Бенедикта XVI): хришћанско учење о стварању света пред изазовимa данашњице</w:t>
            </w:r>
            <w:r w:rsidRPr="00573DDC">
              <w:rPr>
                <w:rFonts w:eastAsia="Calibri"/>
                <w:sz w:val="24"/>
                <w:szCs w:val="24"/>
                <w:lang w:eastAsia="zh-CN"/>
              </w:rPr>
              <w:t>“,</w:t>
            </w:r>
            <w:r w:rsidRPr="00573DDC">
              <w:rPr>
                <w:rFonts w:eastAsia="Calibri"/>
                <w:sz w:val="24"/>
                <w:szCs w:val="24"/>
                <w:lang w:eastAsia="zh-CN"/>
              </w:rPr>
              <w:t xml:space="preserve"> </w:t>
            </w:r>
            <w:r w:rsidRPr="00573DDC">
              <w:rPr>
                <w:rFonts w:eastAsia="Calibri"/>
                <w:i/>
                <w:sz w:val="24"/>
                <w:szCs w:val="24"/>
                <w:lang w:eastAsia="zh-CN"/>
              </w:rPr>
              <w:t>Саборност</w:t>
            </w:r>
            <w:r w:rsidRPr="00573DDC">
              <w:rPr>
                <w:rFonts w:eastAsia="Calibri"/>
                <w:sz w:val="24"/>
                <w:szCs w:val="24"/>
                <w:lang w:eastAsia="zh-CN"/>
              </w:rPr>
              <w:t>, 12 (2018) 69–78, Пожаревац: Одбор за просвету и културу Епархије браничевске.</w:t>
            </w:r>
          </w:p>
          <w:p w:rsidR="00573DDC" w:rsidRPr="00573DDC" w:rsidRDefault="00573DDC" w:rsidP="00573DDC">
            <w:pPr>
              <w:widowControl/>
              <w:suppressAutoHyphens/>
              <w:adjustRightInd w:val="0"/>
              <w:ind w:firstLine="720"/>
              <w:jc w:val="both"/>
              <w:rPr>
                <w:rFonts w:eastAsia="Calibri"/>
                <w:sz w:val="24"/>
                <w:szCs w:val="24"/>
                <w:lang w:eastAsia="zh-CN"/>
              </w:rPr>
            </w:pPr>
            <w:r w:rsidRPr="00573DDC">
              <w:rPr>
                <w:rFonts w:eastAsia="Calibri"/>
                <w:sz w:val="24"/>
                <w:szCs w:val="24"/>
                <w:u w:val="single"/>
                <w:lang w:eastAsia="zh-CN"/>
              </w:rPr>
              <w:t>Рад у којем се цитира</w:t>
            </w:r>
            <w:r w:rsidRPr="00573DDC">
              <w:rPr>
                <w:rFonts w:eastAsia="Calibri"/>
                <w:sz w:val="24"/>
                <w:szCs w:val="24"/>
                <w:lang w:eastAsia="zh-CN"/>
              </w:rPr>
              <w:t>:</w:t>
            </w:r>
          </w:p>
          <w:p w:rsidR="00573DDC" w:rsidRPr="00573DDC" w:rsidRDefault="00573DDC" w:rsidP="00573DDC">
            <w:pPr>
              <w:pStyle w:val="ListParagraph"/>
              <w:widowControl/>
              <w:numPr>
                <w:ilvl w:val="0"/>
                <w:numId w:val="29"/>
              </w:numPr>
              <w:suppressAutoHyphens/>
              <w:adjustRightInd w:val="0"/>
              <w:rPr>
                <w:rFonts w:eastAsia="Calibri"/>
                <w:sz w:val="24"/>
                <w:szCs w:val="24"/>
                <w:lang w:eastAsia="zh-CN"/>
              </w:rPr>
            </w:pPr>
            <w:r w:rsidRPr="00573DDC">
              <w:rPr>
                <w:rFonts w:eastAsia="Calibri"/>
                <w:sz w:val="24"/>
                <w:szCs w:val="24"/>
                <w:lang w:eastAsia="zh-CN"/>
              </w:rPr>
              <w:t xml:space="preserve">Александар Ђаковац, „Ричард од Светог Виктора: Личност и постојање“, </w:t>
            </w:r>
            <w:r w:rsidRPr="00573DDC">
              <w:rPr>
                <w:rFonts w:eastAsia="Calibri"/>
                <w:i/>
                <w:sz w:val="24"/>
                <w:szCs w:val="24"/>
                <w:lang w:eastAsia="zh-CN"/>
              </w:rPr>
              <w:t>Саборност</w:t>
            </w:r>
            <w:r w:rsidRPr="00573DDC">
              <w:rPr>
                <w:rFonts w:eastAsia="Calibri"/>
                <w:sz w:val="24"/>
                <w:szCs w:val="24"/>
                <w:lang w:eastAsia="zh-CN"/>
              </w:rPr>
              <w:t xml:space="preserve"> 14 (2020) 95–114, </w:t>
            </w:r>
            <w:r w:rsidRPr="00573DDC">
              <w:rPr>
                <w:rFonts w:eastAsia="Calibri"/>
                <w:b/>
                <w:sz w:val="24"/>
                <w:szCs w:val="24"/>
                <w:lang w:eastAsia="zh-CN"/>
              </w:rPr>
              <w:t>107</w:t>
            </w:r>
            <w:r w:rsidRPr="00573DDC">
              <w:rPr>
                <w:rFonts w:eastAsia="Calibri"/>
                <w:sz w:val="24"/>
                <w:szCs w:val="24"/>
                <w:lang w:eastAsia="zh-CN"/>
              </w:rPr>
              <w:t>. Број хетероцитата: 1</w:t>
            </w:r>
          </w:p>
          <w:p w:rsidR="00573DDC" w:rsidRPr="00573DDC" w:rsidRDefault="00573DDC" w:rsidP="00573DDC">
            <w:pPr>
              <w:widowControl/>
              <w:suppressAutoHyphens/>
              <w:adjustRightInd w:val="0"/>
              <w:jc w:val="both"/>
              <w:rPr>
                <w:rFonts w:eastAsia="Calibri"/>
                <w:sz w:val="24"/>
                <w:szCs w:val="24"/>
                <w:lang w:eastAsia="zh-CN"/>
              </w:rPr>
            </w:pPr>
            <w:r w:rsidRPr="00573DDC">
              <w:rPr>
                <w:rFonts w:eastAsia="Calibri"/>
                <w:sz w:val="24"/>
                <w:szCs w:val="24"/>
                <w:lang w:eastAsia="zh-CN"/>
              </w:rPr>
              <w:t xml:space="preserve">„Свети цар Константин Велики и Први васељенски сабор“, у </w:t>
            </w:r>
            <w:r w:rsidRPr="00573DDC">
              <w:rPr>
                <w:rFonts w:eastAsia="Calibri"/>
                <w:i/>
                <w:sz w:val="24"/>
                <w:szCs w:val="24"/>
                <w:lang w:eastAsia="zh-CN"/>
              </w:rPr>
              <w:t>Српска теологија данас</w:t>
            </w:r>
            <w:r w:rsidRPr="00573DDC">
              <w:rPr>
                <w:rFonts w:eastAsia="Calibri"/>
                <w:sz w:val="24"/>
                <w:szCs w:val="24"/>
                <w:lang w:eastAsia="zh-CN"/>
              </w:rPr>
              <w:t xml:space="preserve"> (СТД) књ. 2: Српска теологија данас 2010: Зборник радова другог годишњег симпосиона (Београд: Институт за теолошка истраживања ПБФ, 2011), 380-392.</w:t>
            </w:r>
          </w:p>
          <w:p w:rsidR="00573DDC" w:rsidRPr="00573DDC" w:rsidRDefault="00573DDC" w:rsidP="00573DDC">
            <w:pPr>
              <w:widowControl/>
              <w:suppressAutoHyphens/>
              <w:adjustRightInd w:val="0"/>
              <w:ind w:firstLine="720"/>
              <w:jc w:val="both"/>
              <w:rPr>
                <w:rFonts w:eastAsia="Calibri"/>
                <w:sz w:val="24"/>
                <w:szCs w:val="24"/>
                <w:lang w:eastAsia="zh-CN"/>
              </w:rPr>
            </w:pPr>
            <w:r w:rsidRPr="00573DDC">
              <w:rPr>
                <w:rFonts w:eastAsia="Calibri"/>
                <w:sz w:val="24"/>
                <w:szCs w:val="24"/>
                <w:u w:val="single"/>
                <w:lang w:eastAsia="zh-CN"/>
              </w:rPr>
              <w:t>Рад у којем се цитира</w:t>
            </w:r>
            <w:r w:rsidRPr="00573DDC">
              <w:rPr>
                <w:rFonts w:eastAsia="Calibri"/>
                <w:sz w:val="24"/>
                <w:szCs w:val="24"/>
                <w:lang w:eastAsia="zh-CN"/>
              </w:rPr>
              <w:t>:</w:t>
            </w:r>
          </w:p>
          <w:p w:rsidR="00573DDC" w:rsidRPr="00573DDC" w:rsidRDefault="00573DDC" w:rsidP="00573DDC">
            <w:pPr>
              <w:pStyle w:val="ListParagraph"/>
              <w:widowControl/>
              <w:numPr>
                <w:ilvl w:val="0"/>
                <w:numId w:val="29"/>
              </w:numPr>
              <w:suppressAutoHyphens/>
              <w:adjustRightInd w:val="0"/>
              <w:rPr>
                <w:rFonts w:eastAsia="Calibri"/>
                <w:sz w:val="24"/>
                <w:szCs w:val="24"/>
                <w:lang w:eastAsia="zh-CN"/>
              </w:rPr>
            </w:pPr>
            <w:r w:rsidRPr="00573DDC">
              <w:rPr>
                <w:rFonts w:eastAsia="Calibri"/>
                <w:sz w:val="24"/>
                <w:szCs w:val="24"/>
                <w:lang w:eastAsia="zh-CN"/>
              </w:rPr>
              <w:t xml:space="preserve">Сава Миловановић, „Статус ђакона у 18. канону Првог васељенског сабора према тумачењу Никодима Милаша“, Зборник радова </w:t>
            </w:r>
            <w:r w:rsidRPr="00573DDC">
              <w:rPr>
                <w:rFonts w:eastAsia="Calibri"/>
                <w:i/>
                <w:sz w:val="24"/>
                <w:szCs w:val="24"/>
                <w:lang w:eastAsia="zh-CN"/>
              </w:rPr>
              <w:t>Српска теологија у двадесетом веку - истраживачки проблеми и резултати</w:t>
            </w:r>
            <w:r w:rsidRPr="00573DDC">
              <w:rPr>
                <w:rFonts w:eastAsia="Calibri"/>
                <w:sz w:val="24"/>
                <w:szCs w:val="24"/>
                <w:lang w:eastAsia="zh-CN"/>
              </w:rPr>
              <w:t xml:space="preserve"> - књига 22, Православни богословски факултет, Београд 2024, 57–68, </w:t>
            </w:r>
            <w:r w:rsidRPr="00573DDC">
              <w:rPr>
                <w:rFonts w:eastAsia="Calibri"/>
                <w:b/>
                <w:sz w:val="24"/>
                <w:szCs w:val="24"/>
                <w:lang w:eastAsia="zh-CN"/>
              </w:rPr>
              <w:t>58</w:t>
            </w:r>
            <w:r w:rsidRPr="00573DDC">
              <w:rPr>
                <w:rFonts w:eastAsia="Calibri"/>
                <w:sz w:val="24"/>
                <w:szCs w:val="24"/>
                <w:lang w:eastAsia="zh-CN"/>
              </w:rPr>
              <w:t xml:space="preserve">. Број хетероцитата: 1 </w:t>
            </w:r>
          </w:p>
          <w:p w:rsidR="00573DDC" w:rsidRPr="00573DDC" w:rsidRDefault="00573DDC" w:rsidP="00573DDC">
            <w:pPr>
              <w:widowControl/>
              <w:suppressAutoHyphens/>
              <w:adjustRightInd w:val="0"/>
              <w:jc w:val="both"/>
              <w:rPr>
                <w:rFonts w:eastAsia="Calibri"/>
                <w:sz w:val="24"/>
                <w:szCs w:val="24"/>
                <w:lang w:eastAsia="zh-CN"/>
              </w:rPr>
            </w:pPr>
            <w:r w:rsidRPr="00573DDC">
              <w:rPr>
                <w:rFonts w:eastAsia="Calibri"/>
                <w:sz w:val="24"/>
                <w:szCs w:val="24"/>
                <w:lang w:eastAsia="zh-CN"/>
              </w:rPr>
              <w:t xml:space="preserve">„Учење митрополита пергамског Јована (Зизијуласа) о (бе)смртности душе“, у </w:t>
            </w:r>
            <w:r w:rsidRPr="00573DDC">
              <w:rPr>
                <w:rFonts w:eastAsia="Calibri"/>
                <w:i/>
                <w:sz w:val="24"/>
                <w:szCs w:val="24"/>
                <w:lang w:eastAsia="zh-CN"/>
              </w:rPr>
              <w:t xml:space="preserve">Допринос митрополита пергамског Јована (Зизијуласа) савременом систематском богословљу </w:t>
            </w:r>
            <w:r w:rsidRPr="00573DDC">
              <w:rPr>
                <w:rFonts w:eastAsia="Calibri"/>
                <w:sz w:val="24"/>
                <w:szCs w:val="24"/>
                <w:lang w:eastAsia="zh-CN"/>
              </w:rPr>
              <w:t>[Зборник радова: Научни скуп – колоквијум, одржан 12. децембра 2023.], ур. З. Матић, А. Ђаковац, Р. Кисић, Београд-Пожаревац: Православни богословски факултет Универзитета у Београду, Институт за Систематско богословље-Одбор за просвету и културу Епархије браничевске, 2024, 89-98.</w:t>
            </w:r>
          </w:p>
          <w:p w:rsidR="00573DDC" w:rsidRPr="00573DDC" w:rsidRDefault="00573DDC" w:rsidP="00573DDC">
            <w:pPr>
              <w:widowControl/>
              <w:tabs>
                <w:tab w:val="left" w:pos="3672"/>
              </w:tabs>
              <w:suppressAutoHyphens/>
              <w:autoSpaceDE/>
              <w:autoSpaceDN/>
              <w:jc w:val="both"/>
              <w:rPr>
                <w:rFonts w:eastAsia="Calibri"/>
                <w:sz w:val="24"/>
                <w:szCs w:val="24"/>
                <w:lang w:eastAsia="zh-CN"/>
              </w:rPr>
            </w:pPr>
            <w:r w:rsidRPr="00573DDC">
              <w:rPr>
                <w:rFonts w:eastAsia="Calibri"/>
                <w:sz w:val="24"/>
                <w:szCs w:val="24"/>
                <w:lang w:val="ru-RU" w:eastAsia="zh-CN"/>
              </w:rPr>
              <w:t xml:space="preserve">           </w:t>
            </w:r>
            <w:r w:rsidRPr="00573DDC">
              <w:rPr>
                <w:rFonts w:eastAsia="Calibri"/>
                <w:sz w:val="24"/>
                <w:szCs w:val="24"/>
                <w:u w:val="single"/>
                <w:lang w:eastAsia="zh-CN"/>
              </w:rPr>
              <w:t>Рад у којем се цитира</w:t>
            </w:r>
            <w:r w:rsidRPr="00573DDC">
              <w:rPr>
                <w:rFonts w:eastAsia="Calibri"/>
                <w:sz w:val="24"/>
                <w:szCs w:val="24"/>
                <w:lang w:eastAsia="zh-CN"/>
              </w:rPr>
              <w:t>:</w:t>
            </w:r>
          </w:p>
          <w:p w:rsidR="005D56C4" w:rsidRPr="00573DDC" w:rsidRDefault="00573DDC" w:rsidP="00573DDC">
            <w:pPr>
              <w:pStyle w:val="ListParagraph"/>
              <w:numPr>
                <w:ilvl w:val="0"/>
                <w:numId w:val="29"/>
              </w:numPr>
              <w:rPr>
                <w:sz w:val="20"/>
                <w:lang w:val="ru-RU"/>
              </w:rPr>
            </w:pPr>
            <w:r w:rsidRPr="00573DDC">
              <w:rPr>
                <w:rFonts w:eastAsia="Calibri"/>
                <w:sz w:val="24"/>
                <w:szCs w:val="24"/>
                <w:lang w:eastAsia="zh-CN"/>
              </w:rPr>
              <w:lastRenderedPageBreak/>
              <w:t xml:space="preserve">Жељко Ђурић, </w:t>
            </w:r>
            <w:r w:rsidRPr="00573DDC">
              <w:rPr>
                <w:rFonts w:eastAsia="Calibri"/>
                <w:i/>
                <w:sz w:val="24"/>
                <w:szCs w:val="24"/>
                <w:lang w:eastAsia="zh-CN"/>
              </w:rPr>
              <w:t>Концепт иконе. Еклисиолошка анализа појма иконе код архиепископа браничевског Игнатија и Јована Зизјуласа</w:t>
            </w:r>
            <w:r w:rsidRPr="00573DDC">
              <w:rPr>
                <w:rFonts w:eastAsia="Calibri"/>
                <w:sz w:val="24"/>
                <w:szCs w:val="24"/>
                <w:lang w:eastAsia="zh-CN"/>
              </w:rPr>
              <w:t xml:space="preserve">, Пожаревац – Смедерево, 2026, </w:t>
            </w:r>
            <w:r w:rsidRPr="00573DDC">
              <w:rPr>
                <w:rFonts w:eastAsia="Calibri"/>
                <w:b/>
                <w:sz w:val="24"/>
                <w:szCs w:val="24"/>
                <w:lang w:eastAsia="zh-CN"/>
              </w:rPr>
              <w:t>182</w:t>
            </w:r>
            <w:r w:rsidRPr="00573DDC">
              <w:rPr>
                <w:rFonts w:eastAsia="Calibri"/>
                <w:sz w:val="24"/>
                <w:szCs w:val="24"/>
                <w:lang w:eastAsia="zh-CN"/>
              </w:rPr>
              <w:t>, нота 541.</w:t>
            </w:r>
            <w:r>
              <w:rPr>
                <w:rFonts w:eastAsia="Calibri"/>
                <w:sz w:val="24"/>
                <w:szCs w:val="24"/>
                <w:lang w:eastAsia="zh-CN"/>
              </w:rPr>
              <w:t xml:space="preserve"> </w:t>
            </w:r>
            <w:r w:rsidRPr="00573DDC">
              <w:rPr>
                <w:rFonts w:eastAsia="Calibri"/>
                <w:sz w:val="24"/>
                <w:szCs w:val="24"/>
                <w:lang w:eastAsia="zh-CN"/>
              </w:rPr>
              <w:t>Број хетероцитата: 1</w:t>
            </w:r>
          </w:p>
        </w:tc>
      </w:tr>
    </w:tbl>
    <w:p w:rsidR="005D56C4" w:rsidRPr="00923EB7" w:rsidRDefault="005D56C4" w:rsidP="00EE0E06">
      <w:pPr>
        <w:rPr>
          <w:sz w:val="20"/>
          <w:lang w:val="ru-RU"/>
        </w:rPr>
        <w:sectPr w:rsidR="005D56C4" w:rsidRPr="00923EB7">
          <w:pgSz w:w="12240" w:h="15840"/>
          <w:pgMar w:top="1000" w:right="1220" w:bottom="280" w:left="1220" w:header="720" w:footer="720" w:gutter="0"/>
          <w:cols w:space="720"/>
        </w:sect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15"/>
        <w:gridCol w:w="3101"/>
        <w:gridCol w:w="1257"/>
        <w:gridCol w:w="4577"/>
      </w:tblGrid>
      <w:tr w:rsidR="005D56C4" w:rsidRPr="00932778">
        <w:trPr>
          <w:trHeight w:val="2531"/>
        </w:trPr>
        <w:tc>
          <w:tcPr>
            <w:tcW w:w="415" w:type="dxa"/>
          </w:tcPr>
          <w:p w:rsidR="005D56C4" w:rsidRPr="00EE0E06" w:rsidRDefault="008C1509" w:rsidP="00EE0E06">
            <w:pPr>
              <w:pStyle w:val="TableParagraph"/>
              <w:ind w:left="88" w:right="76"/>
              <w:jc w:val="center"/>
              <w:rPr>
                <w:b/>
                <w:sz w:val="20"/>
              </w:rPr>
            </w:pPr>
            <w:r w:rsidRPr="00EE0E06">
              <w:rPr>
                <w:b/>
                <w:sz w:val="20"/>
                <w:u w:val="single"/>
              </w:rPr>
              <w:lastRenderedPageBreak/>
              <w:t>21</w:t>
            </w:r>
          </w:p>
        </w:tc>
        <w:tc>
          <w:tcPr>
            <w:tcW w:w="3101" w:type="dxa"/>
          </w:tcPr>
          <w:p w:rsidR="005D56C4" w:rsidRPr="00923EB7" w:rsidRDefault="008C1509" w:rsidP="00EE0E06">
            <w:pPr>
              <w:pStyle w:val="TableParagraph"/>
              <w:ind w:left="108" w:right="697"/>
              <w:rPr>
                <w:sz w:val="20"/>
                <w:lang w:val="ru-RU"/>
              </w:rPr>
            </w:pPr>
            <w:r w:rsidRPr="00923EB7">
              <w:rPr>
                <w:sz w:val="20"/>
                <w:lang w:val="ru-RU"/>
              </w:rPr>
              <w:t>Два</w:t>
            </w:r>
            <w:r w:rsidRPr="00923EB7">
              <w:rPr>
                <w:spacing w:val="-7"/>
                <w:sz w:val="20"/>
                <w:lang w:val="ru-RU"/>
              </w:rPr>
              <w:t xml:space="preserve"> </w:t>
            </w:r>
            <w:r w:rsidRPr="00923EB7">
              <w:rPr>
                <w:sz w:val="20"/>
                <w:lang w:val="ru-RU"/>
              </w:rPr>
              <w:t>рада</w:t>
            </w:r>
            <w:r w:rsidRPr="00923EB7">
              <w:rPr>
                <w:spacing w:val="-6"/>
                <w:sz w:val="20"/>
                <w:lang w:val="ru-RU"/>
              </w:rPr>
              <w:t xml:space="preserve"> </w:t>
            </w:r>
            <w:r w:rsidRPr="00923EB7">
              <w:rPr>
                <w:sz w:val="20"/>
                <w:lang w:val="ru-RU"/>
              </w:rPr>
              <w:t>са</w:t>
            </w:r>
            <w:r w:rsidRPr="00923EB7">
              <w:rPr>
                <w:spacing w:val="-6"/>
                <w:sz w:val="20"/>
                <w:lang w:val="ru-RU"/>
              </w:rPr>
              <w:t xml:space="preserve"> </w:t>
            </w:r>
            <w:r w:rsidRPr="00923EB7">
              <w:rPr>
                <w:sz w:val="20"/>
                <w:lang w:val="ru-RU"/>
              </w:rPr>
              <w:t>међународног</w:t>
            </w:r>
            <w:r w:rsidRPr="00923EB7">
              <w:rPr>
                <w:spacing w:val="-43"/>
                <w:sz w:val="20"/>
                <w:lang w:val="ru-RU"/>
              </w:rPr>
              <w:t xml:space="preserve"> </w:t>
            </w:r>
            <w:r w:rsidRPr="00923EB7">
              <w:rPr>
                <w:sz w:val="20"/>
                <w:lang w:val="ru-RU"/>
              </w:rPr>
              <w:t>научног</w:t>
            </w:r>
            <w:r w:rsidRPr="00923EB7">
              <w:rPr>
                <w:spacing w:val="-3"/>
                <w:sz w:val="20"/>
                <w:lang w:val="ru-RU"/>
              </w:rPr>
              <w:t xml:space="preserve"> </w:t>
            </w:r>
            <w:r w:rsidRPr="00923EB7">
              <w:rPr>
                <w:sz w:val="20"/>
                <w:lang w:val="ru-RU"/>
              </w:rPr>
              <w:t>скупа</w:t>
            </w:r>
            <w:r w:rsidRPr="00923EB7">
              <w:rPr>
                <w:spacing w:val="-3"/>
                <w:sz w:val="20"/>
                <w:lang w:val="ru-RU"/>
              </w:rPr>
              <w:t xml:space="preserve"> </w:t>
            </w:r>
            <w:r w:rsidRPr="00923EB7">
              <w:rPr>
                <w:sz w:val="20"/>
                <w:lang w:val="ru-RU"/>
              </w:rPr>
              <w:t>објављена</w:t>
            </w:r>
            <w:r w:rsidRPr="00923EB7">
              <w:rPr>
                <w:spacing w:val="-2"/>
                <w:sz w:val="20"/>
                <w:lang w:val="ru-RU"/>
              </w:rPr>
              <w:t xml:space="preserve"> </w:t>
            </w:r>
            <w:r w:rsidRPr="00923EB7">
              <w:rPr>
                <w:sz w:val="20"/>
                <w:lang w:val="ru-RU"/>
              </w:rPr>
              <w:t>у</w:t>
            </w:r>
          </w:p>
          <w:p w:rsidR="005D56C4" w:rsidRPr="00923EB7" w:rsidRDefault="008C1509" w:rsidP="00EE0E06">
            <w:pPr>
              <w:pStyle w:val="TableParagraph"/>
              <w:ind w:left="108"/>
              <w:rPr>
                <w:sz w:val="20"/>
                <w:lang w:val="ru-RU"/>
              </w:rPr>
            </w:pPr>
            <w:r w:rsidRPr="00923EB7">
              <w:rPr>
                <w:sz w:val="20"/>
                <w:lang w:val="ru-RU"/>
              </w:rPr>
              <w:t>целини</w:t>
            </w:r>
            <w:r w:rsidRPr="00923EB7">
              <w:rPr>
                <w:spacing w:val="-2"/>
                <w:sz w:val="20"/>
                <w:lang w:val="ru-RU"/>
              </w:rPr>
              <w:t xml:space="preserve"> </w:t>
            </w:r>
            <w:r w:rsidRPr="00923EB7">
              <w:rPr>
                <w:sz w:val="20"/>
                <w:lang w:val="ru-RU"/>
              </w:rPr>
              <w:t>категорије</w:t>
            </w:r>
            <w:r w:rsidRPr="00923EB7">
              <w:rPr>
                <w:spacing w:val="-3"/>
                <w:sz w:val="20"/>
                <w:lang w:val="ru-RU"/>
              </w:rPr>
              <w:t xml:space="preserve"> </w:t>
            </w:r>
            <w:r w:rsidRPr="00923EB7">
              <w:rPr>
                <w:sz w:val="20"/>
                <w:lang w:val="ru-RU"/>
              </w:rPr>
              <w:t>М31</w:t>
            </w:r>
            <w:r w:rsidRPr="00923EB7">
              <w:rPr>
                <w:spacing w:val="-3"/>
                <w:sz w:val="20"/>
                <w:lang w:val="ru-RU"/>
              </w:rPr>
              <w:t xml:space="preserve"> </w:t>
            </w:r>
            <w:r w:rsidRPr="00923EB7">
              <w:rPr>
                <w:sz w:val="20"/>
                <w:lang w:val="ru-RU"/>
              </w:rPr>
              <w:t>или</w:t>
            </w:r>
            <w:r w:rsidRPr="00923EB7">
              <w:rPr>
                <w:spacing w:val="1"/>
                <w:sz w:val="20"/>
                <w:lang w:val="ru-RU"/>
              </w:rPr>
              <w:t xml:space="preserve"> </w:t>
            </w:r>
            <w:r w:rsidRPr="00923EB7">
              <w:rPr>
                <w:sz w:val="20"/>
                <w:lang w:val="ru-RU"/>
              </w:rPr>
              <w:t>М33</w:t>
            </w:r>
          </w:p>
        </w:tc>
        <w:tc>
          <w:tcPr>
            <w:tcW w:w="1257" w:type="dxa"/>
          </w:tcPr>
          <w:p w:rsidR="005D56C4" w:rsidRPr="00EE0E06" w:rsidRDefault="00932778" w:rsidP="00EE0E06">
            <w:pPr>
              <w:pStyle w:val="TableParagraph"/>
              <w:ind w:left="108"/>
            </w:pPr>
            <w:r>
              <w:rPr>
                <w:lang/>
              </w:rPr>
              <w:t>три</w:t>
            </w:r>
            <w:r w:rsidR="008C1509" w:rsidRPr="00EE0E06">
              <w:rPr>
                <w:spacing w:val="-1"/>
              </w:rPr>
              <w:t xml:space="preserve"> </w:t>
            </w:r>
            <w:r w:rsidR="008C1509" w:rsidRPr="00EE0E06">
              <w:t>рада</w:t>
            </w:r>
          </w:p>
        </w:tc>
        <w:tc>
          <w:tcPr>
            <w:tcW w:w="4577" w:type="dxa"/>
          </w:tcPr>
          <w:p w:rsidR="00932778" w:rsidRPr="00932778" w:rsidRDefault="00736A70" w:rsidP="00932778">
            <w:pPr>
              <w:jc w:val="both"/>
              <w:rPr>
                <w:b/>
                <w:lang/>
              </w:rPr>
            </w:pPr>
            <w:r w:rsidRPr="00EE0E06">
              <w:rPr>
                <w:b/>
              </w:rPr>
              <w:t>1)</w:t>
            </w:r>
            <w:r w:rsidRPr="00EE0E06">
              <w:t xml:space="preserve"> </w:t>
            </w:r>
            <w:r w:rsidR="00932778" w:rsidRPr="00932778">
              <w:rPr>
                <w:lang/>
              </w:rPr>
              <w:t xml:space="preserve">„Marija kao Majka Crkve: pretpostavke pravoslavne teotokologije danas”, Ivica Raguž i Šimo Šokčević (ur.), </w:t>
            </w:r>
            <w:r w:rsidR="00932778" w:rsidRPr="00932778">
              <w:rPr>
                <w:i/>
                <w:lang/>
              </w:rPr>
              <w:t>Majčinstvo u sumraku majčinstva. 'Spasit će se rađanjem djece'. (1 Tim 2, 15)</w:t>
            </w:r>
            <w:r w:rsidR="00932778" w:rsidRPr="00932778">
              <w:rPr>
                <w:lang/>
              </w:rPr>
              <w:t xml:space="preserve">, Zbornik radova s Međunarodnog znanstvenoga simpozija o majci održanoga 18–19. V 2023. na Katoličkom bogoslovnom fakultetu u Đakovu, Katolički bogoslovni fakultet Đakovo, Đakovo, 2024, 35–48. </w:t>
            </w:r>
            <w:r w:rsidR="00932778" w:rsidRPr="00932778">
              <w:rPr>
                <w:b/>
                <w:lang/>
              </w:rPr>
              <w:t>М31</w:t>
            </w:r>
          </w:p>
          <w:p w:rsidR="00932778" w:rsidRPr="00932778" w:rsidRDefault="00932778" w:rsidP="00932778">
            <w:pPr>
              <w:jc w:val="both"/>
              <w:rPr>
                <w:b/>
                <w:lang/>
              </w:rPr>
            </w:pPr>
            <w:r>
              <w:rPr>
                <w:lang/>
              </w:rPr>
              <w:t xml:space="preserve">2) </w:t>
            </w:r>
            <w:r w:rsidRPr="00932778">
              <w:rPr>
                <w:lang/>
              </w:rPr>
              <w:t>„</w:t>
            </w:r>
            <w:r w:rsidRPr="00932778">
              <w:rPr>
                <w:lang/>
              </w:rPr>
              <w:t>Artificial</w:t>
            </w:r>
            <w:r w:rsidRPr="00932778">
              <w:rPr>
                <w:lang/>
              </w:rPr>
              <w:t xml:space="preserve"> </w:t>
            </w:r>
            <w:r w:rsidRPr="00932778">
              <w:rPr>
                <w:lang/>
              </w:rPr>
              <w:t>Intelligence</w:t>
            </w:r>
            <w:r w:rsidRPr="00932778">
              <w:rPr>
                <w:lang/>
              </w:rPr>
              <w:t xml:space="preserve"> </w:t>
            </w:r>
            <w:r w:rsidRPr="00932778">
              <w:rPr>
                <w:lang/>
              </w:rPr>
              <w:t>and</w:t>
            </w:r>
            <w:r w:rsidRPr="00932778">
              <w:rPr>
                <w:lang/>
              </w:rPr>
              <w:t xml:space="preserve"> </w:t>
            </w:r>
            <w:r w:rsidRPr="00932778">
              <w:rPr>
                <w:lang/>
              </w:rPr>
              <w:t>man</w:t>
            </w:r>
            <w:r w:rsidRPr="00932778">
              <w:rPr>
                <w:lang/>
              </w:rPr>
              <w:t xml:space="preserve">: </w:t>
            </w:r>
            <w:r w:rsidRPr="00932778">
              <w:rPr>
                <w:lang/>
              </w:rPr>
              <w:t>comparative</w:t>
            </w:r>
            <w:r w:rsidRPr="00932778">
              <w:rPr>
                <w:lang/>
              </w:rPr>
              <w:t xml:space="preserve"> </w:t>
            </w:r>
            <w:r w:rsidRPr="00932778">
              <w:rPr>
                <w:lang/>
              </w:rPr>
              <w:t>Christian</w:t>
            </w:r>
            <w:r w:rsidRPr="00932778">
              <w:rPr>
                <w:lang/>
              </w:rPr>
              <w:t xml:space="preserve"> </w:t>
            </w:r>
            <w:r w:rsidRPr="00932778">
              <w:rPr>
                <w:lang/>
              </w:rPr>
              <w:t>anthropology</w:t>
            </w:r>
            <w:r w:rsidRPr="00932778">
              <w:rPr>
                <w:lang/>
              </w:rPr>
              <w:t xml:space="preserve"> </w:t>
            </w:r>
            <w:r w:rsidRPr="00932778">
              <w:rPr>
                <w:lang/>
              </w:rPr>
              <w:t>in</w:t>
            </w:r>
            <w:r w:rsidRPr="00932778">
              <w:rPr>
                <w:lang/>
              </w:rPr>
              <w:t xml:space="preserve"> </w:t>
            </w:r>
            <w:r w:rsidRPr="00932778">
              <w:rPr>
                <w:lang/>
              </w:rPr>
              <w:t>the</w:t>
            </w:r>
            <w:r w:rsidRPr="00932778">
              <w:rPr>
                <w:lang/>
              </w:rPr>
              <w:t xml:space="preserve"> </w:t>
            </w:r>
            <w:r w:rsidRPr="00932778">
              <w:rPr>
                <w:lang/>
              </w:rPr>
              <w:t>document</w:t>
            </w:r>
            <w:r w:rsidRPr="00932778">
              <w:rPr>
                <w:lang/>
              </w:rPr>
              <w:t xml:space="preserve"> </w:t>
            </w:r>
            <w:r w:rsidRPr="00932778">
              <w:rPr>
                <w:i/>
                <w:lang/>
              </w:rPr>
              <w:t>Antiqua et nova</w:t>
            </w:r>
            <w:r w:rsidRPr="00932778">
              <w:rPr>
                <w:lang/>
              </w:rPr>
              <w:t xml:space="preserve">“, [Излагање које је аутор одржао он лајн, у оквиру секције „Философија науке“ на </w:t>
            </w:r>
            <w:r w:rsidRPr="00932778">
              <w:rPr>
                <w:b/>
                <w:lang/>
              </w:rPr>
              <w:t>међународној конференцији</w:t>
            </w:r>
            <w:r w:rsidRPr="00932778">
              <w:rPr>
                <w:lang/>
              </w:rPr>
              <w:t xml:space="preserve"> </w:t>
            </w:r>
            <w:r w:rsidRPr="00932778">
              <w:rPr>
                <w:i/>
                <w:lang/>
              </w:rPr>
              <w:t>Межвузовский международный конгресс</w:t>
            </w:r>
            <w:r w:rsidRPr="00932778">
              <w:rPr>
                <w:lang/>
              </w:rPr>
              <w:t>, одржаној 22. 1.</w:t>
            </w:r>
            <w:r w:rsidRPr="00932778">
              <w:rPr>
                <w:lang w:val="ru-RU"/>
              </w:rPr>
              <w:t xml:space="preserve"> </w:t>
            </w:r>
            <w:r w:rsidRPr="00932778">
              <w:rPr>
                <w:lang/>
              </w:rPr>
              <w:t>202</w:t>
            </w:r>
            <w:r w:rsidRPr="00932778">
              <w:rPr>
                <w:lang w:val="ru-RU"/>
              </w:rPr>
              <w:t>6</w:t>
            </w:r>
            <w:r w:rsidRPr="00932778">
              <w:rPr>
                <w:lang/>
              </w:rPr>
              <w:t>. у Москви (Русија), објављено у Зборнику радова са међународног научног скупа</w:t>
            </w:r>
            <w:r w:rsidRPr="00932778">
              <w:rPr>
                <w:lang w:val="ru-RU"/>
              </w:rPr>
              <w:t xml:space="preserve">, </w:t>
            </w:r>
            <w:r w:rsidRPr="00932778">
              <w:rPr>
                <w:i/>
                <w:lang w:val="ru-RU"/>
              </w:rPr>
              <w:t>Высшая школа: научные исследования</w:t>
            </w:r>
            <w:r w:rsidRPr="00932778">
              <w:rPr>
                <w:lang w:val="ru-RU"/>
              </w:rPr>
              <w:t xml:space="preserve">, Инфинити, </w:t>
            </w:r>
            <w:r w:rsidRPr="00932778">
              <w:rPr>
                <w:lang/>
              </w:rPr>
              <w:t>Москва 2026, 174-178.</w:t>
            </w:r>
            <w:r w:rsidRPr="00932778">
              <w:rPr>
                <w:lang w:val="ru-RU"/>
              </w:rPr>
              <w:t xml:space="preserve">] </w:t>
            </w:r>
            <w:r w:rsidRPr="00932778">
              <w:rPr>
                <w:b/>
                <w:lang/>
              </w:rPr>
              <w:t>М31</w:t>
            </w:r>
          </w:p>
          <w:p w:rsidR="005D56C4" w:rsidRPr="00932778" w:rsidRDefault="00932778" w:rsidP="00932778">
            <w:pPr>
              <w:pStyle w:val="TableParagraph"/>
              <w:jc w:val="both"/>
              <w:rPr>
                <w:b/>
                <w:sz w:val="20"/>
                <w:lang w:val="ru-RU"/>
              </w:rPr>
            </w:pPr>
            <w:r>
              <w:rPr>
                <w:lang/>
              </w:rPr>
              <w:t xml:space="preserve">3) </w:t>
            </w:r>
            <w:r w:rsidRPr="00932778">
              <w:t>Artificial</w:t>
            </w:r>
            <w:r w:rsidRPr="00932778">
              <w:rPr>
                <w:lang/>
              </w:rPr>
              <w:t xml:space="preserve"> </w:t>
            </w:r>
            <w:r w:rsidRPr="00932778">
              <w:t>Intelligence</w:t>
            </w:r>
            <w:r w:rsidRPr="00932778">
              <w:rPr>
                <w:lang/>
              </w:rPr>
              <w:t xml:space="preserve"> </w:t>
            </w:r>
            <w:r w:rsidRPr="00932778">
              <w:t>and</w:t>
            </w:r>
            <w:r w:rsidRPr="00932778">
              <w:rPr>
                <w:lang/>
              </w:rPr>
              <w:t xml:space="preserve"> </w:t>
            </w:r>
            <w:r w:rsidRPr="00932778">
              <w:t>Man</w:t>
            </w:r>
            <w:r w:rsidRPr="00932778">
              <w:rPr>
                <w:lang/>
              </w:rPr>
              <w:t xml:space="preserve">: </w:t>
            </w:r>
            <w:r w:rsidRPr="00932778">
              <w:t>Comparative</w:t>
            </w:r>
            <w:r w:rsidRPr="00932778">
              <w:rPr>
                <w:lang/>
              </w:rPr>
              <w:t xml:space="preserve"> </w:t>
            </w:r>
            <w:r w:rsidRPr="00932778">
              <w:t>Christian</w:t>
            </w:r>
            <w:r w:rsidRPr="00932778">
              <w:rPr>
                <w:lang/>
              </w:rPr>
              <w:t xml:space="preserve"> </w:t>
            </w:r>
            <w:r w:rsidRPr="00932778">
              <w:t>Anthropology</w:t>
            </w:r>
            <w:r w:rsidRPr="00932778">
              <w:rPr>
                <w:lang/>
              </w:rPr>
              <w:t xml:space="preserve"> </w:t>
            </w:r>
            <w:r w:rsidRPr="00932778">
              <w:t>in</w:t>
            </w:r>
            <w:r w:rsidRPr="00932778">
              <w:rPr>
                <w:lang/>
              </w:rPr>
              <w:t xml:space="preserve"> </w:t>
            </w:r>
            <w:r w:rsidRPr="00932778">
              <w:t>the</w:t>
            </w:r>
            <w:r w:rsidRPr="00932778">
              <w:rPr>
                <w:lang/>
              </w:rPr>
              <w:t xml:space="preserve"> </w:t>
            </w:r>
            <w:r w:rsidRPr="00932778">
              <w:t>Document</w:t>
            </w:r>
            <w:r w:rsidRPr="00932778">
              <w:rPr>
                <w:lang/>
              </w:rPr>
              <w:t xml:space="preserve"> </w:t>
            </w:r>
            <w:r w:rsidRPr="00932778">
              <w:rPr>
                <w:i/>
              </w:rPr>
              <w:t>Antiqua</w:t>
            </w:r>
            <w:r w:rsidRPr="00932778">
              <w:rPr>
                <w:i/>
                <w:lang/>
              </w:rPr>
              <w:t xml:space="preserve"> </w:t>
            </w:r>
            <w:r w:rsidRPr="00932778">
              <w:rPr>
                <w:i/>
              </w:rPr>
              <w:t>et</w:t>
            </w:r>
            <w:r w:rsidRPr="00932778">
              <w:rPr>
                <w:i/>
                <w:lang/>
              </w:rPr>
              <w:t xml:space="preserve"> </w:t>
            </w:r>
            <w:r w:rsidRPr="00932778">
              <w:rPr>
                <w:i/>
              </w:rPr>
              <w:t>nova</w:t>
            </w:r>
            <w:r w:rsidRPr="00932778">
              <w:rPr>
                <w:lang/>
              </w:rPr>
              <w:t>, Излагање које је аутор одржао на Међународном скупу</w:t>
            </w:r>
            <w:r w:rsidRPr="00932778">
              <w:rPr>
                <w:i/>
                <w:lang/>
              </w:rPr>
              <w:t xml:space="preserve"> Изазови пред религијом и црквом у информатичком друштву</w:t>
            </w:r>
            <w:r w:rsidRPr="00932778">
              <w:rPr>
                <w:lang/>
              </w:rPr>
              <w:t xml:space="preserve">, Институт друштвених наука, Сребрно језеро, 5. септембар 2025. објављивање у </w:t>
            </w:r>
            <w:r w:rsidRPr="00932778">
              <w:rPr>
                <w:i/>
                <w:lang w:val="it-IT"/>
              </w:rPr>
              <w:t>Religija</w:t>
            </w:r>
            <w:r w:rsidRPr="00932778">
              <w:rPr>
                <w:i/>
                <w:lang/>
              </w:rPr>
              <w:t xml:space="preserve"> </w:t>
            </w:r>
            <w:r w:rsidRPr="00932778">
              <w:rPr>
                <w:i/>
                <w:lang w:val="it-IT"/>
              </w:rPr>
              <w:t>i</w:t>
            </w:r>
            <w:r w:rsidRPr="00932778">
              <w:rPr>
                <w:i/>
                <w:lang/>
              </w:rPr>
              <w:t xml:space="preserve"> </w:t>
            </w:r>
            <w:r w:rsidRPr="00932778">
              <w:rPr>
                <w:i/>
                <w:lang w:val="it-IT"/>
              </w:rPr>
              <w:t>tolerancija</w:t>
            </w:r>
            <w:r w:rsidRPr="00932778">
              <w:rPr>
                <w:lang/>
              </w:rPr>
              <w:t xml:space="preserve">, 24 (2026) 45, 27–39.  </w:t>
            </w:r>
            <w:r w:rsidRPr="00932778">
              <w:rPr>
                <w:b/>
                <w:lang/>
              </w:rPr>
              <w:t>М31</w:t>
            </w:r>
          </w:p>
        </w:tc>
      </w:tr>
      <w:tr w:rsidR="005D56C4" w:rsidRPr="00A16DF4">
        <w:trPr>
          <w:trHeight w:val="4599"/>
        </w:trPr>
        <w:tc>
          <w:tcPr>
            <w:tcW w:w="415" w:type="dxa"/>
          </w:tcPr>
          <w:p w:rsidR="005D56C4" w:rsidRPr="00EE0E06" w:rsidRDefault="008C1509" w:rsidP="00EE0E06">
            <w:pPr>
              <w:pStyle w:val="TableParagraph"/>
              <w:ind w:left="88" w:right="76"/>
              <w:jc w:val="center"/>
              <w:rPr>
                <w:b/>
                <w:sz w:val="20"/>
              </w:rPr>
            </w:pPr>
            <w:r w:rsidRPr="00EE0E06">
              <w:rPr>
                <w:b/>
                <w:sz w:val="20"/>
                <w:u w:val="single"/>
              </w:rPr>
              <w:t>22</w:t>
            </w:r>
          </w:p>
        </w:tc>
        <w:tc>
          <w:tcPr>
            <w:tcW w:w="3101" w:type="dxa"/>
          </w:tcPr>
          <w:p w:rsidR="005D56C4" w:rsidRPr="00923EB7" w:rsidRDefault="008C1509" w:rsidP="00EE0E06">
            <w:pPr>
              <w:pStyle w:val="TableParagraph"/>
              <w:ind w:left="108"/>
              <w:rPr>
                <w:sz w:val="20"/>
                <w:lang w:val="ru-RU"/>
              </w:rPr>
            </w:pPr>
            <w:r w:rsidRPr="00923EB7">
              <w:rPr>
                <w:sz w:val="20"/>
                <w:lang w:val="ru-RU"/>
              </w:rPr>
              <w:t>Два</w:t>
            </w:r>
            <w:r w:rsidRPr="00923EB7">
              <w:rPr>
                <w:spacing w:val="-2"/>
                <w:sz w:val="20"/>
                <w:lang w:val="ru-RU"/>
              </w:rPr>
              <w:t xml:space="preserve"> </w:t>
            </w:r>
            <w:r w:rsidRPr="00923EB7">
              <w:rPr>
                <w:sz w:val="20"/>
                <w:lang w:val="ru-RU"/>
              </w:rPr>
              <w:t>рада</w:t>
            </w:r>
            <w:r w:rsidRPr="00923EB7">
              <w:rPr>
                <w:spacing w:val="-1"/>
                <w:sz w:val="20"/>
                <w:lang w:val="ru-RU"/>
              </w:rPr>
              <w:t xml:space="preserve"> </w:t>
            </w:r>
            <w:r w:rsidRPr="00923EB7">
              <w:rPr>
                <w:sz w:val="20"/>
                <w:lang w:val="ru-RU"/>
              </w:rPr>
              <w:t>са</w:t>
            </w:r>
            <w:r w:rsidRPr="00923EB7">
              <w:rPr>
                <w:spacing w:val="-2"/>
                <w:sz w:val="20"/>
                <w:lang w:val="ru-RU"/>
              </w:rPr>
              <w:t xml:space="preserve"> </w:t>
            </w:r>
            <w:r w:rsidRPr="00923EB7">
              <w:rPr>
                <w:sz w:val="20"/>
                <w:lang w:val="ru-RU"/>
              </w:rPr>
              <w:t>научног</w:t>
            </w:r>
            <w:r w:rsidRPr="00923EB7">
              <w:rPr>
                <w:spacing w:val="-1"/>
                <w:sz w:val="20"/>
                <w:lang w:val="ru-RU"/>
              </w:rPr>
              <w:t xml:space="preserve"> </w:t>
            </w:r>
            <w:r w:rsidRPr="00923EB7">
              <w:rPr>
                <w:sz w:val="20"/>
                <w:lang w:val="ru-RU"/>
              </w:rPr>
              <w:t>скупа</w:t>
            </w:r>
          </w:p>
          <w:p w:rsidR="005D56C4" w:rsidRPr="00923EB7" w:rsidRDefault="008C1509" w:rsidP="00EE0E06">
            <w:pPr>
              <w:pStyle w:val="TableParagraph"/>
              <w:ind w:left="108" w:right="113"/>
              <w:rPr>
                <w:sz w:val="20"/>
                <w:lang w:val="ru-RU"/>
              </w:rPr>
            </w:pPr>
            <w:r w:rsidRPr="00923EB7">
              <w:rPr>
                <w:sz w:val="20"/>
                <w:lang w:val="ru-RU"/>
              </w:rPr>
              <w:t>националног</w:t>
            </w:r>
            <w:r w:rsidRPr="00923EB7">
              <w:rPr>
                <w:spacing w:val="-4"/>
                <w:sz w:val="20"/>
                <w:lang w:val="ru-RU"/>
              </w:rPr>
              <w:t xml:space="preserve"> </w:t>
            </w:r>
            <w:r w:rsidRPr="00923EB7">
              <w:rPr>
                <w:sz w:val="20"/>
                <w:lang w:val="ru-RU"/>
              </w:rPr>
              <w:t>значаја</w:t>
            </w:r>
            <w:r w:rsidRPr="00923EB7">
              <w:rPr>
                <w:spacing w:val="-4"/>
                <w:sz w:val="20"/>
                <w:lang w:val="ru-RU"/>
              </w:rPr>
              <w:t xml:space="preserve"> </w:t>
            </w:r>
            <w:r w:rsidRPr="00923EB7">
              <w:rPr>
                <w:sz w:val="20"/>
                <w:lang w:val="ru-RU"/>
              </w:rPr>
              <w:t>објављена</w:t>
            </w:r>
            <w:r w:rsidRPr="00923EB7">
              <w:rPr>
                <w:spacing w:val="-4"/>
                <w:sz w:val="20"/>
                <w:lang w:val="ru-RU"/>
              </w:rPr>
              <w:t xml:space="preserve"> </w:t>
            </w:r>
            <w:r w:rsidRPr="00923EB7">
              <w:rPr>
                <w:sz w:val="20"/>
                <w:lang w:val="ru-RU"/>
              </w:rPr>
              <w:t>у</w:t>
            </w:r>
            <w:r w:rsidRPr="00923EB7">
              <w:rPr>
                <w:spacing w:val="-43"/>
                <w:sz w:val="20"/>
                <w:lang w:val="ru-RU"/>
              </w:rPr>
              <w:t xml:space="preserve"> </w:t>
            </w:r>
            <w:r w:rsidRPr="00923EB7">
              <w:rPr>
                <w:sz w:val="20"/>
                <w:lang w:val="ru-RU"/>
              </w:rPr>
              <w:t>целини</w:t>
            </w:r>
            <w:r w:rsidRPr="00923EB7">
              <w:rPr>
                <w:spacing w:val="-2"/>
                <w:sz w:val="20"/>
                <w:lang w:val="ru-RU"/>
              </w:rPr>
              <w:t xml:space="preserve"> </w:t>
            </w:r>
            <w:r w:rsidRPr="00923EB7">
              <w:rPr>
                <w:sz w:val="20"/>
                <w:lang w:val="ru-RU"/>
              </w:rPr>
              <w:t>категорије</w:t>
            </w:r>
            <w:r w:rsidRPr="00923EB7">
              <w:rPr>
                <w:spacing w:val="-3"/>
                <w:sz w:val="20"/>
                <w:lang w:val="ru-RU"/>
              </w:rPr>
              <w:t xml:space="preserve"> </w:t>
            </w:r>
            <w:r w:rsidRPr="00923EB7">
              <w:rPr>
                <w:sz w:val="20"/>
                <w:lang w:val="ru-RU"/>
              </w:rPr>
              <w:t>М61</w:t>
            </w:r>
            <w:r w:rsidRPr="00923EB7">
              <w:rPr>
                <w:spacing w:val="-2"/>
                <w:sz w:val="20"/>
                <w:lang w:val="ru-RU"/>
              </w:rPr>
              <w:t xml:space="preserve"> </w:t>
            </w:r>
            <w:r w:rsidRPr="00923EB7">
              <w:rPr>
                <w:sz w:val="20"/>
                <w:lang w:val="ru-RU"/>
              </w:rPr>
              <w:t>или М63</w:t>
            </w:r>
          </w:p>
        </w:tc>
        <w:tc>
          <w:tcPr>
            <w:tcW w:w="1257" w:type="dxa"/>
          </w:tcPr>
          <w:p w:rsidR="005D56C4" w:rsidRPr="00EE0E06" w:rsidRDefault="00736A70" w:rsidP="00EE0E06">
            <w:pPr>
              <w:pStyle w:val="TableParagraph"/>
              <w:ind w:left="108" w:right="467"/>
            </w:pPr>
            <w:r w:rsidRPr="00EE0E06">
              <w:t>пет</w:t>
            </w:r>
            <w:r w:rsidR="008C1509" w:rsidRPr="00EE0E06">
              <w:rPr>
                <w:spacing w:val="-47"/>
              </w:rPr>
              <w:t xml:space="preserve"> </w:t>
            </w:r>
            <w:r w:rsidR="008C1509" w:rsidRPr="00EE0E06">
              <w:t>рад</w:t>
            </w:r>
            <w:r w:rsidRPr="00EE0E06">
              <w:t>ова</w:t>
            </w:r>
          </w:p>
        </w:tc>
        <w:tc>
          <w:tcPr>
            <w:tcW w:w="4577" w:type="dxa"/>
          </w:tcPr>
          <w:p w:rsidR="004557F4" w:rsidRPr="004557F4" w:rsidRDefault="004557F4" w:rsidP="004557F4">
            <w:pPr>
              <w:jc w:val="both"/>
              <w:rPr>
                <w:rFonts w:eastAsia="Calibri-Bold"/>
                <w:sz w:val="24"/>
                <w:szCs w:val="24"/>
                <w:lang w:val="ru-RU"/>
              </w:rPr>
            </w:pPr>
            <w:r w:rsidRPr="004557F4">
              <w:rPr>
                <w:rFonts w:eastAsia="Calibri-Bold"/>
                <w:sz w:val="24"/>
                <w:szCs w:val="24"/>
                <w:lang w:val="ru-RU"/>
              </w:rPr>
              <w:t>1.</w:t>
            </w:r>
            <w:r w:rsidRPr="004557F4">
              <w:rPr>
                <w:rFonts w:eastAsia="Calibri-Bold"/>
                <w:sz w:val="24"/>
                <w:szCs w:val="24"/>
                <w:lang w:val="ru-RU"/>
              </w:rPr>
              <w:tab/>
              <w:t xml:space="preserve">„Тријадолошке претпоставке саборности Цркве у делу Светог оца Јустина (Поповића)“, у </w:t>
            </w:r>
            <w:r w:rsidRPr="004557F4">
              <w:rPr>
                <w:rFonts w:eastAsia="Calibri-Bold"/>
                <w:i/>
                <w:sz w:val="24"/>
                <w:szCs w:val="24"/>
                <w:lang w:val="ru-RU"/>
              </w:rPr>
              <w:t>Богословље код Срба: изазови и перспективе</w:t>
            </w:r>
            <w:r w:rsidRPr="004557F4">
              <w:rPr>
                <w:rFonts w:eastAsia="Calibri-Bold"/>
                <w:sz w:val="24"/>
                <w:szCs w:val="24"/>
                <w:lang w:val="ru-RU"/>
              </w:rPr>
              <w:t>. [Зборник радова са научног скупа. ур. В. Вукашиновић, Београд: Православни богословски факултет и Храм Светог Саве (15-16. децембар 2021)], Београд: Православни богословски факултет Универзитета у Београду, 2022, 347–361. [УДК 271.2-72-1; 271.2-144.89 Јустин Поповић, свети] M61</w:t>
            </w:r>
          </w:p>
          <w:p w:rsidR="004557F4" w:rsidRPr="004557F4" w:rsidRDefault="004557F4" w:rsidP="004557F4">
            <w:pPr>
              <w:jc w:val="both"/>
              <w:rPr>
                <w:rFonts w:eastAsia="Calibri-Bold"/>
                <w:sz w:val="24"/>
                <w:szCs w:val="24"/>
                <w:lang w:val="ru-RU"/>
              </w:rPr>
            </w:pPr>
            <w:r w:rsidRPr="004557F4">
              <w:rPr>
                <w:rFonts w:eastAsia="Calibri-Bold"/>
                <w:sz w:val="24"/>
                <w:szCs w:val="24"/>
                <w:lang w:val="ru-RU"/>
              </w:rPr>
              <w:t>2.</w:t>
            </w:r>
            <w:r w:rsidRPr="004557F4">
              <w:rPr>
                <w:rFonts w:eastAsia="Calibri-Bold"/>
                <w:sz w:val="24"/>
                <w:szCs w:val="24"/>
                <w:lang w:val="ru-RU"/>
              </w:rPr>
              <w:tab/>
              <w:t xml:space="preserve">„Савремена упоредна (православно-римокатоличка) сотириологија: проблеми и перспективе“, у </w:t>
            </w:r>
            <w:r w:rsidRPr="004557F4">
              <w:rPr>
                <w:rFonts w:eastAsia="Calibri-Bold"/>
                <w:i/>
                <w:sz w:val="24"/>
                <w:szCs w:val="24"/>
                <w:lang w:val="ru-RU"/>
              </w:rPr>
              <w:t>Место сoтириологије у савременом систематском богословљу</w:t>
            </w:r>
            <w:r w:rsidRPr="004557F4">
              <w:rPr>
                <w:rFonts w:eastAsia="Calibri-Bold"/>
                <w:sz w:val="24"/>
                <w:szCs w:val="24"/>
                <w:lang w:val="ru-RU"/>
              </w:rPr>
              <w:t xml:space="preserve"> [Зборник радова: Научни скуп - колоквијум, 29. март 2022.], ур. З. Матић, Р. Кисић, А. Ђаковац, Београд: Православни богословски факултет Универзитета у Београду, Институт за Систематско богословље, 2022, 157-170. [УДК 272-185.5"198/201"; 271.2‑185.5] M63</w:t>
            </w:r>
          </w:p>
          <w:p w:rsidR="004557F4" w:rsidRPr="004557F4" w:rsidRDefault="004557F4" w:rsidP="004557F4">
            <w:pPr>
              <w:jc w:val="both"/>
              <w:rPr>
                <w:rFonts w:eastAsia="Calibri-Bold"/>
                <w:sz w:val="24"/>
                <w:szCs w:val="24"/>
                <w:lang w:val="ru-RU"/>
              </w:rPr>
            </w:pPr>
            <w:r w:rsidRPr="004557F4">
              <w:rPr>
                <w:rFonts w:eastAsia="Calibri-Bold"/>
                <w:sz w:val="24"/>
                <w:szCs w:val="24"/>
                <w:lang w:val="ru-RU"/>
              </w:rPr>
              <w:t>3.</w:t>
            </w:r>
            <w:r w:rsidRPr="004557F4">
              <w:rPr>
                <w:rFonts w:eastAsia="Calibri-Bold"/>
                <w:sz w:val="24"/>
                <w:szCs w:val="24"/>
                <w:lang w:val="ru-RU"/>
              </w:rPr>
              <w:tab/>
              <w:t xml:space="preserve">„Пост - богословска утемељеност и </w:t>
            </w:r>
            <w:r w:rsidRPr="004557F4">
              <w:rPr>
                <w:rFonts w:eastAsia="Calibri-Bold"/>
                <w:sz w:val="24"/>
                <w:szCs w:val="24"/>
                <w:lang w:val="ru-RU"/>
              </w:rPr>
              <w:lastRenderedPageBreak/>
              <w:t xml:space="preserve">актуелност неких ранијих предлога ревизије постова (систематскобогословски поглед)“, у </w:t>
            </w:r>
            <w:r w:rsidRPr="004557F4">
              <w:rPr>
                <w:rFonts w:eastAsia="Calibri-Bold"/>
                <w:i/>
                <w:sz w:val="24"/>
                <w:szCs w:val="24"/>
                <w:lang w:val="ru-RU"/>
              </w:rPr>
              <w:t>Стогодишњица васпостављања Српске Патријаршије</w:t>
            </w:r>
            <w:r w:rsidRPr="004557F4">
              <w:rPr>
                <w:rFonts w:eastAsia="Calibri-Bold"/>
                <w:sz w:val="24"/>
                <w:szCs w:val="24"/>
                <w:lang w:val="ru-RU"/>
              </w:rPr>
              <w:t>, Зборник радова са научног скупа (15. 12. 2022), ур. Владимир Вукашиновић, Београд: Православни богословски факултет Универзитета у Београду, 2023, 67-83. M61</w:t>
            </w:r>
          </w:p>
          <w:p w:rsidR="004557F4" w:rsidRPr="004557F4" w:rsidRDefault="004557F4" w:rsidP="004557F4">
            <w:pPr>
              <w:jc w:val="both"/>
              <w:rPr>
                <w:rFonts w:eastAsia="Calibri-Bold"/>
                <w:sz w:val="24"/>
                <w:szCs w:val="24"/>
                <w:lang w:val="ru-RU"/>
              </w:rPr>
            </w:pPr>
            <w:r w:rsidRPr="004557F4">
              <w:rPr>
                <w:rFonts w:eastAsia="Calibri-Bold"/>
                <w:sz w:val="24"/>
                <w:szCs w:val="24"/>
                <w:lang w:val="ru-RU"/>
              </w:rPr>
              <w:t>4.</w:t>
            </w:r>
            <w:r w:rsidRPr="004557F4">
              <w:rPr>
                <w:rFonts w:eastAsia="Calibri-Bold"/>
                <w:sz w:val="24"/>
                <w:szCs w:val="24"/>
                <w:lang w:val="ru-RU"/>
              </w:rPr>
              <w:tab/>
              <w:t xml:space="preserve">„Учење митрополита пергамског Јована (Зизијуласа) о (бе)смртности душе“, у </w:t>
            </w:r>
            <w:r w:rsidRPr="004557F4">
              <w:rPr>
                <w:rFonts w:eastAsia="Calibri-Bold"/>
                <w:i/>
                <w:sz w:val="24"/>
                <w:szCs w:val="24"/>
                <w:lang w:val="ru-RU"/>
              </w:rPr>
              <w:t>Допринос митрополита пергамског Јована (Зизијуласа) савременом систематском богословљу</w:t>
            </w:r>
            <w:r w:rsidRPr="004557F4">
              <w:rPr>
                <w:rFonts w:eastAsia="Calibri-Bold"/>
                <w:sz w:val="24"/>
                <w:szCs w:val="24"/>
                <w:lang w:val="ru-RU"/>
              </w:rPr>
              <w:t xml:space="preserve"> [Зборник радова: Научни скуп – колоквијум, одржан 12. децембра 2023.], ур. З. Матић, А. Ђаковац, Р. Кисић, Београд-Пожаревац: Православни богословски факултет Универзитета у Београду, Институт за Систематско богословље-Одбор за просвету и културу Епархије браничевске, 2024, 89-98. DOI: 10.46793/mitjovan23.089m M63</w:t>
            </w:r>
          </w:p>
          <w:p w:rsidR="005D56C4" w:rsidRPr="004557F4" w:rsidRDefault="004557F4" w:rsidP="004557F4">
            <w:pPr>
              <w:pStyle w:val="TableParagraph"/>
              <w:ind w:right="135"/>
              <w:jc w:val="both"/>
              <w:rPr>
                <w:b/>
                <w:sz w:val="24"/>
                <w:szCs w:val="24"/>
                <w:lang w:val="ru-RU"/>
              </w:rPr>
            </w:pPr>
            <w:r w:rsidRPr="004557F4">
              <w:rPr>
                <w:rFonts w:eastAsia="Calibri-Bold"/>
                <w:sz w:val="24"/>
                <w:szCs w:val="24"/>
                <w:lang w:val="ru-RU"/>
              </w:rPr>
              <w:t>5.</w:t>
            </w:r>
            <w:r w:rsidRPr="004557F4">
              <w:rPr>
                <w:rFonts w:eastAsia="Calibri-Bold"/>
                <w:sz w:val="24"/>
                <w:szCs w:val="24"/>
                <w:lang w:val="ru-RU"/>
              </w:rPr>
              <w:tab/>
              <w:t xml:space="preserve">„Реакција о. Јустина (Поповића) на предлог ревизије постова у СПЦ: систематскобогословска анализа“, у </w:t>
            </w:r>
            <w:r w:rsidRPr="004557F4">
              <w:rPr>
                <w:rFonts w:eastAsia="Calibri-Bold"/>
                <w:i/>
                <w:sz w:val="24"/>
                <w:szCs w:val="24"/>
                <w:lang w:val="ru-RU"/>
              </w:rPr>
              <w:t>Ава Јустин: залог предања</w:t>
            </w:r>
            <w:r w:rsidRPr="004557F4">
              <w:rPr>
                <w:rFonts w:eastAsia="Calibri-Bold"/>
                <w:sz w:val="24"/>
                <w:szCs w:val="24"/>
                <w:lang w:val="ru-RU"/>
              </w:rPr>
              <w:t>: зборник радова са научног скупа са међународним учешћем одржаног поводом 130 година од рођења, 45 година од упокојења и 10 година од преноса моштију Преподобног оца Јустина Ћелијског (Београд, 5-6. 12. 2024), ур. В. Вукашиновић, Београд: Православни богословски факултет, 2025, 191-202. DOI: 10.18485/pbf_avajustin130.2025.ch11 M61</w:t>
            </w:r>
          </w:p>
        </w:tc>
      </w:tr>
      <w:tr w:rsidR="005D56C4" w:rsidRPr="00EE0E06">
        <w:trPr>
          <w:trHeight w:val="1609"/>
        </w:trPr>
        <w:tc>
          <w:tcPr>
            <w:tcW w:w="415" w:type="dxa"/>
          </w:tcPr>
          <w:p w:rsidR="005D56C4" w:rsidRPr="00EE0E06" w:rsidRDefault="008C1509" w:rsidP="00EE0E06">
            <w:pPr>
              <w:pStyle w:val="TableParagraph"/>
              <w:ind w:left="88" w:right="76"/>
              <w:jc w:val="center"/>
              <w:rPr>
                <w:b/>
                <w:sz w:val="20"/>
              </w:rPr>
            </w:pPr>
            <w:r w:rsidRPr="00EE0E06">
              <w:rPr>
                <w:b/>
                <w:sz w:val="20"/>
                <w:u w:val="single"/>
              </w:rPr>
              <w:lastRenderedPageBreak/>
              <w:t>23</w:t>
            </w:r>
          </w:p>
        </w:tc>
        <w:tc>
          <w:tcPr>
            <w:tcW w:w="3101" w:type="dxa"/>
          </w:tcPr>
          <w:p w:rsidR="005D56C4" w:rsidRPr="00923EB7" w:rsidRDefault="008C1509" w:rsidP="00EE0E06">
            <w:pPr>
              <w:pStyle w:val="TableParagraph"/>
              <w:ind w:left="108"/>
              <w:rPr>
                <w:sz w:val="20"/>
                <w:lang w:val="ru-RU"/>
              </w:rPr>
            </w:pPr>
            <w:r w:rsidRPr="00923EB7">
              <w:rPr>
                <w:sz w:val="20"/>
                <w:lang w:val="ru-RU"/>
              </w:rPr>
              <w:t>Одобрен</w:t>
            </w:r>
            <w:r w:rsidRPr="00923EB7">
              <w:rPr>
                <w:spacing w:val="-5"/>
                <w:sz w:val="20"/>
                <w:lang w:val="ru-RU"/>
              </w:rPr>
              <w:t xml:space="preserve"> </w:t>
            </w:r>
            <w:r w:rsidRPr="00923EB7">
              <w:rPr>
                <w:sz w:val="20"/>
                <w:lang w:val="ru-RU"/>
              </w:rPr>
              <w:t>и</w:t>
            </w:r>
            <w:r w:rsidRPr="00923EB7">
              <w:rPr>
                <w:spacing w:val="-2"/>
                <w:sz w:val="20"/>
                <w:lang w:val="ru-RU"/>
              </w:rPr>
              <w:t xml:space="preserve"> </w:t>
            </w:r>
            <w:r w:rsidRPr="00923EB7">
              <w:rPr>
                <w:sz w:val="20"/>
                <w:lang w:val="ru-RU"/>
              </w:rPr>
              <w:t>објављен</w:t>
            </w:r>
          </w:p>
          <w:p w:rsidR="005D56C4" w:rsidRPr="00923EB7" w:rsidRDefault="008C1509" w:rsidP="00EE0E06">
            <w:pPr>
              <w:pStyle w:val="TableParagraph"/>
              <w:ind w:left="108"/>
              <w:rPr>
                <w:sz w:val="20"/>
                <w:lang w:val="ru-RU"/>
              </w:rPr>
            </w:pPr>
            <w:r w:rsidRPr="00923EB7">
              <w:rPr>
                <w:sz w:val="20"/>
                <w:lang w:val="ru-RU"/>
              </w:rPr>
              <w:t>универзитетски</w:t>
            </w:r>
            <w:r w:rsidRPr="00923EB7">
              <w:rPr>
                <w:spacing w:val="-4"/>
                <w:sz w:val="20"/>
                <w:lang w:val="ru-RU"/>
              </w:rPr>
              <w:t xml:space="preserve"> </w:t>
            </w:r>
            <w:r w:rsidRPr="00923EB7">
              <w:rPr>
                <w:sz w:val="20"/>
                <w:lang w:val="ru-RU"/>
              </w:rPr>
              <w:t>уџбеник</w:t>
            </w:r>
            <w:r w:rsidRPr="00923EB7">
              <w:rPr>
                <w:spacing w:val="-4"/>
                <w:sz w:val="20"/>
                <w:lang w:val="ru-RU"/>
              </w:rPr>
              <w:t xml:space="preserve"> </w:t>
            </w:r>
            <w:r w:rsidRPr="00923EB7">
              <w:rPr>
                <w:sz w:val="20"/>
                <w:lang w:val="ru-RU"/>
              </w:rPr>
              <w:t>за</w:t>
            </w:r>
          </w:p>
          <w:p w:rsidR="005D56C4" w:rsidRPr="00923EB7" w:rsidRDefault="008C1509" w:rsidP="00EE0E06">
            <w:pPr>
              <w:pStyle w:val="TableParagraph"/>
              <w:ind w:left="108" w:right="105"/>
              <w:rPr>
                <w:sz w:val="20"/>
                <w:lang w:val="ru-RU"/>
              </w:rPr>
            </w:pPr>
            <w:r w:rsidRPr="00923EB7">
              <w:rPr>
                <w:sz w:val="20"/>
                <w:lang w:val="ru-RU"/>
              </w:rPr>
              <w:t>предмет из студијског програма</w:t>
            </w:r>
            <w:r w:rsidRPr="00923EB7">
              <w:rPr>
                <w:spacing w:val="1"/>
                <w:sz w:val="20"/>
                <w:lang w:val="ru-RU"/>
              </w:rPr>
              <w:t xml:space="preserve"> </w:t>
            </w:r>
            <w:r w:rsidRPr="00923EB7">
              <w:rPr>
                <w:sz w:val="20"/>
                <w:lang w:val="ru-RU"/>
              </w:rPr>
              <w:t>факултета,</w:t>
            </w:r>
            <w:r w:rsidRPr="00923EB7">
              <w:rPr>
                <w:spacing w:val="-8"/>
                <w:sz w:val="20"/>
                <w:lang w:val="ru-RU"/>
              </w:rPr>
              <w:t xml:space="preserve"> </w:t>
            </w:r>
            <w:r w:rsidRPr="00923EB7">
              <w:rPr>
                <w:sz w:val="20"/>
                <w:lang w:val="ru-RU"/>
              </w:rPr>
              <w:t>односно</w:t>
            </w:r>
            <w:r w:rsidRPr="00923EB7">
              <w:rPr>
                <w:spacing w:val="-7"/>
                <w:sz w:val="20"/>
                <w:lang w:val="ru-RU"/>
              </w:rPr>
              <w:t xml:space="preserve"> </w:t>
            </w:r>
            <w:r w:rsidRPr="00923EB7">
              <w:rPr>
                <w:sz w:val="20"/>
                <w:lang w:val="ru-RU"/>
              </w:rPr>
              <w:t>универзитета</w:t>
            </w:r>
            <w:r w:rsidRPr="00923EB7">
              <w:rPr>
                <w:spacing w:val="-42"/>
                <w:sz w:val="20"/>
                <w:lang w:val="ru-RU"/>
              </w:rPr>
              <w:t xml:space="preserve"> </w:t>
            </w:r>
            <w:r w:rsidRPr="00923EB7">
              <w:rPr>
                <w:sz w:val="20"/>
                <w:lang w:val="ru-RU"/>
              </w:rPr>
              <w:t xml:space="preserve">или научна монографија (са </w:t>
            </w:r>
            <w:r w:rsidRPr="00EE0E06">
              <w:rPr>
                <w:sz w:val="20"/>
              </w:rPr>
              <w:t>ISBN</w:t>
            </w:r>
            <w:r w:rsidRPr="00923EB7">
              <w:rPr>
                <w:spacing w:val="1"/>
                <w:sz w:val="20"/>
                <w:lang w:val="ru-RU"/>
              </w:rPr>
              <w:t xml:space="preserve"> </w:t>
            </w:r>
            <w:r w:rsidRPr="00923EB7">
              <w:rPr>
                <w:sz w:val="20"/>
                <w:lang w:val="ru-RU"/>
              </w:rPr>
              <w:t>бројем)</w:t>
            </w:r>
            <w:r w:rsidRPr="00923EB7">
              <w:rPr>
                <w:spacing w:val="-4"/>
                <w:sz w:val="20"/>
                <w:lang w:val="ru-RU"/>
              </w:rPr>
              <w:t xml:space="preserve"> </w:t>
            </w:r>
            <w:r w:rsidRPr="00923EB7">
              <w:rPr>
                <w:sz w:val="20"/>
                <w:lang w:val="ru-RU"/>
              </w:rPr>
              <w:t>из научне</w:t>
            </w:r>
            <w:r w:rsidRPr="00923EB7">
              <w:rPr>
                <w:spacing w:val="-3"/>
                <w:sz w:val="20"/>
                <w:lang w:val="ru-RU"/>
              </w:rPr>
              <w:t xml:space="preserve"> </w:t>
            </w:r>
            <w:r w:rsidRPr="00923EB7">
              <w:rPr>
                <w:sz w:val="20"/>
                <w:lang w:val="ru-RU"/>
              </w:rPr>
              <w:t>области</w:t>
            </w:r>
            <w:r w:rsidRPr="00923EB7">
              <w:rPr>
                <w:spacing w:val="-3"/>
                <w:sz w:val="20"/>
                <w:lang w:val="ru-RU"/>
              </w:rPr>
              <w:t xml:space="preserve"> </w:t>
            </w:r>
            <w:r w:rsidRPr="00923EB7">
              <w:rPr>
                <w:sz w:val="20"/>
                <w:lang w:val="ru-RU"/>
              </w:rPr>
              <w:t>за</w:t>
            </w:r>
            <w:r w:rsidRPr="00923EB7">
              <w:rPr>
                <w:spacing w:val="-2"/>
                <w:sz w:val="20"/>
                <w:lang w:val="ru-RU"/>
              </w:rPr>
              <w:t xml:space="preserve"> </w:t>
            </w:r>
            <w:r w:rsidRPr="00923EB7">
              <w:rPr>
                <w:sz w:val="20"/>
                <w:lang w:val="ru-RU"/>
              </w:rPr>
              <w:t>коју</w:t>
            </w:r>
          </w:p>
        </w:tc>
        <w:tc>
          <w:tcPr>
            <w:tcW w:w="1257" w:type="dxa"/>
          </w:tcPr>
          <w:p w:rsidR="005D56C4" w:rsidRPr="004557F4" w:rsidRDefault="004557F4" w:rsidP="00EE0E06">
            <w:pPr>
              <w:pStyle w:val="TableParagraph"/>
              <w:ind w:left="108"/>
              <w:rPr>
                <w:lang/>
              </w:rPr>
            </w:pPr>
            <w:r>
              <w:rPr>
                <w:lang/>
              </w:rPr>
              <w:t>Научна моногра-фија</w:t>
            </w:r>
          </w:p>
        </w:tc>
        <w:tc>
          <w:tcPr>
            <w:tcW w:w="4577" w:type="dxa"/>
          </w:tcPr>
          <w:p w:rsidR="005D56C4" w:rsidRPr="00EE0E06" w:rsidRDefault="004557F4" w:rsidP="00EE0E06">
            <w:pPr>
              <w:pStyle w:val="TableParagraph"/>
              <w:rPr>
                <w:sz w:val="19"/>
              </w:rPr>
            </w:pPr>
            <w:r w:rsidRPr="004557F4">
              <w:rPr>
                <w:rFonts w:eastAsia="Calibri"/>
                <w:bCs/>
                <w:i/>
                <w:color w:val="000000"/>
                <w:sz w:val="24"/>
                <w:szCs w:val="24"/>
                <w:lang/>
              </w:rPr>
              <w:t xml:space="preserve">Наслеђе Првог васељенског сабора у XXI веку: систематска и упореднобогословска анализа, </w:t>
            </w:r>
            <w:r w:rsidRPr="004557F4">
              <w:rPr>
                <w:rFonts w:eastAsia="Calibri"/>
                <w:bCs/>
                <w:color w:val="000000"/>
                <w:sz w:val="24"/>
                <w:szCs w:val="24"/>
                <w:lang/>
              </w:rPr>
              <w:t>Пожаревац–Београд: Епархија браничевска, Одбор за просвету и културу–Институт за Систематско богословље Православног богословског факултета Универзитета у Београду, 2026. ISBN 978-86-82200-21-5</w:t>
            </w:r>
          </w:p>
          <w:p w:rsidR="005D56C4" w:rsidRPr="00EE0E06" w:rsidRDefault="005D56C4" w:rsidP="00EE0E06">
            <w:pPr>
              <w:pStyle w:val="TableParagraph"/>
              <w:ind w:left="108" w:right="283"/>
              <w:rPr>
                <w:sz w:val="20"/>
              </w:rPr>
            </w:pPr>
          </w:p>
        </w:tc>
      </w:tr>
    </w:tbl>
    <w:p w:rsidR="005D56C4" w:rsidRPr="00EE0E06" w:rsidRDefault="005D56C4" w:rsidP="00EE0E06">
      <w:pPr>
        <w:rPr>
          <w:sz w:val="20"/>
        </w:rPr>
        <w:sectPr w:rsidR="005D56C4" w:rsidRPr="00EE0E06">
          <w:pgSz w:w="12240" w:h="15840"/>
          <w:pgMar w:top="1000" w:right="1220" w:bottom="280" w:left="1220" w:header="720" w:footer="720" w:gutter="0"/>
          <w:cols w:space="720"/>
        </w:sect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15"/>
        <w:gridCol w:w="3101"/>
        <w:gridCol w:w="1257"/>
        <w:gridCol w:w="4577"/>
      </w:tblGrid>
      <w:tr w:rsidR="005D56C4" w:rsidRPr="00EE0E06">
        <w:trPr>
          <w:trHeight w:val="486"/>
        </w:trPr>
        <w:tc>
          <w:tcPr>
            <w:tcW w:w="415" w:type="dxa"/>
          </w:tcPr>
          <w:p w:rsidR="005D56C4" w:rsidRPr="00EE0E06" w:rsidRDefault="005D56C4" w:rsidP="00EE0E06">
            <w:pPr>
              <w:pStyle w:val="TableParagraph"/>
              <w:rPr>
                <w:sz w:val="18"/>
              </w:rPr>
            </w:pPr>
          </w:p>
        </w:tc>
        <w:tc>
          <w:tcPr>
            <w:tcW w:w="3101" w:type="dxa"/>
          </w:tcPr>
          <w:p w:rsidR="005D56C4" w:rsidRPr="00923EB7" w:rsidRDefault="008C1509" w:rsidP="00EE0E06">
            <w:pPr>
              <w:pStyle w:val="TableParagraph"/>
              <w:ind w:left="108"/>
              <w:rPr>
                <w:sz w:val="20"/>
                <w:lang w:val="ru-RU"/>
              </w:rPr>
            </w:pPr>
            <w:r w:rsidRPr="00923EB7">
              <w:rPr>
                <w:sz w:val="20"/>
                <w:lang w:val="ru-RU"/>
              </w:rPr>
              <w:t>се</w:t>
            </w:r>
            <w:r w:rsidRPr="00923EB7">
              <w:rPr>
                <w:spacing w:val="-4"/>
                <w:sz w:val="20"/>
                <w:lang w:val="ru-RU"/>
              </w:rPr>
              <w:t xml:space="preserve"> </w:t>
            </w:r>
            <w:r w:rsidRPr="00923EB7">
              <w:rPr>
                <w:sz w:val="20"/>
                <w:lang w:val="ru-RU"/>
              </w:rPr>
              <w:t>бира,</w:t>
            </w:r>
            <w:r w:rsidRPr="00923EB7">
              <w:rPr>
                <w:spacing w:val="-1"/>
                <w:sz w:val="20"/>
                <w:lang w:val="ru-RU"/>
              </w:rPr>
              <w:t xml:space="preserve"> </w:t>
            </w:r>
            <w:r w:rsidRPr="00923EB7">
              <w:rPr>
                <w:sz w:val="20"/>
                <w:lang w:val="ru-RU"/>
              </w:rPr>
              <w:t>у периоду</w:t>
            </w:r>
            <w:r w:rsidRPr="00923EB7">
              <w:rPr>
                <w:spacing w:val="-1"/>
                <w:sz w:val="20"/>
                <w:lang w:val="ru-RU"/>
              </w:rPr>
              <w:t xml:space="preserve"> </w:t>
            </w:r>
            <w:r w:rsidRPr="00923EB7">
              <w:rPr>
                <w:sz w:val="20"/>
                <w:lang w:val="ru-RU"/>
              </w:rPr>
              <w:t>од</w:t>
            </w:r>
            <w:r w:rsidRPr="00923EB7">
              <w:rPr>
                <w:spacing w:val="-3"/>
                <w:sz w:val="20"/>
                <w:lang w:val="ru-RU"/>
              </w:rPr>
              <w:t xml:space="preserve"> </w:t>
            </w:r>
            <w:r w:rsidRPr="00923EB7">
              <w:rPr>
                <w:sz w:val="20"/>
                <w:lang w:val="ru-RU"/>
              </w:rPr>
              <w:t>избора</w:t>
            </w:r>
            <w:r w:rsidRPr="00923EB7">
              <w:rPr>
                <w:spacing w:val="-1"/>
                <w:sz w:val="20"/>
                <w:lang w:val="ru-RU"/>
              </w:rPr>
              <w:t xml:space="preserve"> </w:t>
            </w:r>
            <w:r w:rsidRPr="00923EB7">
              <w:rPr>
                <w:sz w:val="20"/>
                <w:lang w:val="ru-RU"/>
              </w:rPr>
              <w:t>у</w:t>
            </w:r>
          </w:p>
          <w:p w:rsidR="005D56C4" w:rsidRPr="00EE0E06" w:rsidRDefault="008C1509" w:rsidP="00EE0E06">
            <w:pPr>
              <w:pStyle w:val="TableParagraph"/>
              <w:ind w:left="108"/>
              <w:rPr>
                <w:sz w:val="20"/>
              </w:rPr>
            </w:pPr>
            <w:r w:rsidRPr="00EE0E06">
              <w:rPr>
                <w:sz w:val="20"/>
              </w:rPr>
              <w:t>претходно</w:t>
            </w:r>
            <w:r w:rsidRPr="00EE0E06">
              <w:rPr>
                <w:spacing w:val="-4"/>
                <w:sz w:val="20"/>
              </w:rPr>
              <w:t xml:space="preserve"> </w:t>
            </w:r>
            <w:r w:rsidRPr="00EE0E06">
              <w:rPr>
                <w:sz w:val="20"/>
              </w:rPr>
              <w:t>звање</w:t>
            </w:r>
          </w:p>
        </w:tc>
        <w:tc>
          <w:tcPr>
            <w:tcW w:w="1257" w:type="dxa"/>
          </w:tcPr>
          <w:p w:rsidR="005D56C4" w:rsidRPr="00EE0E06" w:rsidRDefault="005D56C4" w:rsidP="00EE0E06">
            <w:pPr>
              <w:pStyle w:val="TableParagraph"/>
              <w:rPr>
                <w:sz w:val="18"/>
              </w:rPr>
            </w:pPr>
          </w:p>
        </w:tc>
        <w:tc>
          <w:tcPr>
            <w:tcW w:w="4577" w:type="dxa"/>
          </w:tcPr>
          <w:p w:rsidR="005D56C4" w:rsidRPr="00EE0E06" w:rsidRDefault="005D56C4" w:rsidP="00EE0E06">
            <w:pPr>
              <w:pStyle w:val="TableParagraph"/>
              <w:rPr>
                <w:sz w:val="18"/>
              </w:rPr>
            </w:pPr>
          </w:p>
        </w:tc>
      </w:tr>
      <w:tr w:rsidR="005D56C4" w:rsidRPr="00A16DF4">
        <w:trPr>
          <w:trHeight w:val="4601"/>
        </w:trPr>
        <w:tc>
          <w:tcPr>
            <w:tcW w:w="415" w:type="dxa"/>
          </w:tcPr>
          <w:p w:rsidR="005D56C4" w:rsidRPr="00EE0E06" w:rsidRDefault="008C1509" w:rsidP="00EE0E06">
            <w:pPr>
              <w:pStyle w:val="TableParagraph"/>
              <w:ind w:left="107"/>
              <w:rPr>
                <w:b/>
                <w:sz w:val="20"/>
              </w:rPr>
            </w:pPr>
            <w:r w:rsidRPr="00EE0E06">
              <w:rPr>
                <w:b/>
                <w:sz w:val="20"/>
                <w:u w:val="single"/>
              </w:rPr>
              <w:t>24</w:t>
            </w:r>
          </w:p>
        </w:tc>
        <w:tc>
          <w:tcPr>
            <w:tcW w:w="3101" w:type="dxa"/>
          </w:tcPr>
          <w:p w:rsidR="005D56C4" w:rsidRPr="00923EB7" w:rsidRDefault="008C1509" w:rsidP="00EE0E06">
            <w:pPr>
              <w:pStyle w:val="TableParagraph"/>
              <w:ind w:left="108" w:right="98"/>
              <w:jc w:val="both"/>
              <w:rPr>
                <w:sz w:val="20"/>
                <w:lang w:val="ru-RU"/>
              </w:rPr>
            </w:pPr>
            <w:r w:rsidRPr="00923EB7">
              <w:rPr>
                <w:sz w:val="20"/>
                <w:lang w:val="ru-RU"/>
              </w:rPr>
              <w:t>Број</w:t>
            </w:r>
            <w:r w:rsidRPr="00923EB7">
              <w:rPr>
                <w:spacing w:val="1"/>
                <w:sz w:val="20"/>
                <w:lang w:val="ru-RU"/>
              </w:rPr>
              <w:t xml:space="preserve"> </w:t>
            </w:r>
            <w:r w:rsidRPr="00923EB7">
              <w:rPr>
                <w:sz w:val="20"/>
                <w:lang w:val="ru-RU"/>
              </w:rPr>
              <w:t>радова</w:t>
            </w:r>
            <w:r w:rsidRPr="00923EB7">
              <w:rPr>
                <w:spacing w:val="1"/>
                <w:sz w:val="20"/>
                <w:lang w:val="ru-RU"/>
              </w:rPr>
              <w:t xml:space="preserve"> </w:t>
            </w:r>
            <w:r w:rsidRPr="00923EB7">
              <w:rPr>
                <w:sz w:val="20"/>
                <w:lang w:val="ru-RU"/>
              </w:rPr>
              <w:t>као</w:t>
            </w:r>
            <w:r w:rsidRPr="00923EB7">
              <w:rPr>
                <w:spacing w:val="1"/>
                <w:sz w:val="20"/>
                <w:lang w:val="ru-RU"/>
              </w:rPr>
              <w:t xml:space="preserve"> </w:t>
            </w:r>
            <w:r w:rsidRPr="00923EB7">
              <w:rPr>
                <w:sz w:val="20"/>
                <w:lang w:val="ru-RU"/>
              </w:rPr>
              <w:t>услов</w:t>
            </w:r>
            <w:r w:rsidRPr="00923EB7">
              <w:rPr>
                <w:spacing w:val="1"/>
                <w:sz w:val="20"/>
                <w:lang w:val="ru-RU"/>
              </w:rPr>
              <w:t xml:space="preserve"> </w:t>
            </w:r>
            <w:r w:rsidRPr="00923EB7">
              <w:rPr>
                <w:sz w:val="20"/>
                <w:lang w:val="ru-RU"/>
              </w:rPr>
              <w:t>за</w:t>
            </w:r>
            <w:r w:rsidRPr="00923EB7">
              <w:rPr>
                <w:spacing w:val="1"/>
                <w:sz w:val="20"/>
                <w:lang w:val="ru-RU"/>
              </w:rPr>
              <w:t xml:space="preserve"> </w:t>
            </w:r>
            <w:r w:rsidRPr="00923EB7">
              <w:rPr>
                <w:sz w:val="20"/>
                <w:lang w:val="ru-RU"/>
              </w:rPr>
              <w:t>менторство</w:t>
            </w:r>
            <w:r w:rsidRPr="00923EB7">
              <w:rPr>
                <w:spacing w:val="1"/>
                <w:sz w:val="20"/>
                <w:lang w:val="ru-RU"/>
              </w:rPr>
              <w:t xml:space="preserve"> </w:t>
            </w:r>
            <w:r w:rsidRPr="00923EB7">
              <w:rPr>
                <w:sz w:val="20"/>
                <w:lang w:val="ru-RU"/>
              </w:rPr>
              <w:t>у</w:t>
            </w:r>
            <w:r w:rsidRPr="00923EB7">
              <w:rPr>
                <w:spacing w:val="1"/>
                <w:sz w:val="20"/>
                <w:lang w:val="ru-RU"/>
              </w:rPr>
              <w:t xml:space="preserve"> </w:t>
            </w:r>
            <w:r w:rsidRPr="00923EB7">
              <w:rPr>
                <w:sz w:val="20"/>
                <w:lang w:val="ru-RU"/>
              </w:rPr>
              <w:t>вођењу</w:t>
            </w:r>
            <w:r w:rsidRPr="00923EB7">
              <w:rPr>
                <w:spacing w:val="1"/>
                <w:sz w:val="20"/>
                <w:lang w:val="ru-RU"/>
              </w:rPr>
              <w:t xml:space="preserve"> </w:t>
            </w:r>
            <w:r w:rsidRPr="00923EB7">
              <w:rPr>
                <w:sz w:val="20"/>
                <w:lang w:val="ru-RU"/>
              </w:rPr>
              <w:t>докт.</w:t>
            </w:r>
            <w:r w:rsidRPr="00923EB7">
              <w:rPr>
                <w:spacing w:val="-43"/>
                <w:sz w:val="20"/>
                <w:lang w:val="ru-RU"/>
              </w:rPr>
              <w:t xml:space="preserve"> </w:t>
            </w:r>
            <w:r w:rsidRPr="00923EB7">
              <w:rPr>
                <w:sz w:val="20"/>
                <w:lang w:val="ru-RU"/>
              </w:rPr>
              <w:t>дисерт.</w:t>
            </w:r>
            <w:r w:rsidRPr="00923EB7">
              <w:rPr>
                <w:spacing w:val="-7"/>
                <w:sz w:val="20"/>
                <w:lang w:val="ru-RU"/>
              </w:rPr>
              <w:t xml:space="preserve"> </w:t>
            </w:r>
            <w:r w:rsidRPr="00923EB7">
              <w:rPr>
                <w:sz w:val="20"/>
                <w:lang w:val="ru-RU"/>
              </w:rPr>
              <w:t>–</w:t>
            </w:r>
            <w:r w:rsidRPr="00923EB7">
              <w:rPr>
                <w:spacing w:val="-9"/>
                <w:sz w:val="20"/>
                <w:lang w:val="ru-RU"/>
              </w:rPr>
              <w:t xml:space="preserve"> </w:t>
            </w:r>
            <w:r w:rsidRPr="00923EB7">
              <w:rPr>
                <w:sz w:val="20"/>
                <w:lang w:val="ru-RU"/>
              </w:rPr>
              <w:t>(стандард</w:t>
            </w:r>
            <w:r w:rsidRPr="00923EB7">
              <w:rPr>
                <w:spacing w:val="-9"/>
                <w:sz w:val="20"/>
                <w:lang w:val="ru-RU"/>
              </w:rPr>
              <w:t xml:space="preserve"> </w:t>
            </w:r>
            <w:r w:rsidRPr="00923EB7">
              <w:rPr>
                <w:sz w:val="20"/>
                <w:lang w:val="ru-RU"/>
              </w:rPr>
              <w:t>9</w:t>
            </w:r>
            <w:r w:rsidRPr="00923EB7">
              <w:rPr>
                <w:spacing w:val="-8"/>
                <w:sz w:val="20"/>
                <w:lang w:val="ru-RU"/>
              </w:rPr>
              <w:t xml:space="preserve"> </w:t>
            </w:r>
            <w:r w:rsidRPr="00923EB7">
              <w:rPr>
                <w:sz w:val="20"/>
                <w:lang w:val="ru-RU"/>
              </w:rPr>
              <w:t>Правилника</w:t>
            </w:r>
            <w:r w:rsidRPr="00923EB7">
              <w:rPr>
                <w:spacing w:val="-43"/>
                <w:sz w:val="20"/>
                <w:lang w:val="ru-RU"/>
              </w:rPr>
              <w:t xml:space="preserve"> </w:t>
            </w:r>
            <w:r w:rsidRPr="00923EB7">
              <w:rPr>
                <w:sz w:val="20"/>
                <w:lang w:val="ru-RU"/>
              </w:rPr>
              <w:t>о</w:t>
            </w:r>
            <w:r w:rsidRPr="00923EB7">
              <w:rPr>
                <w:spacing w:val="-1"/>
                <w:sz w:val="20"/>
                <w:lang w:val="ru-RU"/>
              </w:rPr>
              <w:t xml:space="preserve"> </w:t>
            </w:r>
            <w:r w:rsidRPr="00923EB7">
              <w:rPr>
                <w:sz w:val="20"/>
                <w:lang w:val="ru-RU"/>
              </w:rPr>
              <w:t>стандардима...)</w:t>
            </w:r>
          </w:p>
        </w:tc>
        <w:tc>
          <w:tcPr>
            <w:tcW w:w="1257" w:type="dxa"/>
          </w:tcPr>
          <w:p w:rsidR="005D56C4" w:rsidRPr="00923EB7" w:rsidRDefault="005D56C4" w:rsidP="00EE0E06">
            <w:pPr>
              <w:pStyle w:val="TableParagraph"/>
              <w:rPr>
                <w:sz w:val="18"/>
                <w:lang w:val="ru-RU"/>
              </w:rPr>
            </w:pPr>
          </w:p>
        </w:tc>
        <w:tc>
          <w:tcPr>
            <w:tcW w:w="4577" w:type="dxa"/>
          </w:tcPr>
          <w:p w:rsidR="00736A70" w:rsidRPr="00923EB7" w:rsidRDefault="00A820B7" w:rsidP="005A0E9C">
            <w:pPr>
              <w:pStyle w:val="TableParagraph"/>
              <w:ind w:right="106"/>
              <w:jc w:val="both"/>
              <w:rPr>
                <w:sz w:val="24"/>
                <w:szCs w:val="24"/>
                <w:lang w:val="ru-RU"/>
              </w:rPr>
            </w:pPr>
            <w:r>
              <w:rPr>
                <w:sz w:val="24"/>
                <w:szCs w:val="24"/>
                <w:lang w:val="ru-RU"/>
              </w:rPr>
              <w:t xml:space="preserve">Научна библиографија проф др Златка Матића броји </w:t>
            </w:r>
            <w:r w:rsidRPr="00A820B7">
              <w:rPr>
                <w:b/>
                <w:sz w:val="24"/>
                <w:szCs w:val="24"/>
                <w:lang w:val="ru-RU"/>
              </w:rPr>
              <w:t>192</w:t>
            </w:r>
            <w:r>
              <w:rPr>
                <w:sz w:val="24"/>
                <w:szCs w:val="24"/>
                <w:lang w:val="ru-RU"/>
              </w:rPr>
              <w:t xml:space="preserve"> уноса</w:t>
            </w:r>
            <w:r w:rsidR="00653311">
              <w:rPr>
                <w:sz w:val="24"/>
                <w:szCs w:val="24"/>
                <w:lang w:val="ru-RU"/>
              </w:rPr>
              <w:t xml:space="preserve"> (140 до избора и 52 од избора за ванредног професора)</w:t>
            </w:r>
            <w:r>
              <w:rPr>
                <w:sz w:val="24"/>
                <w:szCs w:val="24"/>
                <w:lang w:val="ru-RU"/>
              </w:rPr>
              <w:t>. Од тога: 4 монографије, 1 ауторск</w:t>
            </w:r>
            <w:r w:rsidR="00511107">
              <w:rPr>
                <w:sz w:val="24"/>
                <w:szCs w:val="24"/>
                <w:lang w:val="ru-RU"/>
              </w:rPr>
              <w:t>а</w:t>
            </w:r>
            <w:r>
              <w:rPr>
                <w:sz w:val="24"/>
                <w:szCs w:val="24"/>
                <w:lang w:val="ru-RU"/>
              </w:rPr>
              <w:t xml:space="preserve"> збирк</w:t>
            </w:r>
            <w:r w:rsidR="00511107">
              <w:rPr>
                <w:sz w:val="24"/>
                <w:szCs w:val="24"/>
                <w:lang w:val="ru-RU"/>
              </w:rPr>
              <w:t>а</w:t>
            </w:r>
            <w:r>
              <w:rPr>
                <w:sz w:val="24"/>
                <w:szCs w:val="24"/>
                <w:lang w:val="ru-RU"/>
              </w:rPr>
              <w:t xml:space="preserve"> чланака, </w:t>
            </w:r>
            <w:r w:rsidR="005A0E9C" w:rsidRPr="005A0E9C">
              <w:rPr>
                <w:b/>
                <w:sz w:val="24"/>
                <w:szCs w:val="24"/>
                <w:lang w:val="ru-RU"/>
              </w:rPr>
              <w:t>80</w:t>
            </w:r>
            <w:r w:rsidR="005A0E9C">
              <w:rPr>
                <w:sz w:val="24"/>
                <w:szCs w:val="24"/>
                <w:lang w:val="ru-RU"/>
              </w:rPr>
              <w:t xml:space="preserve"> научних радова (</w:t>
            </w:r>
            <w:r w:rsidR="005A0E9C">
              <w:rPr>
                <w:b/>
                <w:sz w:val="24"/>
                <w:szCs w:val="24"/>
                <w:lang w:val="ru-RU"/>
              </w:rPr>
              <w:t>50</w:t>
            </w:r>
            <w:r w:rsidR="008C1509" w:rsidRPr="00923EB7">
              <w:rPr>
                <w:sz w:val="24"/>
                <w:szCs w:val="24"/>
                <w:lang w:val="ru-RU"/>
              </w:rPr>
              <w:t xml:space="preserve"> </w:t>
            </w:r>
            <w:r w:rsidR="005A0E9C">
              <w:rPr>
                <w:sz w:val="24"/>
                <w:szCs w:val="24"/>
                <w:lang w:val="ru-RU"/>
              </w:rPr>
              <w:t xml:space="preserve">+ </w:t>
            </w:r>
            <w:r w:rsidR="005A0E9C" w:rsidRPr="005A0E9C">
              <w:rPr>
                <w:b/>
                <w:sz w:val="24"/>
                <w:szCs w:val="24"/>
                <w:lang w:val="ru-RU"/>
              </w:rPr>
              <w:t>30</w:t>
            </w:r>
            <w:r w:rsidR="005A0E9C">
              <w:rPr>
                <w:sz w:val="24"/>
                <w:szCs w:val="24"/>
                <w:lang w:val="ru-RU"/>
              </w:rPr>
              <w:t xml:space="preserve"> радова са научних скупова и конференција)</w:t>
            </w:r>
            <w:r w:rsidR="008C1509" w:rsidRPr="00923EB7">
              <w:rPr>
                <w:sz w:val="24"/>
                <w:szCs w:val="24"/>
                <w:lang w:val="ru-RU"/>
              </w:rPr>
              <w:t xml:space="preserve">. </w:t>
            </w:r>
          </w:p>
          <w:p w:rsidR="007F16D8" w:rsidRPr="00923EB7" w:rsidRDefault="008C1509" w:rsidP="00EE0E06">
            <w:pPr>
              <w:pStyle w:val="TableParagraph"/>
              <w:ind w:left="108" w:right="106"/>
              <w:jc w:val="both"/>
              <w:rPr>
                <w:sz w:val="24"/>
                <w:szCs w:val="24"/>
                <w:lang w:val="ru-RU"/>
              </w:rPr>
            </w:pPr>
            <w:r w:rsidRPr="00923EB7">
              <w:rPr>
                <w:sz w:val="24"/>
                <w:szCs w:val="24"/>
                <w:lang w:val="ru-RU"/>
              </w:rPr>
              <w:t>Од</w:t>
            </w:r>
            <w:r w:rsidRPr="00923EB7">
              <w:rPr>
                <w:spacing w:val="1"/>
                <w:sz w:val="24"/>
                <w:szCs w:val="24"/>
                <w:lang w:val="ru-RU"/>
              </w:rPr>
              <w:t xml:space="preserve"> </w:t>
            </w:r>
            <w:r w:rsidRPr="00923EB7">
              <w:rPr>
                <w:sz w:val="24"/>
                <w:szCs w:val="24"/>
                <w:lang w:val="ru-RU"/>
              </w:rPr>
              <w:t xml:space="preserve">избора за ванредног професора </w:t>
            </w:r>
            <w:r w:rsidR="00121FD0" w:rsidRPr="00923EB7">
              <w:rPr>
                <w:sz w:val="24"/>
                <w:szCs w:val="24"/>
                <w:lang w:val="ru-RU"/>
              </w:rPr>
              <w:t>др</w:t>
            </w:r>
            <w:r w:rsidR="001A3728" w:rsidRPr="00923EB7">
              <w:rPr>
                <w:sz w:val="24"/>
                <w:szCs w:val="24"/>
                <w:lang w:val="ru-RU"/>
              </w:rPr>
              <w:t xml:space="preserve"> </w:t>
            </w:r>
            <w:r w:rsidR="00A820B7">
              <w:rPr>
                <w:sz w:val="24"/>
                <w:szCs w:val="24"/>
                <w:lang w:val="ru-RU"/>
              </w:rPr>
              <w:t>Матић</w:t>
            </w:r>
            <w:r w:rsidR="007F16D8" w:rsidRPr="00923EB7">
              <w:rPr>
                <w:sz w:val="24"/>
                <w:szCs w:val="24"/>
                <w:lang w:val="ru-RU"/>
              </w:rPr>
              <w:t xml:space="preserve"> је </w:t>
            </w:r>
            <w:r w:rsidR="00A820B7">
              <w:rPr>
                <w:sz w:val="24"/>
                <w:szCs w:val="24"/>
                <w:lang w:val="ru-RU"/>
              </w:rPr>
              <w:t>публиковао</w:t>
            </w:r>
            <w:r w:rsidRPr="00923EB7">
              <w:rPr>
                <w:sz w:val="24"/>
                <w:szCs w:val="24"/>
                <w:lang w:val="ru-RU"/>
              </w:rPr>
              <w:t xml:space="preserve"> </w:t>
            </w:r>
            <w:r w:rsidR="00A820B7">
              <w:rPr>
                <w:b/>
                <w:sz w:val="24"/>
                <w:szCs w:val="24"/>
                <w:lang w:val="ru-RU"/>
              </w:rPr>
              <w:t>1</w:t>
            </w:r>
            <w:r w:rsidRPr="00923EB7">
              <w:rPr>
                <w:spacing w:val="1"/>
                <w:sz w:val="24"/>
                <w:szCs w:val="24"/>
                <w:lang w:val="ru-RU"/>
              </w:rPr>
              <w:t xml:space="preserve"> </w:t>
            </w:r>
            <w:r w:rsidR="00691787" w:rsidRPr="00923EB7">
              <w:rPr>
                <w:sz w:val="24"/>
                <w:szCs w:val="24"/>
                <w:lang w:val="ru-RU"/>
              </w:rPr>
              <w:t>монографиј</w:t>
            </w:r>
            <w:r w:rsidR="00A820B7">
              <w:rPr>
                <w:sz w:val="24"/>
                <w:szCs w:val="24"/>
                <w:lang w:val="ru-RU"/>
              </w:rPr>
              <w:t>у</w:t>
            </w:r>
            <w:r w:rsidRPr="00923EB7">
              <w:rPr>
                <w:sz w:val="24"/>
                <w:szCs w:val="24"/>
                <w:lang w:val="ru-RU"/>
              </w:rPr>
              <w:t xml:space="preserve">, </w:t>
            </w:r>
            <w:r w:rsidR="007F16D8" w:rsidRPr="00923EB7">
              <w:rPr>
                <w:sz w:val="24"/>
                <w:szCs w:val="24"/>
                <w:lang w:val="ru-RU"/>
              </w:rPr>
              <w:t xml:space="preserve">као и </w:t>
            </w:r>
            <w:r w:rsidR="00653311">
              <w:rPr>
                <w:b/>
                <w:sz w:val="24"/>
                <w:szCs w:val="24"/>
                <w:lang w:val="ru-RU"/>
              </w:rPr>
              <w:t>25</w:t>
            </w:r>
            <w:r w:rsidR="007F16D8" w:rsidRPr="00923EB7">
              <w:rPr>
                <w:sz w:val="24"/>
                <w:szCs w:val="24"/>
                <w:lang w:val="ru-RU"/>
              </w:rPr>
              <w:t xml:space="preserve"> научн</w:t>
            </w:r>
            <w:r w:rsidR="00653311">
              <w:rPr>
                <w:sz w:val="24"/>
                <w:szCs w:val="24"/>
                <w:lang w:val="ru-RU"/>
              </w:rPr>
              <w:t>их</w:t>
            </w:r>
            <w:r w:rsidR="007F16D8" w:rsidRPr="00923EB7">
              <w:rPr>
                <w:sz w:val="24"/>
                <w:szCs w:val="24"/>
                <w:lang w:val="ru-RU"/>
              </w:rPr>
              <w:t xml:space="preserve"> рад</w:t>
            </w:r>
            <w:r w:rsidR="00653311">
              <w:rPr>
                <w:sz w:val="24"/>
                <w:szCs w:val="24"/>
                <w:lang w:val="ru-RU"/>
              </w:rPr>
              <w:t>ов</w:t>
            </w:r>
            <w:r w:rsidR="007F16D8" w:rsidRPr="00923EB7">
              <w:rPr>
                <w:sz w:val="24"/>
                <w:szCs w:val="24"/>
                <w:lang w:val="ru-RU"/>
              </w:rPr>
              <w:t xml:space="preserve">а и то </w:t>
            </w:r>
            <w:r w:rsidR="00EE0E06" w:rsidRPr="00923EB7">
              <w:rPr>
                <w:b/>
                <w:sz w:val="24"/>
                <w:szCs w:val="24"/>
                <w:lang w:val="ru-RU"/>
              </w:rPr>
              <w:t>један</w:t>
            </w:r>
            <w:r w:rsidR="007F16D8" w:rsidRPr="00923EB7">
              <w:rPr>
                <w:sz w:val="24"/>
                <w:szCs w:val="24"/>
                <w:lang w:val="ru-RU"/>
              </w:rPr>
              <w:t xml:space="preserve"> рад у категорији </w:t>
            </w:r>
            <w:r w:rsidR="00653311" w:rsidRPr="00923EB7">
              <w:rPr>
                <w:sz w:val="24"/>
                <w:szCs w:val="24"/>
                <w:lang w:val="ru-RU"/>
              </w:rPr>
              <w:t>М14</w:t>
            </w:r>
            <w:r w:rsidR="007F16D8" w:rsidRPr="00923EB7">
              <w:rPr>
                <w:sz w:val="24"/>
                <w:szCs w:val="24"/>
                <w:lang w:val="ru-RU"/>
              </w:rPr>
              <w:t xml:space="preserve">, </w:t>
            </w:r>
            <w:r w:rsidR="00653311">
              <w:rPr>
                <w:b/>
                <w:sz w:val="24"/>
                <w:szCs w:val="24"/>
                <w:lang w:val="ru-RU"/>
              </w:rPr>
              <w:t>три</w:t>
            </w:r>
            <w:r w:rsidR="00EE0E06" w:rsidRPr="00923EB7">
              <w:rPr>
                <w:b/>
                <w:sz w:val="24"/>
                <w:szCs w:val="24"/>
                <w:lang w:val="ru-RU"/>
              </w:rPr>
              <w:t xml:space="preserve"> </w:t>
            </w:r>
            <w:r w:rsidR="00653311">
              <w:rPr>
                <w:sz w:val="24"/>
                <w:szCs w:val="24"/>
                <w:lang w:val="ru-RU"/>
              </w:rPr>
              <w:t>рад</w:t>
            </w:r>
            <w:r w:rsidR="00EE0E06" w:rsidRPr="00923EB7">
              <w:rPr>
                <w:sz w:val="24"/>
                <w:szCs w:val="24"/>
                <w:lang w:val="ru-RU"/>
              </w:rPr>
              <w:t>а у категорији</w:t>
            </w:r>
            <w:r w:rsidR="007F16D8" w:rsidRPr="00923EB7">
              <w:rPr>
                <w:sz w:val="24"/>
                <w:szCs w:val="24"/>
                <w:lang w:val="ru-RU"/>
              </w:rPr>
              <w:t xml:space="preserve"> у М2</w:t>
            </w:r>
            <w:r w:rsidR="00653311">
              <w:rPr>
                <w:sz w:val="24"/>
                <w:szCs w:val="24"/>
                <w:lang w:val="ru-RU"/>
              </w:rPr>
              <w:t>2</w:t>
            </w:r>
            <w:r w:rsidR="007F16D8" w:rsidRPr="00923EB7">
              <w:rPr>
                <w:sz w:val="24"/>
                <w:szCs w:val="24"/>
                <w:lang w:val="ru-RU"/>
              </w:rPr>
              <w:t xml:space="preserve">, </w:t>
            </w:r>
            <w:r w:rsidR="00653311">
              <w:rPr>
                <w:b/>
                <w:sz w:val="24"/>
                <w:szCs w:val="24"/>
                <w:lang w:val="ru-RU"/>
              </w:rPr>
              <w:t>ј</w:t>
            </w:r>
            <w:r w:rsidR="00EE0E06" w:rsidRPr="00923EB7">
              <w:rPr>
                <w:b/>
                <w:sz w:val="24"/>
                <w:szCs w:val="24"/>
                <w:lang w:val="ru-RU"/>
              </w:rPr>
              <w:t>еда</w:t>
            </w:r>
            <w:r w:rsidR="00653311">
              <w:rPr>
                <w:b/>
                <w:sz w:val="24"/>
                <w:szCs w:val="24"/>
                <w:lang w:val="ru-RU"/>
              </w:rPr>
              <w:t>н</w:t>
            </w:r>
            <w:r w:rsidR="007F16D8" w:rsidRPr="00923EB7">
              <w:rPr>
                <w:b/>
                <w:sz w:val="24"/>
                <w:szCs w:val="24"/>
                <w:lang w:val="ru-RU"/>
              </w:rPr>
              <w:t xml:space="preserve"> </w:t>
            </w:r>
            <w:r w:rsidR="00653311">
              <w:rPr>
                <w:b/>
                <w:sz w:val="24"/>
                <w:szCs w:val="24"/>
                <w:lang w:val="ru-RU"/>
              </w:rPr>
              <w:t>рад</w:t>
            </w:r>
            <w:r w:rsidR="00EE0E06" w:rsidRPr="00923EB7">
              <w:rPr>
                <w:b/>
                <w:sz w:val="24"/>
                <w:szCs w:val="24"/>
                <w:lang w:val="ru-RU"/>
              </w:rPr>
              <w:t xml:space="preserve"> </w:t>
            </w:r>
            <w:r w:rsidR="00EE0E06" w:rsidRPr="00923EB7">
              <w:rPr>
                <w:sz w:val="24"/>
                <w:szCs w:val="24"/>
                <w:lang w:val="ru-RU"/>
              </w:rPr>
              <w:t xml:space="preserve">у категорији </w:t>
            </w:r>
            <w:r w:rsidR="007F16D8" w:rsidRPr="00923EB7">
              <w:rPr>
                <w:sz w:val="24"/>
                <w:szCs w:val="24"/>
                <w:lang w:val="ru-RU"/>
              </w:rPr>
              <w:t>у М</w:t>
            </w:r>
            <w:r w:rsidR="00653311">
              <w:rPr>
                <w:sz w:val="24"/>
                <w:szCs w:val="24"/>
                <w:lang w:val="ru-RU"/>
              </w:rPr>
              <w:t>23</w:t>
            </w:r>
            <w:r w:rsidR="007F16D8" w:rsidRPr="00923EB7">
              <w:rPr>
                <w:sz w:val="24"/>
                <w:szCs w:val="24"/>
                <w:lang w:val="ru-RU"/>
              </w:rPr>
              <w:t>,</w:t>
            </w:r>
            <w:r w:rsidR="00653311">
              <w:rPr>
                <w:sz w:val="24"/>
                <w:szCs w:val="24"/>
                <w:lang w:val="ru-RU"/>
              </w:rPr>
              <w:t xml:space="preserve"> четири рада</w:t>
            </w:r>
            <w:r w:rsidR="007F16D8" w:rsidRPr="00923EB7">
              <w:rPr>
                <w:sz w:val="24"/>
                <w:szCs w:val="24"/>
                <w:lang w:val="ru-RU"/>
              </w:rPr>
              <w:t xml:space="preserve"> </w:t>
            </w:r>
            <w:r w:rsidR="00EE0E06" w:rsidRPr="00923EB7">
              <w:rPr>
                <w:sz w:val="24"/>
                <w:szCs w:val="24"/>
                <w:lang w:val="ru-RU"/>
              </w:rPr>
              <w:t>у категорији</w:t>
            </w:r>
            <w:r w:rsidR="007F16D8" w:rsidRPr="00923EB7">
              <w:rPr>
                <w:sz w:val="24"/>
                <w:szCs w:val="24"/>
                <w:lang w:val="ru-RU"/>
              </w:rPr>
              <w:t xml:space="preserve"> М</w:t>
            </w:r>
            <w:r w:rsidR="00653311">
              <w:rPr>
                <w:sz w:val="24"/>
                <w:szCs w:val="24"/>
                <w:lang w:val="ru-RU"/>
              </w:rPr>
              <w:t>51</w:t>
            </w:r>
            <w:r w:rsidR="007F16D8" w:rsidRPr="00923EB7">
              <w:rPr>
                <w:sz w:val="24"/>
                <w:szCs w:val="24"/>
                <w:lang w:val="ru-RU"/>
              </w:rPr>
              <w:t xml:space="preserve">, </w:t>
            </w:r>
            <w:r w:rsidR="00653311">
              <w:rPr>
                <w:b/>
                <w:sz w:val="24"/>
                <w:szCs w:val="24"/>
                <w:lang w:val="ru-RU"/>
              </w:rPr>
              <w:t>три</w:t>
            </w:r>
            <w:r w:rsidR="007F16D8" w:rsidRPr="00923EB7">
              <w:rPr>
                <w:sz w:val="24"/>
                <w:szCs w:val="24"/>
                <w:lang w:val="ru-RU"/>
              </w:rPr>
              <w:t xml:space="preserve"> </w:t>
            </w:r>
            <w:r w:rsidR="00EE0E06" w:rsidRPr="00923EB7">
              <w:rPr>
                <w:sz w:val="24"/>
                <w:szCs w:val="24"/>
                <w:lang w:val="ru-RU"/>
              </w:rPr>
              <w:t xml:space="preserve">рада у категорији </w:t>
            </w:r>
            <w:r w:rsidR="007F16D8" w:rsidRPr="00923EB7">
              <w:rPr>
                <w:sz w:val="24"/>
                <w:szCs w:val="24"/>
                <w:lang w:val="ru-RU"/>
              </w:rPr>
              <w:t>у М31,</w:t>
            </w:r>
            <w:r w:rsidR="00653311">
              <w:rPr>
                <w:sz w:val="24"/>
                <w:szCs w:val="24"/>
                <w:lang w:val="ru-RU"/>
              </w:rPr>
              <w:t xml:space="preserve"> </w:t>
            </w:r>
            <w:r w:rsidR="00653311" w:rsidRPr="00653311">
              <w:rPr>
                <w:b/>
                <w:sz w:val="24"/>
                <w:szCs w:val="24"/>
                <w:lang w:val="ru-RU"/>
              </w:rPr>
              <w:t>један</w:t>
            </w:r>
            <w:r w:rsidR="00653311">
              <w:rPr>
                <w:sz w:val="24"/>
                <w:szCs w:val="24"/>
                <w:lang w:val="ru-RU"/>
              </w:rPr>
              <w:t xml:space="preserve"> рад у категорији М33,</w:t>
            </w:r>
            <w:r w:rsidR="007F16D8" w:rsidRPr="00923EB7">
              <w:rPr>
                <w:sz w:val="24"/>
                <w:szCs w:val="24"/>
                <w:lang w:val="ru-RU"/>
              </w:rPr>
              <w:t xml:space="preserve"> </w:t>
            </w:r>
            <w:r w:rsidR="00653311">
              <w:rPr>
                <w:b/>
                <w:sz w:val="24"/>
                <w:szCs w:val="24"/>
                <w:lang w:val="ru-RU"/>
              </w:rPr>
              <w:t>т</w:t>
            </w:r>
            <w:r w:rsidR="00EE0E06" w:rsidRPr="00923EB7">
              <w:rPr>
                <w:b/>
                <w:sz w:val="24"/>
                <w:szCs w:val="24"/>
                <w:lang w:val="ru-RU"/>
              </w:rPr>
              <w:t>ри</w:t>
            </w:r>
            <w:r w:rsidR="007F16D8" w:rsidRPr="00923EB7">
              <w:rPr>
                <w:sz w:val="24"/>
                <w:szCs w:val="24"/>
                <w:lang w:val="ru-RU"/>
              </w:rPr>
              <w:t xml:space="preserve"> </w:t>
            </w:r>
            <w:r w:rsidR="00EE0E06" w:rsidRPr="00923EB7">
              <w:rPr>
                <w:sz w:val="24"/>
                <w:szCs w:val="24"/>
                <w:lang w:val="ru-RU"/>
              </w:rPr>
              <w:t xml:space="preserve">рада у категорији </w:t>
            </w:r>
            <w:r w:rsidR="00653311">
              <w:rPr>
                <w:sz w:val="24"/>
                <w:szCs w:val="24"/>
                <w:lang w:val="ru-RU"/>
              </w:rPr>
              <w:t>у М61,</w:t>
            </w:r>
            <w:r w:rsidR="007F16D8" w:rsidRPr="00923EB7">
              <w:rPr>
                <w:sz w:val="24"/>
                <w:szCs w:val="24"/>
                <w:lang w:val="ru-RU"/>
              </w:rPr>
              <w:t xml:space="preserve"> </w:t>
            </w:r>
            <w:r w:rsidR="00653311">
              <w:rPr>
                <w:b/>
                <w:sz w:val="24"/>
                <w:szCs w:val="24"/>
                <w:lang w:val="ru-RU"/>
              </w:rPr>
              <w:t>два</w:t>
            </w:r>
            <w:r w:rsidR="00EE0E06" w:rsidRPr="00923EB7">
              <w:rPr>
                <w:sz w:val="24"/>
                <w:szCs w:val="24"/>
                <w:lang w:val="ru-RU"/>
              </w:rPr>
              <w:t xml:space="preserve"> рад</w:t>
            </w:r>
            <w:r w:rsidR="00653311">
              <w:rPr>
                <w:sz w:val="24"/>
                <w:szCs w:val="24"/>
                <w:lang w:val="ru-RU"/>
              </w:rPr>
              <w:t>а</w:t>
            </w:r>
            <w:r w:rsidR="00EE0E06" w:rsidRPr="00923EB7">
              <w:rPr>
                <w:sz w:val="24"/>
                <w:szCs w:val="24"/>
                <w:lang w:val="ru-RU"/>
              </w:rPr>
              <w:t xml:space="preserve"> у категорији</w:t>
            </w:r>
            <w:r w:rsidR="00653311">
              <w:rPr>
                <w:sz w:val="24"/>
                <w:szCs w:val="24"/>
                <w:lang w:val="ru-RU"/>
              </w:rPr>
              <w:t xml:space="preserve"> </w:t>
            </w:r>
            <w:r w:rsidR="007F16D8" w:rsidRPr="00923EB7">
              <w:rPr>
                <w:sz w:val="24"/>
                <w:szCs w:val="24"/>
                <w:lang w:val="ru-RU"/>
              </w:rPr>
              <w:t>М63</w:t>
            </w:r>
            <w:r w:rsidR="00653311">
              <w:rPr>
                <w:sz w:val="24"/>
                <w:szCs w:val="24"/>
                <w:lang w:val="ru-RU"/>
              </w:rPr>
              <w:t xml:space="preserve">, и </w:t>
            </w:r>
            <w:r w:rsidR="00653311" w:rsidRPr="005A0E9C">
              <w:rPr>
                <w:b/>
                <w:sz w:val="24"/>
                <w:szCs w:val="24"/>
                <w:lang w:val="ru-RU"/>
              </w:rPr>
              <w:t>седам</w:t>
            </w:r>
            <w:r w:rsidR="00653311">
              <w:rPr>
                <w:sz w:val="24"/>
                <w:szCs w:val="24"/>
                <w:lang w:val="ru-RU"/>
              </w:rPr>
              <w:t xml:space="preserve"> радова у категориј</w:t>
            </w:r>
            <w:r w:rsidR="005A0E9C">
              <w:rPr>
                <w:sz w:val="24"/>
                <w:szCs w:val="24"/>
                <w:lang w:val="ru-RU"/>
              </w:rPr>
              <w:t>и</w:t>
            </w:r>
            <w:r w:rsidR="00653311">
              <w:rPr>
                <w:sz w:val="24"/>
                <w:szCs w:val="24"/>
                <w:lang w:val="ru-RU"/>
              </w:rPr>
              <w:t xml:space="preserve"> М52</w:t>
            </w:r>
            <w:r w:rsidR="007F16D8" w:rsidRPr="00923EB7">
              <w:rPr>
                <w:sz w:val="24"/>
                <w:szCs w:val="24"/>
                <w:lang w:val="ru-RU"/>
              </w:rPr>
              <w:t>.</w:t>
            </w:r>
            <w:r w:rsidR="005A0E9C">
              <w:rPr>
                <w:sz w:val="24"/>
                <w:szCs w:val="24"/>
                <w:lang w:val="ru-RU"/>
              </w:rPr>
              <w:t xml:space="preserve"> Осим тога, приредио је и уредио </w:t>
            </w:r>
            <w:r w:rsidR="005A0E9C" w:rsidRPr="005A0E9C">
              <w:rPr>
                <w:b/>
                <w:sz w:val="24"/>
                <w:szCs w:val="24"/>
                <w:lang w:val="ru-RU"/>
              </w:rPr>
              <w:t>22</w:t>
            </w:r>
            <w:r w:rsidR="005A0E9C">
              <w:rPr>
                <w:b/>
                <w:sz w:val="24"/>
                <w:szCs w:val="24"/>
                <w:lang w:val="ru-RU"/>
              </w:rPr>
              <w:t xml:space="preserve"> </w:t>
            </w:r>
            <w:r w:rsidR="005A0E9C" w:rsidRPr="005A0E9C">
              <w:rPr>
                <w:sz w:val="24"/>
                <w:szCs w:val="24"/>
                <w:lang w:val="ru-RU"/>
              </w:rPr>
              <w:t>монографије</w:t>
            </w:r>
            <w:r w:rsidR="005A0E9C">
              <w:rPr>
                <w:sz w:val="24"/>
                <w:szCs w:val="24"/>
                <w:lang w:val="ru-RU"/>
              </w:rPr>
              <w:t xml:space="preserve"> и </w:t>
            </w:r>
            <w:r w:rsidR="005A0E9C" w:rsidRPr="005A0E9C">
              <w:rPr>
                <w:b/>
                <w:sz w:val="24"/>
                <w:szCs w:val="24"/>
                <w:lang w:val="ru-RU"/>
              </w:rPr>
              <w:t>3</w:t>
            </w:r>
            <w:r w:rsidR="005A0E9C">
              <w:rPr>
                <w:sz w:val="24"/>
                <w:szCs w:val="24"/>
                <w:lang w:val="ru-RU"/>
              </w:rPr>
              <w:t xml:space="preserve"> зборника радова са научних скупова. </w:t>
            </w:r>
          </w:p>
          <w:p w:rsidR="007F16D8" w:rsidRPr="00923EB7" w:rsidRDefault="007F16D8" w:rsidP="00EE0E06">
            <w:pPr>
              <w:pStyle w:val="TableParagraph"/>
              <w:ind w:left="108" w:right="106"/>
              <w:jc w:val="both"/>
              <w:rPr>
                <w:sz w:val="24"/>
                <w:szCs w:val="24"/>
                <w:lang w:val="ru-RU"/>
              </w:rPr>
            </w:pPr>
          </w:p>
          <w:p w:rsidR="007F16D8" w:rsidRPr="00923EB7" w:rsidRDefault="007F16D8" w:rsidP="00EE0E06">
            <w:pPr>
              <w:pStyle w:val="TableParagraph"/>
              <w:ind w:left="108" w:right="106"/>
              <w:jc w:val="both"/>
              <w:rPr>
                <w:sz w:val="24"/>
                <w:szCs w:val="24"/>
                <w:lang w:val="ru-RU"/>
              </w:rPr>
            </w:pPr>
          </w:p>
          <w:p w:rsidR="007F16D8" w:rsidRPr="00923EB7" w:rsidRDefault="007F16D8" w:rsidP="00EE0E06">
            <w:pPr>
              <w:pStyle w:val="TableParagraph"/>
              <w:ind w:left="108" w:right="106"/>
              <w:jc w:val="both"/>
              <w:rPr>
                <w:sz w:val="24"/>
                <w:szCs w:val="24"/>
                <w:lang w:val="ru-RU"/>
              </w:rPr>
            </w:pPr>
          </w:p>
          <w:p w:rsidR="005D56C4" w:rsidRPr="00923EB7" w:rsidRDefault="005D56C4" w:rsidP="00EE0E06">
            <w:pPr>
              <w:pStyle w:val="TableParagraph"/>
              <w:ind w:left="108" w:right="495"/>
              <w:jc w:val="both"/>
              <w:rPr>
                <w:sz w:val="20"/>
                <w:lang w:val="ru-RU"/>
              </w:rPr>
            </w:pPr>
          </w:p>
        </w:tc>
      </w:tr>
    </w:tbl>
    <w:p w:rsidR="005D56C4" w:rsidRPr="00923EB7" w:rsidRDefault="005D56C4" w:rsidP="00EE0E06">
      <w:pPr>
        <w:pStyle w:val="BodyText"/>
        <w:rPr>
          <w:b/>
          <w:sz w:val="11"/>
          <w:lang w:val="ru-RU"/>
        </w:rPr>
      </w:pPr>
    </w:p>
    <w:p w:rsidR="001A3728" w:rsidRPr="00923EB7" w:rsidRDefault="001A3728" w:rsidP="00EE0E06">
      <w:pPr>
        <w:ind w:left="220"/>
        <w:rPr>
          <w:b/>
          <w:sz w:val="20"/>
          <w:lang w:val="ru-RU"/>
        </w:rPr>
      </w:pPr>
    </w:p>
    <w:p w:rsidR="001A3728" w:rsidRPr="00923EB7" w:rsidRDefault="001A3728" w:rsidP="00EE0E06">
      <w:pPr>
        <w:ind w:left="220"/>
        <w:rPr>
          <w:b/>
          <w:sz w:val="20"/>
          <w:lang w:val="ru-RU"/>
        </w:rPr>
      </w:pPr>
    </w:p>
    <w:p w:rsidR="001A3728" w:rsidRPr="00923EB7" w:rsidRDefault="001A3728" w:rsidP="00EE0E06">
      <w:pPr>
        <w:ind w:left="220"/>
        <w:rPr>
          <w:b/>
          <w:sz w:val="20"/>
          <w:lang w:val="ru-RU"/>
        </w:rPr>
      </w:pPr>
    </w:p>
    <w:p w:rsidR="001A3728" w:rsidRPr="00923EB7" w:rsidRDefault="001A3728" w:rsidP="00EE0E06">
      <w:pPr>
        <w:ind w:left="220"/>
        <w:rPr>
          <w:b/>
          <w:sz w:val="20"/>
          <w:lang w:val="ru-RU"/>
        </w:rPr>
      </w:pPr>
    </w:p>
    <w:p w:rsidR="001A3728" w:rsidRPr="00923EB7" w:rsidRDefault="001A3728" w:rsidP="00EE0E06">
      <w:pPr>
        <w:ind w:left="220"/>
        <w:rPr>
          <w:b/>
          <w:sz w:val="20"/>
          <w:lang w:val="ru-RU"/>
        </w:rPr>
      </w:pPr>
    </w:p>
    <w:p w:rsidR="001A3728" w:rsidRPr="00923EB7" w:rsidRDefault="001A3728" w:rsidP="00EE0E06">
      <w:pPr>
        <w:ind w:left="220"/>
        <w:rPr>
          <w:b/>
          <w:sz w:val="20"/>
          <w:lang w:val="ru-RU"/>
        </w:rPr>
      </w:pPr>
    </w:p>
    <w:p w:rsidR="001A3728" w:rsidRPr="00923EB7" w:rsidRDefault="001A3728" w:rsidP="00EE0E06">
      <w:pPr>
        <w:ind w:left="220"/>
        <w:rPr>
          <w:b/>
          <w:sz w:val="20"/>
          <w:lang w:val="ru-RU"/>
        </w:rPr>
      </w:pPr>
    </w:p>
    <w:p w:rsidR="001A3728" w:rsidRPr="00923EB7" w:rsidRDefault="001A3728" w:rsidP="00EE0E06">
      <w:pPr>
        <w:ind w:left="220"/>
        <w:rPr>
          <w:b/>
          <w:sz w:val="20"/>
          <w:lang w:val="ru-RU"/>
        </w:rPr>
      </w:pPr>
    </w:p>
    <w:p w:rsidR="001A3728" w:rsidRPr="00923EB7" w:rsidRDefault="001A3728" w:rsidP="00EE0E06">
      <w:pPr>
        <w:ind w:left="220"/>
        <w:rPr>
          <w:b/>
          <w:sz w:val="20"/>
          <w:lang w:val="ru-RU"/>
        </w:rPr>
      </w:pPr>
    </w:p>
    <w:p w:rsidR="001A3728" w:rsidRPr="00923EB7" w:rsidRDefault="001A3728" w:rsidP="00EE0E06">
      <w:pPr>
        <w:ind w:left="220"/>
        <w:rPr>
          <w:b/>
          <w:sz w:val="20"/>
          <w:lang w:val="ru-RU"/>
        </w:rPr>
      </w:pPr>
    </w:p>
    <w:p w:rsidR="001A3728" w:rsidRPr="00923EB7" w:rsidRDefault="001A3728" w:rsidP="00EE0E06">
      <w:pPr>
        <w:ind w:left="220"/>
        <w:rPr>
          <w:b/>
          <w:sz w:val="20"/>
          <w:lang w:val="ru-RU"/>
        </w:rPr>
      </w:pPr>
    </w:p>
    <w:p w:rsidR="001A3728" w:rsidRPr="00923EB7" w:rsidRDefault="001A3728" w:rsidP="00EE0E06">
      <w:pPr>
        <w:ind w:left="220"/>
        <w:rPr>
          <w:b/>
          <w:sz w:val="20"/>
          <w:lang w:val="ru-RU"/>
        </w:rPr>
      </w:pPr>
    </w:p>
    <w:p w:rsidR="001A3728" w:rsidRPr="00923EB7" w:rsidRDefault="001A3728" w:rsidP="00EE0E06">
      <w:pPr>
        <w:ind w:left="220"/>
        <w:rPr>
          <w:b/>
          <w:sz w:val="20"/>
          <w:lang w:val="ru-RU"/>
        </w:rPr>
      </w:pPr>
    </w:p>
    <w:p w:rsidR="001A3728" w:rsidRPr="00923EB7" w:rsidRDefault="001A3728" w:rsidP="00EE0E06">
      <w:pPr>
        <w:ind w:left="220"/>
        <w:rPr>
          <w:b/>
          <w:sz w:val="20"/>
          <w:lang w:val="ru-RU"/>
        </w:rPr>
      </w:pPr>
    </w:p>
    <w:p w:rsidR="001A3728" w:rsidRPr="00923EB7" w:rsidRDefault="001A3728" w:rsidP="00EE0E06">
      <w:pPr>
        <w:ind w:left="220"/>
        <w:rPr>
          <w:b/>
          <w:sz w:val="20"/>
          <w:lang w:val="ru-RU"/>
        </w:rPr>
      </w:pPr>
    </w:p>
    <w:p w:rsidR="001A3728" w:rsidRPr="00923EB7" w:rsidRDefault="001A3728" w:rsidP="00EE0E06">
      <w:pPr>
        <w:ind w:left="220"/>
        <w:rPr>
          <w:b/>
          <w:sz w:val="20"/>
          <w:lang w:val="ru-RU"/>
        </w:rPr>
      </w:pPr>
    </w:p>
    <w:p w:rsidR="001A3728" w:rsidRPr="00923EB7" w:rsidRDefault="001A3728" w:rsidP="00EE0E06">
      <w:pPr>
        <w:ind w:left="220"/>
        <w:rPr>
          <w:b/>
          <w:sz w:val="20"/>
          <w:lang w:val="ru-RU"/>
        </w:rPr>
      </w:pPr>
    </w:p>
    <w:p w:rsidR="001A3728" w:rsidRPr="00923EB7" w:rsidRDefault="001A3728" w:rsidP="00EE0E06">
      <w:pPr>
        <w:ind w:left="220"/>
        <w:rPr>
          <w:b/>
          <w:sz w:val="20"/>
          <w:lang w:val="ru-RU"/>
        </w:rPr>
      </w:pPr>
    </w:p>
    <w:p w:rsidR="001A3728" w:rsidRPr="00923EB7" w:rsidRDefault="001A3728" w:rsidP="00EE0E06">
      <w:pPr>
        <w:ind w:left="220"/>
        <w:rPr>
          <w:b/>
          <w:sz w:val="20"/>
          <w:lang w:val="ru-RU"/>
        </w:rPr>
      </w:pPr>
    </w:p>
    <w:p w:rsidR="001A3728" w:rsidRPr="00923EB7" w:rsidRDefault="001A3728" w:rsidP="00EE0E06">
      <w:pPr>
        <w:ind w:left="220"/>
        <w:rPr>
          <w:b/>
          <w:sz w:val="20"/>
          <w:lang w:val="ru-RU"/>
        </w:rPr>
      </w:pPr>
    </w:p>
    <w:p w:rsidR="001A3728" w:rsidRDefault="001A3728" w:rsidP="00EE0E06">
      <w:pPr>
        <w:ind w:left="220"/>
        <w:rPr>
          <w:b/>
          <w:sz w:val="20"/>
          <w:lang w:val="ru-RU"/>
        </w:rPr>
      </w:pPr>
    </w:p>
    <w:p w:rsidR="00007F9D" w:rsidRDefault="00007F9D" w:rsidP="00EE0E06">
      <w:pPr>
        <w:ind w:left="220"/>
        <w:rPr>
          <w:b/>
          <w:sz w:val="20"/>
          <w:lang w:val="ru-RU"/>
        </w:rPr>
      </w:pPr>
    </w:p>
    <w:p w:rsidR="00007F9D" w:rsidRDefault="00007F9D" w:rsidP="00EE0E06">
      <w:pPr>
        <w:ind w:left="220"/>
        <w:rPr>
          <w:b/>
          <w:sz w:val="20"/>
          <w:lang w:val="ru-RU"/>
        </w:rPr>
      </w:pPr>
    </w:p>
    <w:p w:rsidR="00007F9D" w:rsidRDefault="00007F9D" w:rsidP="00EE0E06">
      <w:pPr>
        <w:ind w:left="220"/>
        <w:rPr>
          <w:b/>
          <w:sz w:val="20"/>
          <w:lang w:val="ru-RU"/>
        </w:rPr>
      </w:pPr>
    </w:p>
    <w:p w:rsidR="00007F9D" w:rsidRPr="00B13E0D" w:rsidRDefault="00007F9D" w:rsidP="00EE0E06">
      <w:pPr>
        <w:ind w:left="220"/>
        <w:rPr>
          <w:b/>
          <w:sz w:val="20"/>
          <w:lang w:val="ru-RU"/>
        </w:rPr>
      </w:pPr>
    </w:p>
    <w:p w:rsidR="001A3728" w:rsidRPr="00923EB7" w:rsidRDefault="001A3728" w:rsidP="00EE0E06">
      <w:pPr>
        <w:ind w:left="220"/>
        <w:rPr>
          <w:b/>
          <w:sz w:val="20"/>
          <w:lang w:val="ru-RU"/>
        </w:rPr>
      </w:pPr>
    </w:p>
    <w:p w:rsidR="001A3728" w:rsidRPr="00923EB7" w:rsidRDefault="001A3728" w:rsidP="00EE0E06">
      <w:pPr>
        <w:ind w:left="220"/>
        <w:rPr>
          <w:b/>
          <w:sz w:val="20"/>
          <w:lang w:val="ru-RU"/>
        </w:rPr>
      </w:pPr>
    </w:p>
    <w:p w:rsidR="001A3728" w:rsidRPr="00923EB7" w:rsidRDefault="001A3728" w:rsidP="00EE0E06">
      <w:pPr>
        <w:ind w:left="220"/>
        <w:rPr>
          <w:b/>
          <w:sz w:val="20"/>
          <w:lang w:val="ru-RU"/>
        </w:rPr>
      </w:pPr>
    </w:p>
    <w:p w:rsidR="001A3728" w:rsidRPr="00923EB7" w:rsidRDefault="001A3728" w:rsidP="00EE0E06">
      <w:pPr>
        <w:ind w:left="220"/>
        <w:rPr>
          <w:b/>
          <w:sz w:val="20"/>
          <w:lang w:val="ru-RU"/>
        </w:rPr>
      </w:pPr>
    </w:p>
    <w:p w:rsidR="001A3728" w:rsidRPr="00923EB7" w:rsidRDefault="001A3728" w:rsidP="00EE0E06">
      <w:pPr>
        <w:ind w:left="220"/>
        <w:rPr>
          <w:b/>
          <w:sz w:val="20"/>
          <w:lang w:val="ru-RU"/>
        </w:rPr>
      </w:pPr>
    </w:p>
    <w:p w:rsidR="005D56C4" w:rsidRPr="00EE0E06" w:rsidRDefault="008C1509" w:rsidP="00EE0E06">
      <w:pPr>
        <w:ind w:left="220"/>
        <w:rPr>
          <w:b/>
          <w:sz w:val="20"/>
        </w:rPr>
      </w:pPr>
      <w:r w:rsidRPr="00EE0E06">
        <w:rPr>
          <w:b/>
          <w:sz w:val="20"/>
        </w:rPr>
        <w:lastRenderedPageBreak/>
        <w:t>ИЗБОРНИ</w:t>
      </w:r>
      <w:r w:rsidRPr="00EE0E06">
        <w:rPr>
          <w:b/>
          <w:spacing w:val="-3"/>
          <w:sz w:val="20"/>
        </w:rPr>
        <w:t xml:space="preserve"> </w:t>
      </w:r>
      <w:r w:rsidRPr="00EE0E06">
        <w:rPr>
          <w:b/>
          <w:sz w:val="20"/>
        </w:rPr>
        <w:t>УСЛОВИ:</w:t>
      </w:r>
    </w:p>
    <w:p w:rsidR="005D56C4" w:rsidRPr="00EE0E06" w:rsidRDefault="005D56C4" w:rsidP="00EE0E06">
      <w:pPr>
        <w:pStyle w:val="BodyText"/>
        <w:rPr>
          <w:b/>
          <w:sz w:val="20"/>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28"/>
        <w:gridCol w:w="6824"/>
      </w:tblGrid>
      <w:tr w:rsidR="005D56C4" w:rsidRPr="00A16DF4">
        <w:trPr>
          <w:trHeight w:val="458"/>
        </w:trPr>
        <w:tc>
          <w:tcPr>
            <w:tcW w:w="2528" w:type="dxa"/>
          </w:tcPr>
          <w:p w:rsidR="005D56C4" w:rsidRPr="00EE0E06" w:rsidRDefault="008C1509" w:rsidP="00EE0E06">
            <w:pPr>
              <w:pStyle w:val="TableParagraph"/>
              <w:ind w:left="232"/>
              <w:rPr>
                <w:i/>
                <w:sz w:val="20"/>
              </w:rPr>
            </w:pPr>
            <w:r w:rsidRPr="00EE0E06">
              <w:rPr>
                <w:i/>
                <w:sz w:val="20"/>
              </w:rPr>
              <w:t>(изабрати</w:t>
            </w:r>
            <w:r w:rsidRPr="00EE0E06">
              <w:rPr>
                <w:i/>
                <w:spacing w:val="-3"/>
                <w:sz w:val="20"/>
              </w:rPr>
              <w:t xml:space="preserve"> </w:t>
            </w:r>
            <w:r w:rsidRPr="00EE0E06">
              <w:rPr>
                <w:i/>
                <w:sz w:val="20"/>
              </w:rPr>
              <w:t>2 од</w:t>
            </w:r>
            <w:r w:rsidRPr="00EE0E06">
              <w:rPr>
                <w:i/>
                <w:spacing w:val="-3"/>
                <w:sz w:val="20"/>
              </w:rPr>
              <w:t xml:space="preserve"> </w:t>
            </w:r>
            <w:r w:rsidRPr="00EE0E06">
              <w:rPr>
                <w:i/>
                <w:sz w:val="20"/>
              </w:rPr>
              <w:t>3 услова)</w:t>
            </w:r>
          </w:p>
        </w:tc>
        <w:tc>
          <w:tcPr>
            <w:tcW w:w="6824" w:type="dxa"/>
          </w:tcPr>
          <w:p w:rsidR="005D56C4" w:rsidRPr="00923EB7" w:rsidRDefault="008C1509" w:rsidP="00EE0E06">
            <w:pPr>
              <w:pStyle w:val="TableParagraph"/>
              <w:ind w:left="1710" w:right="1697" w:firstLine="374"/>
              <w:rPr>
                <w:i/>
                <w:sz w:val="20"/>
                <w:lang w:val="ru-RU"/>
              </w:rPr>
            </w:pPr>
            <w:r w:rsidRPr="00923EB7">
              <w:rPr>
                <w:i/>
                <w:sz w:val="20"/>
                <w:lang w:val="ru-RU"/>
              </w:rPr>
              <w:t>Заокружити ближе одреднице</w:t>
            </w:r>
            <w:r w:rsidRPr="00923EB7">
              <w:rPr>
                <w:i/>
                <w:spacing w:val="1"/>
                <w:sz w:val="20"/>
                <w:lang w:val="ru-RU"/>
              </w:rPr>
              <w:t xml:space="preserve"> </w:t>
            </w:r>
            <w:r w:rsidRPr="00923EB7">
              <w:rPr>
                <w:i/>
                <w:sz w:val="20"/>
                <w:lang w:val="ru-RU"/>
              </w:rPr>
              <w:t>(најмање</w:t>
            </w:r>
            <w:r w:rsidRPr="00923EB7">
              <w:rPr>
                <w:i/>
                <w:spacing w:val="-2"/>
                <w:sz w:val="20"/>
                <w:lang w:val="ru-RU"/>
              </w:rPr>
              <w:t xml:space="preserve"> </w:t>
            </w:r>
            <w:r w:rsidRPr="00923EB7">
              <w:rPr>
                <w:i/>
                <w:sz w:val="20"/>
                <w:lang w:val="ru-RU"/>
              </w:rPr>
              <w:t>п</w:t>
            </w:r>
            <w:r w:rsidRPr="00EE0E06">
              <w:rPr>
                <w:i/>
                <w:sz w:val="20"/>
              </w:rPr>
              <w:t>o</w:t>
            </w:r>
            <w:r w:rsidRPr="00923EB7">
              <w:rPr>
                <w:i/>
                <w:spacing w:val="-1"/>
                <w:sz w:val="20"/>
                <w:lang w:val="ru-RU"/>
              </w:rPr>
              <w:t xml:space="preserve"> </w:t>
            </w:r>
            <w:r w:rsidRPr="00923EB7">
              <w:rPr>
                <w:i/>
                <w:sz w:val="20"/>
                <w:lang w:val="ru-RU"/>
              </w:rPr>
              <w:t>једна</w:t>
            </w:r>
            <w:r w:rsidRPr="00923EB7">
              <w:rPr>
                <w:i/>
                <w:spacing w:val="-2"/>
                <w:sz w:val="20"/>
                <w:lang w:val="ru-RU"/>
              </w:rPr>
              <w:t xml:space="preserve"> </w:t>
            </w:r>
            <w:r w:rsidRPr="00923EB7">
              <w:rPr>
                <w:i/>
                <w:sz w:val="20"/>
                <w:lang w:val="ru-RU"/>
              </w:rPr>
              <w:t>из</w:t>
            </w:r>
            <w:r w:rsidRPr="00923EB7">
              <w:rPr>
                <w:i/>
                <w:spacing w:val="-2"/>
                <w:sz w:val="20"/>
                <w:lang w:val="ru-RU"/>
              </w:rPr>
              <w:t xml:space="preserve"> </w:t>
            </w:r>
            <w:r w:rsidRPr="00923EB7">
              <w:rPr>
                <w:i/>
                <w:sz w:val="20"/>
                <w:lang w:val="ru-RU"/>
              </w:rPr>
              <w:t>2</w:t>
            </w:r>
            <w:r w:rsidRPr="00923EB7">
              <w:rPr>
                <w:i/>
                <w:spacing w:val="-3"/>
                <w:sz w:val="20"/>
                <w:lang w:val="ru-RU"/>
              </w:rPr>
              <w:t xml:space="preserve"> </w:t>
            </w:r>
            <w:r w:rsidRPr="00923EB7">
              <w:rPr>
                <w:i/>
                <w:sz w:val="20"/>
                <w:lang w:val="ru-RU"/>
              </w:rPr>
              <w:t>изабрана</w:t>
            </w:r>
            <w:r w:rsidRPr="00923EB7">
              <w:rPr>
                <w:i/>
                <w:spacing w:val="-2"/>
                <w:sz w:val="20"/>
                <w:lang w:val="ru-RU"/>
              </w:rPr>
              <w:t xml:space="preserve"> </w:t>
            </w:r>
            <w:r w:rsidRPr="00923EB7">
              <w:rPr>
                <w:i/>
                <w:sz w:val="20"/>
                <w:lang w:val="ru-RU"/>
              </w:rPr>
              <w:t>услова)</w:t>
            </w:r>
          </w:p>
        </w:tc>
      </w:tr>
      <w:tr w:rsidR="005D56C4" w:rsidRPr="00A16DF4">
        <w:trPr>
          <w:trHeight w:val="7078"/>
        </w:trPr>
        <w:tc>
          <w:tcPr>
            <w:tcW w:w="2528" w:type="dxa"/>
          </w:tcPr>
          <w:p w:rsidR="005D56C4" w:rsidRPr="00A0166F" w:rsidRDefault="008C1509" w:rsidP="00EE0E06">
            <w:pPr>
              <w:pStyle w:val="TableParagraph"/>
              <w:ind w:left="107" w:right="207"/>
              <w:rPr>
                <w:sz w:val="24"/>
                <w:szCs w:val="24"/>
              </w:rPr>
            </w:pPr>
            <w:r w:rsidRPr="00A0166F">
              <w:rPr>
                <w:b/>
                <w:sz w:val="24"/>
                <w:szCs w:val="24"/>
                <w:u w:val="single"/>
              </w:rPr>
              <w:t xml:space="preserve">1. </w:t>
            </w:r>
            <w:r w:rsidRPr="00A0166F">
              <w:rPr>
                <w:sz w:val="24"/>
                <w:szCs w:val="24"/>
              </w:rPr>
              <w:t>Стручно-</w:t>
            </w:r>
            <w:r w:rsidRPr="00A0166F">
              <w:rPr>
                <w:spacing w:val="1"/>
                <w:sz w:val="24"/>
                <w:szCs w:val="24"/>
              </w:rPr>
              <w:t xml:space="preserve"> </w:t>
            </w:r>
            <w:r w:rsidRPr="00A0166F">
              <w:rPr>
                <w:sz w:val="24"/>
                <w:szCs w:val="24"/>
              </w:rPr>
              <w:t>професионални</w:t>
            </w:r>
            <w:r w:rsidRPr="00A0166F">
              <w:rPr>
                <w:spacing w:val="-9"/>
                <w:sz w:val="24"/>
                <w:szCs w:val="24"/>
              </w:rPr>
              <w:t xml:space="preserve"> </w:t>
            </w:r>
            <w:r w:rsidRPr="00A0166F">
              <w:rPr>
                <w:sz w:val="24"/>
                <w:szCs w:val="24"/>
              </w:rPr>
              <w:t>допринос</w:t>
            </w:r>
          </w:p>
        </w:tc>
        <w:tc>
          <w:tcPr>
            <w:tcW w:w="6824" w:type="dxa"/>
          </w:tcPr>
          <w:p w:rsidR="005D56C4" w:rsidRPr="00A0166F" w:rsidRDefault="008C1509" w:rsidP="00EE0E06">
            <w:pPr>
              <w:pStyle w:val="TableParagraph"/>
              <w:numPr>
                <w:ilvl w:val="0"/>
                <w:numId w:val="9"/>
              </w:numPr>
              <w:tabs>
                <w:tab w:val="left" w:pos="309"/>
              </w:tabs>
              <w:ind w:right="610" w:firstLine="0"/>
              <w:rPr>
                <w:b/>
                <w:sz w:val="24"/>
                <w:szCs w:val="24"/>
                <w:lang w:val="ru-RU"/>
              </w:rPr>
            </w:pPr>
            <w:r w:rsidRPr="00A0166F">
              <w:rPr>
                <w:b/>
                <w:sz w:val="24"/>
                <w:szCs w:val="24"/>
                <w:lang w:val="ru-RU"/>
              </w:rPr>
              <w:t>Председник</w:t>
            </w:r>
            <w:r w:rsidRPr="00A0166F">
              <w:rPr>
                <w:b/>
                <w:spacing w:val="-4"/>
                <w:sz w:val="24"/>
                <w:szCs w:val="24"/>
                <w:lang w:val="ru-RU"/>
              </w:rPr>
              <w:t xml:space="preserve"> </w:t>
            </w:r>
            <w:r w:rsidRPr="00A0166F">
              <w:rPr>
                <w:b/>
                <w:sz w:val="24"/>
                <w:szCs w:val="24"/>
                <w:lang w:val="ru-RU"/>
              </w:rPr>
              <w:t>или</w:t>
            </w:r>
            <w:r w:rsidRPr="00A0166F">
              <w:rPr>
                <w:b/>
                <w:spacing w:val="-3"/>
                <w:sz w:val="24"/>
                <w:szCs w:val="24"/>
                <w:lang w:val="ru-RU"/>
              </w:rPr>
              <w:t xml:space="preserve"> </w:t>
            </w:r>
            <w:r w:rsidRPr="00A0166F">
              <w:rPr>
                <w:b/>
                <w:sz w:val="24"/>
                <w:szCs w:val="24"/>
                <w:lang w:val="ru-RU"/>
              </w:rPr>
              <w:t>члан</w:t>
            </w:r>
            <w:r w:rsidRPr="00A0166F">
              <w:rPr>
                <w:b/>
                <w:spacing w:val="-6"/>
                <w:sz w:val="24"/>
                <w:szCs w:val="24"/>
                <w:lang w:val="ru-RU"/>
              </w:rPr>
              <w:t xml:space="preserve"> </w:t>
            </w:r>
            <w:r w:rsidRPr="00A0166F">
              <w:rPr>
                <w:b/>
                <w:sz w:val="24"/>
                <w:szCs w:val="24"/>
                <w:lang w:val="ru-RU"/>
              </w:rPr>
              <w:t>уређивачког</w:t>
            </w:r>
            <w:r w:rsidRPr="00A0166F">
              <w:rPr>
                <w:b/>
                <w:spacing w:val="-5"/>
                <w:sz w:val="24"/>
                <w:szCs w:val="24"/>
                <w:lang w:val="ru-RU"/>
              </w:rPr>
              <w:t xml:space="preserve"> </w:t>
            </w:r>
            <w:r w:rsidRPr="00A0166F">
              <w:rPr>
                <w:b/>
                <w:sz w:val="24"/>
                <w:szCs w:val="24"/>
                <w:lang w:val="ru-RU"/>
              </w:rPr>
              <w:t>одбора</w:t>
            </w:r>
            <w:r w:rsidRPr="00A0166F">
              <w:rPr>
                <w:b/>
                <w:spacing w:val="-4"/>
                <w:sz w:val="24"/>
                <w:szCs w:val="24"/>
                <w:lang w:val="ru-RU"/>
              </w:rPr>
              <w:t xml:space="preserve"> </w:t>
            </w:r>
            <w:r w:rsidRPr="00A0166F">
              <w:rPr>
                <w:b/>
                <w:sz w:val="24"/>
                <w:szCs w:val="24"/>
                <w:lang w:val="ru-RU"/>
              </w:rPr>
              <w:t>научних</w:t>
            </w:r>
            <w:r w:rsidRPr="00A0166F">
              <w:rPr>
                <w:b/>
                <w:spacing w:val="-4"/>
                <w:sz w:val="24"/>
                <w:szCs w:val="24"/>
                <w:lang w:val="ru-RU"/>
              </w:rPr>
              <w:t xml:space="preserve"> </w:t>
            </w:r>
            <w:r w:rsidRPr="00A0166F">
              <w:rPr>
                <w:b/>
                <w:sz w:val="24"/>
                <w:szCs w:val="24"/>
                <w:lang w:val="ru-RU"/>
              </w:rPr>
              <w:t>часописа</w:t>
            </w:r>
            <w:r w:rsidRPr="00A0166F">
              <w:rPr>
                <w:b/>
                <w:spacing w:val="-3"/>
                <w:sz w:val="24"/>
                <w:szCs w:val="24"/>
                <w:lang w:val="ru-RU"/>
              </w:rPr>
              <w:t xml:space="preserve"> </w:t>
            </w:r>
            <w:r w:rsidRPr="00A0166F">
              <w:rPr>
                <w:b/>
                <w:sz w:val="24"/>
                <w:szCs w:val="24"/>
                <w:lang w:val="ru-RU"/>
              </w:rPr>
              <w:t>или</w:t>
            </w:r>
            <w:r w:rsidRPr="00A0166F">
              <w:rPr>
                <w:b/>
                <w:spacing w:val="-47"/>
                <w:sz w:val="24"/>
                <w:szCs w:val="24"/>
                <w:lang w:val="ru-RU"/>
              </w:rPr>
              <w:t xml:space="preserve"> </w:t>
            </w:r>
            <w:r w:rsidR="00BC05EA" w:rsidRPr="00BC05EA">
              <w:rPr>
                <w:b/>
                <w:spacing w:val="-47"/>
                <w:sz w:val="24"/>
                <w:szCs w:val="24"/>
                <w:lang w:val="ru-RU"/>
              </w:rPr>
              <w:t xml:space="preserve"> </w:t>
            </w:r>
            <w:r w:rsidRPr="00A0166F">
              <w:rPr>
                <w:b/>
                <w:sz w:val="24"/>
                <w:szCs w:val="24"/>
                <w:lang w:val="ru-RU"/>
              </w:rPr>
              <w:t>зборника радова</w:t>
            </w:r>
            <w:r w:rsidRPr="00A0166F">
              <w:rPr>
                <w:b/>
                <w:spacing w:val="1"/>
                <w:sz w:val="24"/>
                <w:szCs w:val="24"/>
                <w:lang w:val="ru-RU"/>
              </w:rPr>
              <w:t xml:space="preserve"> </w:t>
            </w:r>
            <w:r w:rsidRPr="00A0166F">
              <w:rPr>
                <w:b/>
                <w:sz w:val="24"/>
                <w:szCs w:val="24"/>
                <w:lang w:val="ru-RU"/>
              </w:rPr>
              <w:t>у земљи или</w:t>
            </w:r>
            <w:r w:rsidRPr="00A0166F">
              <w:rPr>
                <w:b/>
                <w:spacing w:val="-1"/>
                <w:sz w:val="24"/>
                <w:szCs w:val="24"/>
                <w:lang w:val="ru-RU"/>
              </w:rPr>
              <w:t xml:space="preserve"> </w:t>
            </w:r>
            <w:r w:rsidRPr="00A0166F">
              <w:rPr>
                <w:b/>
                <w:sz w:val="24"/>
                <w:szCs w:val="24"/>
                <w:lang w:val="ru-RU"/>
              </w:rPr>
              <w:t>иностранству.</w:t>
            </w:r>
          </w:p>
          <w:p w:rsidR="005D56C4" w:rsidRPr="00A0166F" w:rsidRDefault="005D56C4" w:rsidP="00EE0E06">
            <w:pPr>
              <w:pStyle w:val="TableParagraph"/>
              <w:rPr>
                <w:b/>
                <w:sz w:val="24"/>
                <w:szCs w:val="24"/>
                <w:lang w:val="ru-RU"/>
              </w:rPr>
            </w:pPr>
          </w:p>
          <w:p w:rsidR="00C66FD1" w:rsidRPr="00D85E87" w:rsidRDefault="00494675" w:rsidP="00D85E87">
            <w:pPr>
              <w:pStyle w:val="TableParagraph"/>
              <w:numPr>
                <w:ilvl w:val="1"/>
                <w:numId w:val="9"/>
              </w:numPr>
              <w:tabs>
                <w:tab w:val="left" w:pos="827"/>
                <w:tab w:val="left" w:pos="828"/>
              </w:tabs>
              <w:ind w:hanging="361"/>
              <w:jc w:val="both"/>
              <w:rPr>
                <w:lang w:val="ru-RU"/>
              </w:rPr>
            </w:pPr>
            <w:r w:rsidRPr="00D85E87">
              <w:rPr>
                <w:lang/>
              </w:rPr>
              <w:t xml:space="preserve">Заменик главног и одговорног уредника и </w:t>
            </w:r>
            <w:r w:rsidRPr="00D85E87">
              <w:rPr>
                <w:lang w:val="ru-RU"/>
              </w:rPr>
              <w:t>ч</w:t>
            </w:r>
            <w:r w:rsidR="00C66FD1" w:rsidRPr="00D85E87">
              <w:rPr>
                <w:lang w:val="ru-RU"/>
              </w:rPr>
              <w:t>лан редакц</w:t>
            </w:r>
            <w:r w:rsidRPr="00D85E87">
              <w:rPr>
                <w:lang w:val="ru-RU"/>
              </w:rPr>
              <w:t xml:space="preserve">ијског одбора научног часописа </w:t>
            </w:r>
            <w:r w:rsidR="00C66FD1" w:rsidRPr="00D85E87">
              <w:rPr>
                <w:i/>
                <w:lang w:val="ru-RU"/>
              </w:rPr>
              <w:t>Саборност-Теолошки годишњак</w:t>
            </w:r>
            <w:r w:rsidR="00C66FD1" w:rsidRPr="00D85E87">
              <w:rPr>
                <w:lang w:val="ru-RU"/>
              </w:rPr>
              <w:t xml:space="preserve"> (</w:t>
            </w:r>
            <w:r w:rsidR="00C66FD1" w:rsidRPr="00D85E87">
              <w:t>ISSN</w:t>
            </w:r>
            <w:r w:rsidR="00C66FD1" w:rsidRPr="00D85E87">
              <w:rPr>
                <w:lang w:val="ru-RU"/>
              </w:rPr>
              <w:t xml:space="preserve"> 1450-9148) од 20</w:t>
            </w:r>
            <w:r w:rsidRPr="00D85E87">
              <w:rPr>
                <w:lang w:val="ru-RU"/>
              </w:rPr>
              <w:t>07</w:t>
            </w:r>
            <w:r w:rsidR="00C66FD1" w:rsidRPr="00D85E87">
              <w:rPr>
                <w:lang w:val="ru-RU"/>
              </w:rPr>
              <w:t>-.</w:t>
            </w:r>
          </w:p>
          <w:p w:rsidR="00C66FD1" w:rsidRPr="00D85E87" w:rsidRDefault="00511107" w:rsidP="00D85E87">
            <w:pPr>
              <w:pStyle w:val="TableParagraph"/>
              <w:numPr>
                <w:ilvl w:val="1"/>
                <w:numId w:val="9"/>
              </w:numPr>
              <w:tabs>
                <w:tab w:val="left" w:pos="827"/>
                <w:tab w:val="left" w:pos="828"/>
              </w:tabs>
              <w:ind w:hanging="361"/>
              <w:jc w:val="both"/>
              <w:rPr>
                <w:lang w:val="ru-RU"/>
              </w:rPr>
            </w:pPr>
            <w:r w:rsidRPr="00D85E87">
              <w:rPr>
                <w:bCs/>
                <w:lang/>
              </w:rPr>
              <w:t xml:space="preserve">Уредник зборника међународног значаја: </w:t>
            </w:r>
            <w:r w:rsidRPr="00D85E87">
              <w:rPr>
                <w:bCs/>
                <w:i/>
              </w:rPr>
              <w:t>Religion in late modern society</w:t>
            </w:r>
            <w:r w:rsidRPr="00D85E87">
              <w:rPr>
                <w:bCs/>
              </w:rPr>
              <w:t>: (a thematic collection of papers of international significance) / [edited by Dragan Todorović, Zlatko Matić, Mirko Blagojević], Niš-Požarevac: Yugoslav Association for the Scientific Study of Religion (YSSSR)-Committee of education and culture of the Diocese of Požarevac and Braničevo</w:t>
            </w:r>
            <w:r w:rsidRPr="00D85E87">
              <w:rPr>
                <w:bCs/>
                <w:lang/>
              </w:rPr>
              <w:t>, 2022. ISBN 978-86-86957-23-8 (YSSSR; broš.); 978-86-82200-01-7 (CECDPB)</w:t>
            </w:r>
            <w:r w:rsidR="00C66FD1" w:rsidRPr="00D85E87">
              <w:rPr>
                <w:lang w:val="ru-RU"/>
              </w:rPr>
              <w:t>.</w:t>
            </w:r>
          </w:p>
          <w:p w:rsidR="00C66FD1" w:rsidRPr="00D85E87" w:rsidRDefault="00C66FD1" w:rsidP="00D85E87">
            <w:pPr>
              <w:pStyle w:val="TableParagraph"/>
              <w:numPr>
                <w:ilvl w:val="1"/>
                <w:numId w:val="9"/>
              </w:numPr>
              <w:tabs>
                <w:tab w:val="left" w:pos="827"/>
                <w:tab w:val="left" w:pos="828"/>
              </w:tabs>
              <w:ind w:hanging="361"/>
              <w:jc w:val="both"/>
              <w:rPr>
                <w:lang w:val="ru-RU"/>
              </w:rPr>
            </w:pPr>
            <w:r w:rsidRPr="00D85E87">
              <w:rPr>
                <w:lang w:val="ru-RU"/>
              </w:rPr>
              <w:t xml:space="preserve">Уредник зборника научних радова: </w:t>
            </w:r>
            <w:r w:rsidRPr="00D85E87">
              <w:rPr>
                <w:i/>
                <w:lang w:val="ru-RU"/>
              </w:rPr>
              <w:t>Теолошки дани</w:t>
            </w:r>
            <w:r w:rsidRPr="00D85E87">
              <w:rPr>
                <w:lang w:val="ru-RU"/>
              </w:rPr>
              <w:t xml:space="preserve">: зборник радова са Научне конференције „Теолошки дани 2023“, одржане 21. октобра 2023. године на Православном богословском факултету Универзитета у Београду, Београд: Православни богословски факултет Универзитета, 2024. </w:t>
            </w:r>
            <w:r w:rsidRPr="00D85E87">
              <w:t>ISBN</w:t>
            </w:r>
            <w:r w:rsidRPr="00D85E87">
              <w:rPr>
                <w:lang w:val="ru-RU"/>
              </w:rPr>
              <w:t xml:space="preserve"> - 978-86-7405-276-1 </w:t>
            </w:r>
            <w:r w:rsidRPr="00D85E87">
              <w:t>COBISS</w:t>
            </w:r>
            <w:r w:rsidRPr="00D85E87">
              <w:rPr>
                <w:lang w:val="ru-RU"/>
              </w:rPr>
              <w:t>.</w:t>
            </w:r>
            <w:r w:rsidRPr="00D85E87">
              <w:t>SR</w:t>
            </w:r>
            <w:r w:rsidRPr="00D85E87">
              <w:rPr>
                <w:lang w:val="ru-RU"/>
              </w:rPr>
              <w:t>-</w:t>
            </w:r>
            <w:r w:rsidRPr="00D85E87">
              <w:t>ID</w:t>
            </w:r>
            <w:r w:rsidRPr="00D85E87">
              <w:rPr>
                <w:lang w:val="ru-RU"/>
              </w:rPr>
              <w:t xml:space="preserve"> - 152823049</w:t>
            </w:r>
          </w:p>
          <w:p w:rsidR="00C66FD1" w:rsidRPr="00D85E87" w:rsidRDefault="00C66FD1" w:rsidP="00D85E87">
            <w:pPr>
              <w:pStyle w:val="TableParagraph"/>
              <w:numPr>
                <w:ilvl w:val="1"/>
                <w:numId w:val="9"/>
              </w:numPr>
              <w:tabs>
                <w:tab w:val="left" w:pos="827"/>
                <w:tab w:val="left" w:pos="828"/>
              </w:tabs>
              <w:ind w:hanging="361"/>
              <w:jc w:val="both"/>
              <w:rPr>
                <w:lang w:val="ru-RU"/>
              </w:rPr>
            </w:pPr>
            <w:r w:rsidRPr="00D85E87">
              <w:rPr>
                <w:lang w:val="ru-RU"/>
              </w:rPr>
              <w:t>Уредник зборника научних радова:</w:t>
            </w:r>
            <w:r w:rsidR="00494675" w:rsidRPr="00D85E87">
              <w:rPr>
                <w:lang w:val="ru-RU"/>
              </w:rPr>
              <w:t xml:space="preserve"> </w:t>
            </w:r>
            <w:r w:rsidRPr="00D85E87">
              <w:rPr>
                <w:i/>
                <w:lang w:val="ru-RU"/>
              </w:rPr>
              <w:t>Допринос митрополита пергамског Јована (Зизијуласа) савременом систематском богословљу</w:t>
            </w:r>
            <w:r w:rsidRPr="00D85E87">
              <w:rPr>
                <w:lang w:val="ru-RU"/>
              </w:rPr>
              <w:t xml:space="preserve">, Београд – Пожаревац: Институт за Систематско богословље ПБФ УБ, Одбор за просвету и културу ЕПБ, 2024. </w:t>
            </w:r>
            <w:r w:rsidRPr="00D85E87">
              <w:t>ISBN</w:t>
            </w:r>
            <w:r w:rsidRPr="00D85E87">
              <w:rPr>
                <w:lang w:val="ru-RU"/>
              </w:rPr>
              <w:t xml:space="preserve"> - 978-86-7405-239-6; </w:t>
            </w:r>
            <w:r w:rsidRPr="00D85E87">
              <w:t>COBISS</w:t>
            </w:r>
            <w:r w:rsidRPr="00D85E87">
              <w:rPr>
                <w:lang w:val="ru-RU"/>
              </w:rPr>
              <w:t>.</w:t>
            </w:r>
            <w:r w:rsidRPr="00D85E87">
              <w:t>SR</w:t>
            </w:r>
            <w:r w:rsidRPr="00D85E87">
              <w:rPr>
                <w:lang w:val="ru-RU"/>
              </w:rPr>
              <w:t>-</w:t>
            </w:r>
            <w:r w:rsidRPr="00D85E87">
              <w:t>ID</w:t>
            </w:r>
            <w:r w:rsidRPr="00D85E87">
              <w:rPr>
                <w:lang w:val="ru-RU"/>
              </w:rPr>
              <w:t xml:space="preserve"> – 148242697</w:t>
            </w:r>
          </w:p>
          <w:p w:rsidR="00C66FD1" w:rsidRPr="00D85E87" w:rsidRDefault="00C66FD1" w:rsidP="00D85E87">
            <w:pPr>
              <w:pStyle w:val="TableParagraph"/>
              <w:numPr>
                <w:ilvl w:val="1"/>
                <w:numId w:val="9"/>
              </w:numPr>
              <w:tabs>
                <w:tab w:val="left" w:pos="827"/>
                <w:tab w:val="left" w:pos="828"/>
              </w:tabs>
              <w:ind w:hanging="361"/>
              <w:jc w:val="both"/>
              <w:rPr>
                <w:lang w:val="ru-RU"/>
              </w:rPr>
            </w:pPr>
            <w:r w:rsidRPr="00D85E87">
              <w:rPr>
                <w:lang w:val="ru-RU"/>
              </w:rPr>
              <w:t>Уредник зборника научних радова:</w:t>
            </w:r>
            <w:r w:rsidR="00494675" w:rsidRPr="00D85E87">
              <w:rPr>
                <w:lang w:val="ru-RU"/>
              </w:rPr>
              <w:t xml:space="preserve"> </w:t>
            </w:r>
            <w:r w:rsidRPr="00D85E87">
              <w:rPr>
                <w:i/>
                <w:lang w:val="ru-RU"/>
              </w:rPr>
              <w:t>Место сотириологије у савременом систематском богословљу</w:t>
            </w:r>
            <w:r w:rsidRPr="00D85E87">
              <w:rPr>
                <w:lang w:val="ru-RU"/>
              </w:rPr>
              <w:t xml:space="preserve">, Институт за систематско богословље ПБФ УБ, Београд, 2022, 97-124. </w:t>
            </w:r>
            <w:r w:rsidRPr="00D85E87">
              <w:t>ISBN</w:t>
            </w:r>
            <w:r w:rsidRPr="00D85E87">
              <w:rPr>
                <w:lang w:val="ru-RU"/>
              </w:rPr>
              <w:t xml:space="preserve"> - 978-86-7405-238-9; </w:t>
            </w:r>
            <w:r w:rsidRPr="00D85E87">
              <w:t>COBISS</w:t>
            </w:r>
            <w:r w:rsidRPr="00D85E87">
              <w:rPr>
                <w:lang w:val="ru-RU"/>
              </w:rPr>
              <w:t>.</w:t>
            </w:r>
            <w:r w:rsidRPr="00D85E87">
              <w:t>SR</w:t>
            </w:r>
            <w:r w:rsidRPr="00D85E87">
              <w:rPr>
                <w:lang w:val="ru-RU"/>
              </w:rPr>
              <w:t>-</w:t>
            </w:r>
            <w:r w:rsidRPr="00D85E87">
              <w:t>ID</w:t>
            </w:r>
            <w:r w:rsidRPr="00D85E87">
              <w:rPr>
                <w:lang w:val="ru-RU"/>
              </w:rPr>
              <w:t xml:space="preserve"> – 80683273</w:t>
            </w:r>
          </w:p>
          <w:p w:rsidR="00C66FD1" w:rsidRPr="00D85E87" w:rsidRDefault="00511107" w:rsidP="00D85E87">
            <w:pPr>
              <w:pStyle w:val="TableParagraph"/>
              <w:numPr>
                <w:ilvl w:val="1"/>
                <w:numId w:val="9"/>
              </w:numPr>
              <w:tabs>
                <w:tab w:val="left" w:pos="827"/>
                <w:tab w:val="left" w:pos="828"/>
              </w:tabs>
              <w:ind w:hanging="361"/>
              <w:jc w:val="both"/>
            </w:pPr>
            <w:r w:rsidRPr="00D85E87">
              <w:rPr>
                <w:bCs/>
                <w:lang/>
              </w:rPr>
              <w:t xml:space="preserve">Уредник зборника међународног значаја: </w:t>
            </w:r>
            <w:r w:rsidRPr="00D85E87">
              <w:rPr>
                <w:bCs/>
                <w:i/>
              </w:rPr>
              <w:t>Religion in late modern society</w:t>
            </w:r>
            <w:r w:rsidRPr="00D85E87">
              <w:rPr>
                <w:bCs/>
              </w:rPr>
              <w:t>: (a thematic collection of papers of international significance) / [edited by Dragan Todorović, Zlatko Matić, Mirko Blagojević], Niš-Požarevac: Yugoslav Association for the Scientific Study of Religion (YSSSR)-Committee of education and culture of the Diocese of Požarevac and Braničevo</w:t>
            </w:r>
            <w:r w:rsidRPr="00D85E87">
              <w:rPr>
                <w:bCs/>
                <w:lang/>
              </w:rPr>
              <w:t>, 2022. ISBN 978-86-86957-23-8 (YSSSR; broš.); 978-86-82200-01-7 (CECDPB)</w:t>
            </w:r>
            <w:r w:rsidR="00494675" w:rsidRPr="00D85E87">
              <w:t>.</w:t>
            </w:r>
          </w:p>
          <w:p w:rsidR="00D85E87" w:rsidRPr="00D85E87" w:rsidRDefault="00511107" w:rsidP="00D85E87">
            <w:pPr>
              <w:pStyle w:val="TableParagraph"/>
              <w:numPr>
                <w:ilvl w:val="1"/>
                <w:numId w:val="9"/>
              </w:numPr>
              <w:tabs>
                <w:tab w:val="left" w:pos="827"/>
                <w:tab w:val="left" w:pos="828"/>
              </w:tabs>
              <w:ind w:hanging="361"/>
              <w:jc w:val="both"/>
              <w:rPr>
                <w:lang w:val="ru-RU"/>
              </w:rPr>
            </w:pPr>
            <w:r w:rsidRPr="00D85E87">
              <w:rPr>
                <w:lang/>
              </w:rPr>
              <w:t>Главни уредник српског издања научног</w:t>
            </w:r>
            <w:r w:rsidRPr="00D85E87">
              <w:rPr>
                <w:lang/>
              </w:rPr>
              <w:t xml:space="preserve"> </w:t>
            </w:r>
            <w:r w:rsidRPr="00D85E87">
              <w:rPr>
                <w:lang/>
              </w:rPr>
              <w:t xml:space="preserve">часописа </w:t>
            </w:r>
            <w:r w:rsidRPr="00D85E87">
              <w:rPr>
                <w:i/>
                <w:lang/>
              </w:rPr>
              <w:t>OmegAlpha</w:t>
            </w:r>
            <w:r w:rsidRPr="00D85E87">
              <w:rPr>
                <w:lang/>
              </w:rPr>
              <w:t xml:space="preserve"> (2025–).</w:t>
            </w:r>
          </w:p>
          <w:p w:rsidR="00511107" w:rsidRPr="00D85E87" w:rsidRDefault="00D85E87" w:rsidP="00D85E87">
            <w:pPr>
              <w:pStyle w:val="TableParagraph"/>
              <w:numPr>
                <w:ilvl w:val="1"/>
                <w:numId w:val="9"/>
              </w:numPr>
              <w:tabs>
                <w:tab w:val="left" w:pos="827"/>
                <w:tab w:val="left" w:pos="828"/>
              </w:tabs>
              <w:ind w:hanging="361"/>
              <w:jc w:val="both"/>
              <w:rPr>
                <w:lang w:val="ru-RU"/>
              </w:rPr>
            </w:pPr>
            <w:r w:rsidRPr="00D85E87">
              <w:rPr>
                <w:lang/>
              </w:rPr>
              <w:t xml:space="preserve">Члан редакције врхунског научног часописа националног значаја </w:t>
            </w:r>
            <w:r w:rsidRPr="00D85E87">
              <w:rPr>
                <w:i/>
                <w:lang/>
              </w:rPr>
              <w:t>Записи</w:t>
            </w:r>
            <w:r w:rsidRPr="00D85E87">
              <w:rPr>
                <w:lang/>
              </w:rPr>
              <w:t>. Годишњак Историјског архива Пожаревац. (2023–).</w:t>
            </w:r>
            <w:r w:rsidR="00511107" w:rsidRPr="00D85E87">
              <w:rPr>
                <w:lang/>
              </w:rPr>
              <w:t xml:space="preserve"> </w:t>
            </w:r>
          </w:p>
          <w:p w:rsidR="00C66FD1" w:rsidRPr="00A0166F" w:rsidRDefault="00C66FD1" w:rsidP="00EE0E06">
            <w:pPr>
              <w:pStyle w:val="TableParagraph"/>
              <w:tabs>
                <w:tab w:val="left" w:pos="827"/>
                <w:tab w:val="left" w:pos="828"/>
              </w:tabs>
              <w:ind w:left="827"/>
              <w:rPr>
                <w:b/>
                <w:sz w:val="24"/>
                <w:szCs w:val="24"/>
                <w:lang w:val="ru-RU"/>
              </w:rPr>
            </w:pPr>
          </w:p>
          <w:p w:rsidR="005D56C4" w:rsidRPr="00A0166F" w:rsidRDefault="008C1509" w:rsidP="00EE0E06">
            <w:pPr>
              <w:pStyle w:val="TableParagraph"/>
              <w:numPr>
                <w:ilvl w:val="0"/>
                <w:numId w:val="9"/>
              </w:numPr>
              <w:tabs>
                <w:tab w:val="left" w:pos="309"/>
              </w:tabs>
              <w:ind w:right="938" w:firstLine="0"/>
              <w:rPr>
                <w:b/>
                <w:sz w:val="24"/>
                <w:szCs w:val="24"/>
                <w:lang w:val="ru-RU"/>
              </w:rPr>
            </w:pPr>
            <w:r w:rsidRPr="00A0166F">
              <w:rPr>
                <w:b/>
                <w:sz w:val="24"/>
                <w:szCs w:val="24"/>
                <w:lang w:val="ru-RU"/>
              </w:rPr>
              <w:t>Председник</w:t>
            </w:r>
            <w:r w:rsidRPr="00A0166F">
              <w:rPr>
                <w:b/>
                <w:spacing w:val="-4"/>
                <w:sz w:val="24"/>
                <w:szCs w:val="24"/>
                <w:lang w:val="ru-RU"/>
              </w:rPr>
              <w:t xml:space="preserve"> </w:t>
            </w:r>
            <w:r w:rsidRPr="00A0166F">
              <w:rPr>
                <w:b/>
                <w:sz w:val="24"/>
                <w:szCs w:val="24"/>
                <w:lang w:val="ru-RU"/>
              </w:rPr>
              <w:t>или</w:t>
            </w:r>
            <w:r w:rsidRPr="00A0166F">
              <w:rPr>
                <w:b/>
                <w:spacing w:val="-3"/>
                <w:sz w:val="24"/>
                <w:szCs w:val="24"/>
                <w:lang w:val="ru-RU"/>
              </w:rPr>
              <w:t xml:space="preserve"> </w:t>
            </w:r>
            <w:r w:rsidRPr="00A0166F">
              <w:rPr>
                <w:b/>
                <w:sz w:val="24"/>
                <w:szCs w:val="24"/>
                <w:lang w:val="ru-RU"/>
              </w:rPr>
              <w:t>члан</w:t>
            </w:r>
            <w:r w:rsidRPr="00A0166F">
              <w:rPr>
                <w:b/>
                <w:spacing w:val="-3"/>
                <w:sz w:val="24"/>
                <w:szCs w:val="24"/>
                <w:lang w:val="ru-RU"/>
              </w:rPr>
              <w:t xml:space="preserve"> </w:t>
            </w:r>
            <w:r w:rsidRPr="00A0166F">
              <w:rPr>
                <w:b/>
                <w:sz w:val="24"/>
                <w:szCs w:val="24"/>
                <w:lang w:val="ru-RU"/>
              </w:rPr>
              <w:t>организационог</w:t>
            </w:r>
            <w:r w:rsidRPr="00A0166F">
              <w:rPr>
                <w:b/>
                <w:spacing w:val="-3"/>
                <w:sz w:val="24"/>
                <w:szCs w:val="24"/>
                <w:lang w:val="ru-RU"/>
              </w:rPr>
              <w:t xml:space="preserve"> </w:t>
            </w:r>
            <w:r w:rsidRPr="00A0166F">
              <w:rPr>
                <w:b/>
                <w:sz w:val="24"/>
                <w:szCs w:val="24"/>
                <w:lang w:val="ru-RU"/>
              </w:rPr>
              <w:t>или</w:t>
            </w:r>
            <w:r w:rsidRPr="00A0166F">
              <w:rPr>
                <w:b/>
                <w:spacing w:val="-5"/>
                <w:sz w:val="24"/>
                <w:szCs w:val="24"/>
                <w:lang w:val="ru-RU"/>
              </w:rPr>
              <w:t xml:space="preserve"> </w:t>
            </w:r>
            <w:r w:rsidRPr="00A0166F">
              <w:rPr>
                <w:b/>
                <w:sz w:val="24"/>
                <w:szCs w:val="24"/>
                <w:lang w:val="ru-RU"/>
              </w:rPr>
              <w:t>научног</w:t>
            </w:r>
            <w:r w:rsidRPr="00A0166F">
              <w:rPr>
                <w:b/>
                <w:spacing w:val="-5"/>
                <w:sz w:val="24"/>
                <w:szCs w:val="24"/>
                <w:lang w:val="ru-RU"/>
              </w:rPr>
              <w:t xml:space="preserve"> </w:t>
            </w:r>
            <w:r w:rsidRPr="00A0166F">
              <w:rPr>
                <w:b/>
                <w:sz w:val="24"/>
                <w:szCs w:val="24"/>
                <w:lang w:val="ru-RU"/>
              </w:rPr>
              <w:t>одбора</w:t>
            </w:r>
            <w:r w:rsidRPr="00A0166F">
              <w:rPr>
                <w:b/>
                <w:spacing w:val="-4"/>
                <w:sz w:val="24"/>
                <w:szCs w:val="24"/>
                <w:lang w:val="ru-RU"/>
              </w:rPr>
              <w:t xml:space="preserve"> </w:t>
            </w:r>
            <w:r w:rsidRPr="00A0166F">
              <w:rPr>
                <w:b/>
                <w:sz w:val="24"/>
                <w:szCs w:val="24"/>
                <w:lang w:val="ru-RU"/>
              </w:rPr>
              <w:t>на</w:t>
            </w:r>
            <w:r w:rsidR="00681032" w:rsidRPr="00A0166F">
              <w:rPr>
                <w:b/>
                <w:sz w:val="24"/>
                <w:szCs w:val="24"/>
                <w:lang w:val="ru-RU"/>
              </w:rPr>
              <w:t xml:space="preserve"> </w:t>
            </w:r>
            <w:r w:rsidRPr="00A0166F">
              <w:rPr>
                <w:b/>
                <w:spacing w:val="-47"/>
                <w:sz w:val="24"/>
                <w:szCs w:val="24"/>
                <w:lang w:val="ru-RU"/>
              </w:rPr>
              <w:t xml:space="preserve"> </w:t>
            </w:r>
            <w:r w:rsidRPr="00A0166F">
              <w:rPr>
                <w:b/>
                <w:sz w:val="24"/>
                <w:szCs w:val="24"/>
                <w:lang w:val="ru-RU"/>
              </w:rPr>
              <w:t>научним</w:t>
            </w:r>
            <w:r w:rsidRPr="00A0166F">
              <w:rPr>
                <w:b/>
                <w:spacing w:val="-2"/>
                <w:sz w:val="24"/>
                <w:szCs w:val="24"/>
                <w:lang w:val="ru-RU"/>
              </w:rPr>
              <w:t xml:space="preserve"> </w:t>
            </w:r>
            <w:r w:rsidRPr="00A0166F">
              <w:rPr>
                <w:b/>
                <w:sz w:val="24"/>
                <w:szCs w:val="24"/>
                <w:lang w:val="ru-RU"/>
              </w:rPr>
              <w:t>скуповима</w:t>
            </w:r>
            <w:r w:rsidRPr="00A0166F">
              <w:rPr>
                <w:b/>
                <w:spacing w:val="-1"/>
                <w:sz w:val="24"/>
                <w:szCs w:val="24"/>
                <w:lang w:val="ru-RU"/>
              </w:rPr>
              <w:t xml:space="preserve"> </w:t>
            </w:r>
            <w:r w:rsidRPr="00A0166F">
              <w:rPr>
                <w:b/>
                <w:sz w:val="24"/>
                <w:szCs w:val="24"/>
                <w:lang w:val="ru-RU"/>
              </w:rPr>
              <w:t>националног</w:t>
            </w:r>
            <w:r w:rsidRPr="00A0166F">
              <w:rPr>
                <w:b/>
                <w:spacing w:val="-2"/>
                <w:sz w:val="24"/>
                <w:szCs w:val="24"/>
                <w:lang w:val="ru-RU"/>
              </w:rPr>
              <w:t xml:space="preserve"> </w:t>
            </w:r>
            <w:r w:rsidRPr="00A0166F">
              <w:rPr>
                <w:b/>
                <w:sz w:val="24"/>
                <w:szCs w:val="24"/>
                <w:lang w:val="ru-RU"/>
              </w:rPr>
              <w:t>или</w:t>
            </w:r>
            <w:r w:rsidRPr="00A0166F">
              <w:rPr>
                <w:b/>
                <w:spacing w:val="-3"/>
                <w:sz w:val="24"/>
                <w:szCs w:val="24"/>
                <w:lang w:val="ru-RU"/>
              </w:rPr>
              <w:t xml:space="preserve"> </w:t>
            </w:r>
            <w:r w:rsidRPr="00A0166F">
              <w:rPr>
                <w:b/>
                <w:sz w:val="24"/>
                <w:szCs w:val="24"/>
                <w:lang w:val="ru-RU"/>
              </w:rPr>
              <w:t>међународног</w:t>
            </w:r>
            <w:r w:rsidRPr="00A0166F">
              <w:rPr>
                <w:b/>
                <w:spacing w:val="-4"/>
                <w:sz w:val="24"/>
                <w:szCs w:val="24"/>
                <w:lang w:val="ru-RU"/>
              </w:rPr>
              <w:t xml:space="preserve"> </w:t>
            </w:r>
            <w:r w:rsidRPr="00A0166F">
              <w:rPr>
                <w:b/>
                <w:sz w:val="24"/>
                <w:szCs w:val="24"/>
                <w:lang w:val="ru-RU"/>
              </w:rPr>
              <w:t>нивоа.</w:t>
            </w:r>
          </w:p>
          <w:p w:rsidR="005D56C4" w:rsidRPr="00A0166F" w:rsidRDefault="005D56C4" w:rsidP="00EE0E06">
            <w:pPr>
              <w:pStyle w:val="TableParagraph"/>
              <w:rPr>
                <w:b/>
                <w:sz w:val="24"/>
                <w:szCs w:val="24"/>
                <w:lang w:val="ru-RU"/>
              </w:rPr>
            </w:pPr>
          </w:p>
          <w:p w:rsidR="00681032" w:rsidRPr="00D85E87" w:rsidRDefault="00681032" w:rsidP="00D85E87">
            <w:pPr>
              <w:pStyle w:val="TableParagraph"/>
              <w:numPr>
                <w:ilvl w:val="1"/>
                <w:numId w:val="9"/>
              </w:numPr>
              <w:tabs>
                <w:tab w:val="left" w:pos="827"/>
                <w:tab w:val="left" w:pos="828"/>
              </w:tabs>
              <w:ind w:right="365"/>
              <w:jc w:val="both"/>
              <w:rPr>
                <w:b/>
                <w:lang/>
              </w:rPr>
            </w:pPr>
            <w:r w:rsidRPr="00D85E87">
              <w:rPr>
                <w:lang w:val="ru-RU"/>
              </w:rPr>
              <w:t>Ч</w:t>
            </w:r>
            <w:r w:rsidRPr="00D85E87">
              <w:rPr>
                <w:lang/>
              </w:rPr>
              <w:t xml:space="preserve">лан међународног програмског одбора (4 пута) </w:t>
            </w:r>
            <w:r w:rsidRPr="00D85E87">
              <w:rPr>
                <w:lang/>
              </w:rPr>
              <w:lastRenderedPageBreak/>
              <w:t>међународних научних скупова у организацији Института друштвених наука, Београд, који се одржавају на Сребрном језеру, и то:</w:t>
            </w:r>
          </w:p>
          <w:p w:rsidR="002F05ED" w:rsidRPr="00D85E87" w:rsidRDefault="00681032" w:rsidP="00D85E87">
            <w:pPr>
              <w:pStyle w:val="TableParagraph"/>
              <w:tabs>
                <w:tab w:val="left" w:pos="827"/>
                <w:tab w:val="left" w:pos="828"/>
              </w:tabs>
              <w:ind w:left="827" w:right="365"/>
              <w:jc w:val="both"/>
            </w:pPr>
            <w:r w:rsidRPr="00D85E87">
              <w:rPr>
                <w:lang/>
              </w:rPr>
              <w:t>а)</w:t>
            </w:r>
            <w:r w:rsidRPr="00D85E87">
              <w:rPr>
                <w:i/>
                <w:lang/>
              </w:rPr>
              <w:t xml:space="preserve"> Religion in the Global Crisis of Late Modernity</w:t>
            </w:r>
            <w:r w:rsidRPr="00D85E87">
              <w:rPr>
                <w:lang/>
              </w:rPr>
              <w:t>,</w:t>
            </w:r>
            <w:r w:rsidRPr="00D85E87">
              <w:rPr>
                <w:i/>
                <w:lang/>
              </w:rPr>
              <w:t xml:space="preserve"> </w:t>
            </w:r>
            <w:r w:rsidRPr="00D85E87">
              <w:rPr>
                <w:lang/>
              </w:rPr>
              <w:t xml:space="preserve">одржаном 9–10. септембра 2022; б) </w:t>
            </w:r>
            <w:r w:rsidRPr="00D85E87">
              <w:rPr>
                <w:i/>
              </w:rPr>
              <w:t>Religious</w:t>
            </w:r>
            <w:r w:rsidRPr="00D85E87">
              <w:rPr>
                <w:i/>
                <w:lang/>
              </w:rPr>
              <w:t xml:space="preserve"> </w:t>
            </w:r>
            <w:r w:rsidRPr="00D85E87">
              <w:rPr>
                <w:i/>
              </w:rPr>
              <w:t>Education</w:t>
            </w:r>
            <w:r w:rsidRPr="00D85E87">
              <w:rPr>
                <w:i/>
                <w:lang/>
              </w:rPr>
              <w:t xml:space="preserve"> </w:t>
            </w:r>
            <w:r w:rsidRPr="00D85E87">
              <w:rPr>
                <w:i/>
              </w:rPr>
              <w:t>and</w:t>
            </w:r>
            <w:r w:rsidRPr="00D85E87">
              <w:rPr>
                <w:i/>
                <w:lang/>
              </w:rPr>
              <w:t xml:space="preserve"> </w:t>
            </w:r>
            <w:r w:rsidRPr="00D85E87">
              <w:rPr>
                <w:i/>
              </w:rPr>
              <w:t>Religiosity</w:t>
            </w:r>
            <w:r w:rsidRPr="00D85E87">
              <w:rPr>
                <w:i/>
                <w:lang/>
              </w:rPr>
              <w:t xml:space="preserve"> </w:t>
            </w:r>
            <w:r w:rsidRPr="00D85E87">
              <w:rPr>
                <w:i/>
              </w:rPr>
              <w:t>of</w:t>
            </w:r>
            <w:r w:rsidRPr="00D85E87">
              <w:rPr>
                <w:i/>
                <w:lang/>
              </w:rPr>
              <w:t xml:space="preserve"> </w:t>
            </w:r>
            <w:r w:rsidRPr="00D85E87">
              <w:rPr>
                <w:i/>
              </w:rPr>
              <w:t>Young</w:t>
            </w:r>
            <w:r w:rsidRPr="00D85E87">
              <w:rPr>
                <w:i/>
                <w:lang/>
              </w:rPr>
              <w:t xml:space="preserve"> </w:t>
            </w:r>
            <w:r w:rsidRPr="00D85E87">
              <w:rPr>
                <w:i/>
              </w:rPr>
              <w:t>People</w:t>
            </w:r>
            <w:r w:rsidRPr="00D85E87">
              <w:rPr>
                <w:lang/>
              </w:rPr>
              <w:t xml:space="preserve">, 8–9. септембар 2023; в) </w:t>
            </w:r>
            <w:r w:rsidRPr="00D85E87">
              <w:rPr>
                <w:i/>
              </w:rPr>
              <w:t>Religion</w:t>
            </w:r>
            <w:r w:rsidRPr="00D85E87">
              <w:rPr>
                <w:i/>
                <w:lang/>
              </w:rPr>
              <w:t xml:space="preserve"> </w:t>
            </w:r>
            <w:r w:rsidRPr="00D85E87">
              <w:rPr>
                <w:i/>
              </w:rPr>
              <w:t>in</w:t>
            </w:r>
            <w:r w:rsidRPr="00D85E87">
              <w:rPr>
                <w:i/>
                <w:lang/>
              </w:rPr>
              <w:t xml:space="preserve"> </w:t>
            </w:r>
            <w:r w:rsidRPr="00D85E87">
              <w:rPr>
                <w:i/>
              </w:rPr>
              <w:t>the</w:t>
            </w:r>
            <w:r w:rsidRPr="00D85E87">
              <w:rPr>
                <w:i/>
                <w:lang/>
              </w:rPr>
              <w:t xml:space="preserve"> </w:t>
            </w:r>
            <w:r w:rsidRPr="00D85E87">
              <w:rPr>
                <w:i/>
              </w:rPr>
              <w:t>International</w:t>
            </w:r>
            <w:r w:rsidRPr="00D85E87">
              <w:rPr>
                <w:i/>
                <w:lang/>
              </w:rPr>
              <w:t xml:space="preserve"> </w:t>
            </w:r>
            <w:r w:rsidRPr="00D85E87">
              <w:rPr>
                <w:i/>
              </w:rPr>
              <w:t>Conflicts</w:t>
            </w:r>
            <w:r w:rsidRPr="00D85E87">
              <w:rPr>
                <w:i/>
                <w:lang/>
              </w:rPr>
              <w:t xml:space="preserve"> </w:t>
            </w:r>
            <w:r w:rsidRPr="00D85E87">
              <w:rPr>
                <w:i/>
              </w:rPr>
              <w:t>of</w:t>
            </w:r>
            <w:r w:rsidRPr="00D85E87">
              <w:rPr>
                <w:i/>
                <w:lang/>
              </w:rPr>
              <w:t xml:space="preserve"> </w:t>
            </w:r>
            <w:r w:rsidRPr="00D85E87">
              <w:rPr>
                <w:i/>
              </w:rPr>
              <w:t>the</w:t>
            </w:r>
            <w:r w:rsidRPr="00D85E87">
              <w:rPr>
                <w:i/>
                <w:lang/>
              </w:rPr>
              <w:t xml:space="preserve"> </w:t>
            </w:r>
            <w:r w:rsidRPr="00D85E87">
              <w:rPr>
                <w:i/>
              </w:rPr>
              <w:t>Modern</w:t>
            </w:r>
            <w:r w:rsidRPr="00D85E87">
              <w:rPr>
                <w:i/>
                <w:lang/>
              </w:rPr>
              <w:t xml:space="preserve"> </w:t>
            </w:r>
            <w:r w:rsidRPr="00D85E87">
              <w:rPr>
                <w:i/>
              </w:rPr>
              <w:t>World</w:t>
            </w:r>
            <w:r w:rsidRPr="00D85E87">
              <w:rPr>
                <w:lang/>
              </w:rPr>
              <w:t xml:space="preserve">, 6–7. септембар 2024. и г) </w:t>
            </w:r>
            <w:r w:rsidRPr="00D85E87">
              <w:rPr>
                <w:i/>
              </w:rPr>
              <w:t>Challenges</w:t>
            </w:r>
            <w:r w:rsidRPr="00D85E87">
              <w:rPr>
                <w:i/>
                <w:lang/>
              </w:rPr>
              <w:t xml:space="preserve"> </w:t>
            </w:r>
            <w:r w:rsidRPr="00D85E87">
              <w:rPr>
                <w:i/>
              </w:rPr>
              <w:t>Facing</w:t>
            </w:r>
            <w:r w:rsidRPr="00D85E87">
              <w:rPr>
                <w:i/>
                <w:lang/>
              </w:rPr>
              <w:t xml:space="preserve"> </w:t>
            </w:r>
            <w:r w:rsidRPr="00D85E87">
              <w:rPr>
                <w:i/>
              </w:rPr>
              <w:t>Religion</w:t>
            </w:r>
            <w:r w:rsidRPr="00D85E87">
              <w:rPr>
                <w:i/>
                <w:lang/>
              </w:rPr>
              <w:t xml:space="preserve"> </w:t>
            </w:r>
            <w:r w:rsidRPr="00D85E87">
              <w:rPr>
                <w:i/>
              </w:rPr>
              <w:t>and</w:t>
            </w:r>
            <w:r w:rsidRPr="00D85E87">
              <w:rPr>
                <w:i/>
                <w:lang/>
              </w:rPr>
              <w:t xml:space="preserve"> </w:t>
            </w:r>
            <w:r w:rsidRPr="00D85E87">
              <w:rPr>
                <w:i/>
              </w:rPr>
              <w:t>the</w:t>
            </w:r>
            <w:r w:rsidRPr="00D85E87">
              <w:rPr>
                <w:i/>
                <w:lang/>
              </w:rPr>
              <w:t xml:space="preserve"> </w:t>
            </w:r>
            <w:r w:rsidRPr="00D85E87">
              <w:rPr>
                <w:i/>
              </w:rPr>
              <w:t>Church</w:t>
            </w:r>
            <w:r w:rsidRPr="00D85E87">
              <w:rPr>
                <w:i/>
                <w:lang/>
              </w:rPr>
              <w:t xml:space="preserve"> </w:t>
            </w:r>
            <w:r w:rsidRPr="00D85E87">
              <w:rPr>
                <w:i/>
              </w:rPr>
              <w:t>in</w:t>
            </w:r>
            <w:r w:rsidRPr="00D85E87">
              <w:rPr>
                <w:i/>
                <w:lang/>
              </w:rPr>
              <w:t xml:space="preserve"> </w:t>
            </w:r>
            <w:r w:rsidRPr="00D85E87">
              <w:rPr>
                <w:i/>
              </w:rPr>
              <w:t>the</w:t>
            </w:r>
            <w:r w:rsidRPr="00D85E87">
              <w:rPr>
                <w:i/>
                <w:lang/>
              </w:rPr>
              <w:t xml:space="preserve"> </w:t>
            </w:r>
            <w:r w:rsidRPr="00D85E87">
              <w:rPr>
                <w:i/>
              </w:rPr>
              <w:t>Postmodern</w:t>
            </w:r>
            <w:r w:rsidRPr="00D85E87">
              <w:rPr>
                <w:i/>
                <w:lang/>
              </w:rPr>
              <w:t xml:space="preserve"> </w:t>
            </w:r>
            <w:r w:rsidRPr="00D85E87">
              <w:rPr>
                <w:i/>
              </w:rPr>
              <w:t>Digital</w:t>
            </w:r>
            <w:r w:rsidRPr="00D85E87">
              <w:rPr>
                <w:i/>
                <w:lang/>
              </w:rPr>
              <w:t xml:space="preserve"> </w:t>
            </w:r>
            <w:r w:rsidRPr="00D85E87">
              <w:rPr>
                <w:i/>
              </w:rPr>
              <w:t>Society</w:t>
            </w:r>
            <w:r w:rsidRPr="00D85E87">
              <w:rPr>
                <w:lang/>
              </w:rPr>
              <w:t>, 5–6 септембар 2025.</w:t>
            </w:r>
          </w:p>
          <w:p w:rsidR="002F05ED" w:rsidRPr="00D85E87" w:rsidRDefault="001753F0" w:rsidP="00D85E87">
            <w:pPr>
              <w:pStyle w:val="TableParagraph"/>
              <w:numPr>
                <w:ilvl w:val="1"/>
                <w:numId w:val="9"/>
              </w:numPr>
              <w:tabs>
                <w:tab w:val="left" w:pos="827"/>
                <w:tab w:val="left" w:pos="828"/>
              </w:tabs>
              <w:ind w:right="365"/>
              <w:jc w:val="both"/>
              <w:rPr>
                <w:lang w:val="ru-RU"/>
              </w:rPr>
            </w:pPr>
            <w:r w:rsidRPr="00D85E87">
              <w:rPr>
                <w:lang w:val="ru-RU"/>
              </w:rPr>
              <w:t>Председник</w:t>
            </w:r>
            <w:r w:rsidR="002F05ED" w:rsidRPr="00D85E87">
              <w:rPr>
                <w:lang w:val="ru-RU"/>
              </w:rPr>
              <w:t xml:space="preserve"> научног одбора конференциј</w:t>
            </w:r>
            <w:r w:rsidRPr="00D85E87">
              <w:rPr>
                <w:lang w:val="ru-RU"/>
              </w:rPr>
              <w:t>е националног нивоа</w:t>
            </w:r>
            <w:r w:rsidR="002F05ED" w:rsidRPr="00D85E87">
              <w:rPr>
                <w:spacing w:val="1"/>
                <w:lang w:val="ru-RU"/>
              </w:rPr>
              <w:t xml:space="preserve"> </w:t>
            </w:r>
            <w:r w:rsidR="002F05ED" w:rsidRPr="00D85E87">
              <w:rPr>
                <w:lang w:val="ru-RU"/>
              </w:rPr>
              <w:t>„Место сотириологије у савременом систематскм богословљу“, одржан</w:t>
            </w:r>
            <w:r w:rsidRPr="00D85E87">
              <w:rPr>
                <w:lang w:val="ru-RU"/>
              </w:rPr>
              <w:t>е</w:t>
            </w:r>
            <w:r w:rsidR="002F05ED" w:rsidRPr="00D85E87">
              <w:rPr>
                <w:lang w:val="ru-RU"/>
              </w:rPr>
              <w:t xml:space="preserve"> 29. марта 2022. </w:t>
            </w:r>
            <w:r w:rsidRPr="00D85E87">
              <w:rPr>
                <w:lang w:val="ru-RU"/>
              </w:rPr>
              <w:t>на ПБФ</w:t>
            </w:r>
            <w:r w:rsidR="002F05ED" w:rsidRPr="00D85E87">
              <w:rPr>
                <w:lang w:val="ru-RU"/>
              </w:rPr>
              <w:t>.</w:t>
            </w:r>
          </w:p>
          <w:p w:rsidR="002F05ED" w:rsidRPr="00D85E87" w:rsidRDefault="00681032" w:rsidP="00D85E87">
            <w:pPr>
              <w:pStyle w:val="TableParagraph"/>
              <w:numPr>
                <w:ilvl w:val="1"/>
                <w:numId w:val="9"/>
              </w:numPr>
              <w:tabs>
                <w:tab w:val="left" w:pos="827"/>
                <w:tab w:val="left" w:pos="828"/>
              </w:tabs>
              <w:ind w:right="365"/>
              <w:jc w:val="both"/>
              <w:rPr>
                <w:lang w:val="ru-RU"/>
              </w:rPr>
            </w:pPr>
            <w:r w:rsidRPr="00D85E87">
              <w:rPr>
                <w:lang w:val="ru-RU"/>
              </w:rPr>
              <w:t>Председник научног одбора конференције националног нивоа: „Допринос митрополита пергамског Јована (Зизијуласа) савременом систематском богословљу“, одржане 1</w:t>
            </w:r>
            <w:r w:rsidR="008D5CF1" w:rsidRPr="00D85E87">
              <w:rPr>
                <w:lang w:val="ru-RU"/>
              </w:rPr>
              <w:t>2. децембра 2023. године на ПБФ.</w:t>
            </w:r>
          </w:p>
          <w:p w:rsidR="005D56C4" w:rsidRPr="00A0166F" w:rsidRDefault="005D56C4" w:rsidP="00EE0E06">
            <w:pPr>
              <w:pStyle w:val="TableParagraph"/>
              <w:tabs>
                <w:tab w:val="left" w:pos="827"/>
                <w:tab w:val="left" w:pos="828"/>
              </w:tabs>
              <w:ind w:left="467" w:right="214"/>
              <w:rPr>
                <w:sz w:val="24"/>
                <w:szCs w:val="24"/>
                <w:lang w:val="ru-RU"/>
              </w:rPr>
            </w:pPr>
          </w:p>
        </w:tc>
      </w:tr>
    </w:tbl>
    <w:p w:rsidR="005D56C4" w:rsidRPr="00A0166F" w:rsidRDefault="005D56C4" w:rsidP="00EE0E06">
      <w:pPr>
        <w:rPr>
          <w:sz w:val="24"/>
          <w:szCs w:val="24"/>
          <w:lang w:val="ru-RU"/>
        </w:rPr>
        <w:sectPr w:rsidR="005D56C4" w:rsidRPr="00A0166F">
          <w:pgSz w:w="12240" w:h="15840"/>
          <w:pgMar w:top="1000" w:right="1220" w:bottom="280" w:left="1220" w:header="720" w:footer="720" w:gutter="0"/>
          <w:cols w:space="720"/>
        </w:sect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28"/>
        <w:gridCol w:w="6824"/>
      </w:tblGrid>
      <w:tr w:rsidR="005D56C4" w:rsidRPr="00A16DF4">
        <w:trPr>
          <w:trHeight w:val="4834"/>
        </w:trPr>
        <w:tc>
          <w:tcPr>
            <w:tcW w:w="2528" w:type="dxa"/>
          </w:tcPr>
          <w:p w:rsidR="005D56C4" w:rsidRPr="00A0166F" w:rsidRDefault="005D56C4" w:rsidP="00EE0E06">
            <w:pPr>
              <w:pStyle w:val="TableParagraph"/>
              <w:rPr>
                <w:sz w:val="24"/>
                <w:szCs w:val="24"/>
                <w:lang w:val="ru-RU"/>
              </w:rPr>
            </w:pPr>
          </w:p>
        </w:tc>
        <w:tc>
          <w:tcPr>
            <w:tcW w:w="6824" w:type="dxa"/>
          </w:tcPr>
          <w:p w:rsidR="005D56C4" w:rsidRPr="00A0166F" w:rsidRDefault="008C1509" w:rsidP="00EE0E06">
            <w:pPr>
              <w:pStyle w:val="TableParagraph"/>
              <w:numPr>
                <w:ilvl w:val="0"/>
                <w:numId w:val="8"/>
              </w:numPr>
              <w:tabs>
                <w:tab w:val="left" w:pos="309"/>
              </w:tabs>
              <w:ind w:right="885" w:firstLine="0"/>
              <w:rPr>
                <w:b/>
                <w:sz w:val="24"/>
                <w:szCs w:val="24"/>
                <w:lang w:val="ru-RU"/>
              </w:rPr>
            </w:pPr>
            <w:r w:rsidRPr="00A0166F">
              <w:rPr>
                <w:b/>
                <w:sz w:val="24"/>
                <w:szCs w:val="24"/>
                <w:lang w:val="ru-RU"/>
              </w:rPr>
              <w:t>Председник</w:t>
            </w:r>
            <w:r w:rsidRPr="00A0166F">
              <w:rPr>
                <w:b/>
                <w:spacing w:val="-4"/>
                <w:sz w:val="24"/>
                <w:szCs w:val="24"/>
                <w:lang w:val="ru-RU"/>
              </w:rPr>
              <w:t xml:space="preserve"> </w:t>
            </w:r>
            <w:r w:rsidRPr="00A0166F">
              <w:rPr>
                <w:b/>
                <w:sz w:val="24"/>
                <w:szCs w:val="24"/>
                <w:lang w:val="ru-RU"/>
              </w:rPr>
              <w:t>или</w:t>
            </w:r>
            <w:r w:rsidRPr="00A0166F">
              <w:rPr>
                <w:b/>
                <w:spacing w:val="-4"/>
                <w:sz w:val="24"/>
                <w:szCs w:val="24"/>
                <w:lang w:val="ru-RU"/>
              </w:rPr>
              <w:t xml:space="preserve"> </w:t>
            </w:r>
            <w:r w:rsidRPr="00A0166F">
              <w:rPr>
                <w:b/>
                <w:sz w:val="24"/>
                <w:szCs w:val="24"/>
                <w:lang w:val="ru-RU"/>
              </w:rPr>
              <w:t>члан</w:t>
            </w:r>
            <w:r w:rsidRPr="00A0166F">
              <w:rPr>
                <w:b/>
                <w:spacing w:val="-4"/>
                <w:sz w:val="24"/>
                <w:szCs w:val="24"/>
                <w:lang w:val="ru-RU"/>
              </w:rPr>
              <w:t xml:space="preserve"> </w:t>
            </w:r>
            <w:r w:rsidRPr="00A0166F">
              <w:rPr>
                <w:b/>
                <w:sz w:val="24"/>
                <w:szCs w:val="24"/>
                <w:lang w:val="ru-RU"/>
              </w:rPr>
              <w:t>комисија</w:t>
            </w:r>
            <w:r w:rsidRPr="00A0166F">
              <w:rPr>
                <w:b/>
                <w:spacing w:val="-3"/>
                <w:sz w:val="24"/>
                <w:szCs w:val="24"/>
                <w:lang w:val="ru-RU"/>
              </w:rPr>
              <w:t xml:space="preserve"> </w:t>
            </w:r>
            <w:r w:rsidRPr="00A0166F">
              <w:rPr>
                <w:b/>
                <w:sz w:val="24"/>
                <w:szCs w:val="24"/>
                <w:lang w:val="ru-RU"/>
              </w:rPr>
              <w:t>за</w:t>
            </w:r>
            <w:r w:rsidRPr="00A0166F">
              <w:rPr>
                <w:b/>
                <w:spacing w:val="-3"/>
                <w:sz w:val="24"/>
                <w:szCs w:val="24"/>
                <w:lang w:val="ru-RU"/>
              </w:rPr>
              <w:t xml:space="preserve"> </w:t>
            </w:r>
            <w:r w:rsidRPr="00A0166F">
              <w:rPr>
                <w:b/>
                <w:sz w:val="24"/>
                <w:szCs w:val="24"/>
                <w:lang w:val="ru-RU"/>
              </w:rPr>
              <w:t>израду</w:t>
            </w:r>
            <w:r w:rsidRPr="00A0166F">
              <w:rPr>
                <w:b/>
                <w:spacing w:val="-3"/>
                <w:sz w:val="24"/>
                <w:szCs w:val="24"/>
                <w:lang w:val="ru-RU"/>
              </w:rPr>
              <w:t xml:space="preserve"> </w:t>
            </w:r>
            <w:r w:rsidRPr="00A0166F">
              <w:rPr>
                <w:b/>
                <w:sz w:val="24"/>
                <w:szCs w:val="24"/>
                <w:lang w:val="ru-RU"/>
              </w:rPr>
              <w:t>завршних</w:t>
            </w:r>
            <w:r w:rsidRPr="00A0166F">
              <w:rPr>
                <w:b/>
                <w:spacing w:val="-3"/>
                <w:sz w:val="24"/>
                <w:szCs w:val="24"/>
                <w:lang w:val="ru-RU"/>
              </w:rPr>
              <w:t xml:space="preserve"> </w:t>
            </w:r>
            <w:r w:rsidRPr="00A0166F">
              <w:rPr>
                <w:b/>
                <w:sz w:val="24"/>
                <w:szCs w:val="24"/>
                <w:lang w:val="ru-RU"/>
              </w:rPr>
              <w:t>радова</w:t>
            </w:r>
            <w:r w:rsidRPr="00A0166F">
              <w:rPr>
                <w:b/>
                <w:spacing w:val="-3"/>
                <w:sz w:val="24"/>
                <w:szCs w:val="24"/>
                <w:lang w:val="ru-RU"/>
              </w:rPr>
              <w:t xml:space="preserve"> </w:t>
            </w:r>
            <w:r w:rsidRPr="00A0166F">
              <w:rPr>
                <w:b/>
                <w:sz w:val="24"/>
                <w:szCs w:val="24"/>
                <w:lang w:val="ru-RU"/>
              </w:rPr>
              <w:t>на</w:t>
            </w:r>
            <w:r w:rsidRPr="00A0166F">
              <w:rPr>
                <w:b/>
                <w:spacing w:val="-47"/>
                <w:sz w:val="24"/>
                <w:szCs w:val="24"/>
                <w:lang w:val="ru-RU"/>
              </w:rPr>
              <w:t xml:space="preserve"> </w:t>
            </w:r>
            <w:r w:rsidRPr="00A0166F">
              <w:rPr>
                <w:b/>
                <w:sz w:val="24"/>
                <w:szCs w:val="24"/>
                <w:lang w:val="ru-RU"/>
              </w:rPr>
              <w:t>академским мастер</w:t>
            </w:r>
            <w:r w:rsidRPr="00A0166F">
              <w:rPr>
                <w:b/>
                <w:spacing w:val="-1"/>
                <w:sz w:val="24"/>
                <w:szCs w:val="24"/>
                <w:lang w:val="ru-RU"/>
              </w:rPr>
              <w:t xml:space="preserve"> </w:t>
            </w:r>
            <w:r w:rsidRPr="00A0166F">
              <w:rPr>
                <w:b/>
                <w:sz w:val="24"/>
                <w:szCs w:val="24"/>
                <w:lang w:val="ru-RU"/>
              </w:rPr>
              <w:t>или докторским студијама.</w:t>
            </w:r>
          </w:p>
          <w:p w:rsidR="005D56C4" w:rsidRPr="00A0166F" w:rsidRDefault="005D56C4" w:rsidP="00EE0E06">
            <w:pPr>
              <w:pStyle w:val="TableParagraph"/>
              <w:rPr>
                <w:b/>
                <w:sz w:val="24"/>
                <w:szCs w:val="24"/>
                <w:lang w:val="ru-RU"/>
              </w:rPr>
            </w:pPr>
          </w:p>
          <w:p w:rsidR="002F05ED" w:rsidRPr="0050005A" w:rsidRDefault="00E877D4" w:rsidP="00E877D4">
            <w:pPr>
              <w:pStyle w:val="TableParagraph"/>
              <w:tabs>
                <w:tab w:val="left" w:pos="827"/>
                <w:tab w:val="left" w:pos="828"/>
              </w:tabs>
              <w:ind w:left="827"/>
              <w:jc w:val="both"/>
              <w:rPr>
                <w:lang w:val="ru-RU"/>
              </w:rPr>
            </w:pPr>
            <w:r w:rsidRPr="0050005A">
              <w:rPr>
                <w:bCs/>
                <w:lang/>
              </w:rPr>
              <w:t>На докторским студијама председник комисије за одбрану дисертације (</w:t>
            </w:r>
            <w:r w:rsidRPr="0050005A">
              <w:rPr>
                <w:b/>
                <w:bCs/>
                <w:lang/>
              </w:rPr>
              <w:t>1</w:t>
            </w:r>
            <w:r w:rsidRPr="0050005A">
              <w:rPr>
                <w:bCs/>
                <w:lang/>
              </w:rPr>
              <w:t>, Александра Малешевић), као члан комисија за одбрану образложења теме (</w:t>
            </w:r>
            <w:r w:rsidRPr="0050005A">
              <w:rPr>
                <w:b/>
                <w:bCs/>
                <w:lang/>
              </w:rPr>
              <w:t xml:space="preserve">3 </w:t>
            </w:r>
            <w:r w:rsidRPr="0050005A">
              <w:rPr>
                <w:bCs/>
                <w:lang/>
              </w:rPr>
              <w:t>пута: А. Глишовић, С. Јовановић, А. Малешевић) и ментор кандидатима који израђују своје дисертације (</w:t>
            </w:r>
            <w:r w:rsidRPr="0050005A">
              <w:rPr>
                <w:b/>
                <w:bCs/>
                <w:lang/>
              </w:rPr>
              <w:t>5</w:t>
            </w:r>
            <w:r w:rsidRPr="0050005A">
              <w:rPr>
                <w:bCs/>
                <w:lang/>
              </w:rPr>
              <w:t xml:space="preserve">): на ПБФ </w:t>
            </w:r>
            <w:r w:rsidRPr="0050005A">
              <w:rPr>
                <w:b/>
                <w:bCs/>
                <w:lang/>
              </w:rPr>
              <w:t>4 студента</w:t>
            </w:r>
            <w:r w:rsidRPr="0050005A">
              <w:rPr>
                <w:bCs/>
                <w:lang/>
              </w:rPr>
              <w:t xml:space="preserve"> (Н. Стевановић, С. Стевановић, С. Пејаковић и Н. Величковић, сви су одбранили образложење тезе, а један од њих предао завршен рад) и у Загребу, на Факултету филозофије и религијских знаности Универзитета у Загребу (</w:t>
            </w:r>
            <w:r w:rsidRPr="0050005A">
              <w:rPr>
                <w:b/>
                <w:bCs/>
                <w:lang/>
              </w:rPr>
              <w:t>1 студент</w:t>
            </w:r>
            <w:r w:rsidRPr="0050005A">
              <w:rPr>
                <w:bCs/>
                <w:lang/>
              </w:rPr>
              <w:t>, В. Еделински Миколка). М</w:t>
            </w:r>
            <w:r w:rsidRPr="0050005A">
              <w:rPr>
                <w:b/>
                <w:bCs/>
                <w:lang/>
              </w:rPr>
              <w:t>ентор</w:t>
            </w:r>
            <w:r w:rsidRPr="0050005A">
              <w:rPr>
                <w:bCs/>
                <w:lang/>
              </w:rPr>
              <w:t xml:space="preserve"> за одбрану мастер радова на мастер академским студијама </w:t>
            </w:r>
            <w:r w:rsidRPr="0050005A">
              <w:rPr>
                <w:b/>
                <w:bCs/>
                <w:lang/>
              </w:rPr>
              <w:t>6</w:t>
            </w:r>
            <w:r w:rsidRPr="0050005A">
              <w:rPr>
                <w:bCs/>
                <w:lang/>
              </w:rPr>
              <w:t xml:space="preserve"> (шест) пута, члан комисија за одбрану мастер радова на мастер академским студијама </w:t>
            </w:r>
            <w:r w:rsidRPr="0050005A">
              <w:rPr>
                <w:b/>
                <w:bCs/>
                <w:lang/>
              </w:rPr>
              <w:t>16</w:t>
            </w:r>
            <w:r w:rsidRPr="0050005A">
              <w:rPr>
                <w:bCs/>
                <w:lang/>
              </w:rPr>
              <w:t xml:space="preserve"> (шеснаест) пута.</w:t>
            </w:r>
          </w:p>
          <w:p w:rsidR="00E877D4" w:rsidRDefault="00E877D4" w:rsidP="00E877D4">
            <w:pPr>
              <w:pStyle w:val="TableParagraph"/>
              <w:tabs>
                <w:tab w:val="left" w:pos="309"/>
              </w:tabs>
              <w:ind w:right="530"/>
              <w:rPr>
                <w:b/>
                <w:sz w:val="24"/>
                <w:szCs w:val="24"/>
                <w:lang w:val="ru-RU"/>
              </w:rPr>
            </w:pPr>
          </w:p>
          <w:p w:rsidR="005D56C4" w:rsidRPr="00A0166F" w:rsidRDefault="008C1509" w:rsidP="00E877D4">
            <w:pPr>
              <w:pStyle w:val="TableParagraph"/>
              <w:tabs>
                <w:tab w:val="left" w:pos="309"/>
              </w:tabs>
              <w:ind w:right="530"/>
              <w:rPr>
                <w:b/>
                <w:sz w:val="24"/>
                <w:szCs w:val="24"/>
                <w:lang w:val="ru-RU"/>
              </w:rPr>
            </w:pPr>
            <w:r w:rsidRPr="00A0166F">
              <w:rPr>
                <w:b/>
                <w:sz w:val="24"/>
                <w:szCs w:val="24"/>
                <w:lang w:val="ru-RU"/>
              </w:rPr>
              <w:t>Руководилац</w:t>
            </w:r>
            <w:r w:rsidRPr="00A0166F">
              <w:rPr>
                <w:b/>
                <w:spacing w:val="-4"/>
                <w:sz w:val="24"/>
                <w:szCs w:val="24"/>
                <w:lang w:val="ru-RU"/>
              </w:rPr>
              <w:t xml:space="preserve"> </w:t>
            </w:r>
            <w:r w:rsidRPr="00A0166F">
              <w:rPr>
                <w:b/>
                <w:sz w:val="24"/>
                <w:szCs w:val="24"/>
                <w:lang w:val="ru-RU"/>
              </w:rPr>
              <w:t>или</w:t>
            </w:r>
            <w:r w:rsidRPr="00A0166F">
              <w:rPr>
                <w:b/>
                <w:spacing w:val="-6"/>
                <w:sz w:val="24"/>
                <w:szCs w:val="24"/>
                <w:lang w:val="ru-RU"/>
              </w:rPr>
              <w:t xml:space="preserve"> </w:t>
            </w:r>
            <w:r w:rsidRPr="00A0166F">
              <w:rPr>
                <w:b/>
                <w:sz w:val="24"/>
                <w:szCs w:val="24"/>
                <w:lang w:val="ru-RU"/>
              </w:rPr>
              <w:t>сарадник</w:t>
            </w:r>
            <w:r w:rsidRPr="00A0166F">
              <w:rPr>
                <w:b/>
                <w:spacing w:val="-4"/>
                <w:sz w:val="24"/>
                <w:szCs w:val="24"/>
                <w:lang w:val="ru-RU"/>
              </w:rPr>
              <w:t xml:space="preserve"> </w:t>
            </w:r>
            <w:r w:rsidRPr="00A0166F">
              <w:rPr>
                <w:b/>
                <w:sz w:val="24"/>
                <w:szCs w:val="24"/>
                <w:lang w:val="ru-RU"/>
              </w:rPr>
              <w:t>на</w:t>
            </w:r>
            <w:r w:rsidRPr="00A0166F">
              <w:rPr>
                <w:b/>
                <w:spacing w:val="-3"/>
                <w:sz w:val="24"/>
                <w:szCs w:val="24"/>
                <w:lang w:val="ru-RU"/>
              </w:rPr>
              <w:t xml:space="preserve"> </w:t>
            </w:r>
            <w:r w:rsidRPr="00A0166F">
              <w:rPr>
                <w:b/>
                <w:sz w:val="24"/>
                <w:szCs w:val="24"/>
                <w:lang w:val="ru-RU"/>
              </w:rPr>
              <w:t>домаћим</w:t>
            </w:r>
            <w:r w:rsidRPr="00A0166F">
              <w:rPr>
                <w:b/>
                <w:spacing w:val="-3"/>
                <w:sz w:val="24"/>
                <w:szCs w:val="24"/>
                <w:lang w:val="ru-RU"/>
              </w:rPr>
              <w:t xml:space="preserve"> </w:t>
            </w:r>
            <w:r w:rsidRPr="00A0166F">
              <w:rPr>
                <w:b/>
                <w:sz w:val="24"/>
                <w:szCs w:val="24"/>
                <w:lang w:val="ru-RU"/>
              </w:rPr>
              <w:t>и</w:t>
            </w:r>
            <w:r w:rsidRPr="00A0166F">
              <w:rPr>
                <w:b/>
                <w:spacing w:val="-5"/>
                <w:sz w:val="24"/>
                <w:szCs w:val="24"/>
                <w:lang w:val="ru-RU"/>
              </w:rPr>
              <w:t xml:space="preserve"> </w:t>
            </w:r>
            <w:r w:rsidRPr="00A0166F">
              <w:rPr>
                <w:b/>
                <w:sz w:val="24"/>
                <w:szCs w:val="24"/>
                <w:lang w:val="ru-RU"/>
              </w:rPr>
              <w:t>међународним</w:t>
            </w:r>
            <w:r w:rsidRPr="00A0166F">
              <w:rPr>
                <w:b/>
                <w:spacing w:val="-3"/>
                <w:sz w:val="24"/>
                <w:szCs w:val="24"/>
                <w:lang w:val="ru-RU"/>
              </w:rPr>
              <w:t xml:space="preserve"> </w:t>
            </w:r>
            <w:r w:rsidRPr="00A0166F">
              <w:rPr>
                <w:b/>
                <w:sz w:val="24"/>
                <w:szCs w:val="24"/>
                <w:lang w:val="ru-RU"/>
              </w:rPr>
              <w:t>научним</w:t>
            </w:r>
            <w:r w:rsidRPr="00A0166F">
              <w:rPr>
                <w:b/>
                <w:spacing w:val="-47"/>
                <w:sz w:val="24"/>
                <w:szCs w:val="24"/>
                <w:lang w:val="ru-RU"/>
              </w:rPr>
              <w:t xml:space="preserve"> </w:t>
            </w:r>
            <w:r w:rsidRPr="00A0166F">
              <w:rPr>
                <w:b/>
                <w:sz w:val="24"/>
                <w:szCs w:val="24"/>
                <w:lang w:val="ru-RU"/>
              </w:rPr>
              <w:t>пројектима.</w:t>
            </w:r>
          </w:p>
          <w:p w:rsidR="005D56C4" w:rsidRPr="00A0166F" w:rsidRDefault="005D56C4" w:rsidP="00EE0E06">
            <w:pPr>
              <w:pStyle w:val="TableParagraph"/>
              <w:rPr>
                <w:b/>
                <w:sz w:val="24"/>
                <w:szCs w:val="24"/>
                <w:lang w:val="ru-RU"/>
              </w:rPr>
            </w:pPr>
          </w:p>
          <w:p w:rsidR="00E877D4" w:rsidRPr="0050005A" w:rsidRDefault="00E877D4" w:rsidP="00EE0E06">
            <w:pPr>
              <w:pStyle w:val="TableParagraph"/>
              <w:ind w:left="498" w:right="94"/>
              <w:jc w:val="both"/>
              <w:rPr>
                <w:bCs/>
                <w:lang/>
              </w:rPr>
            </w:pPr>
            <w:r w:rsidRPr="0050005A">
              <w:rPr>
                <w:bCs/>
                <w:lang/>
              </w:rPr>
              <w:t xml:space="preserve">Кандидат је сарадник на пројекту </w:t>
            </w:r>
            <w:r w:rsidRPr="0050005A">
              <w:rPr>
                <w:b/>
                <w:bCs/>
                <w:lang/>
              </w:rPr>
              <w:t>Матице српске</w:t>
            </w:r>
            <w:r w:rsidRPr="0050005A">
              <w:rPr>
                <w:bCs/>
                <w:lang/>
              </w:rPr>
              <w:t xml:space="preserve">, „Богословље и духовни живот СПЦ: историја и идентитет“, чији је руководилац проф. др Владимир Вукашиновић (2021–2024). </w:t>
            </w:r>
          </w:p>
          <w:p w:rsidR="005D56C4" w:rsidRPr="00A0166F" w:rsidRDefault="00E877D4" w:rsidP="00EE0E06">
            <w:pPr>
              <w:pStyle w:val="TableParagraph"/>
              <w:ind w:left="498" w:right="94"/>
              <w:jc w:val="both"/>
              <w:rPr>
                <w:sz w:val="24"/>
                <w:szCs w:val="24"/>
                <w:lang w:val="ru-RU"/>
              </w:rPr>
            </w:pPr>
            <w:r w:rsidRPr="0050005A">
              <w:rPr>
                <w:bCs/>
                <w:lang/>
              </w:rPr>
              <w:t xml:space="preserve">Био је сарадник о члан тима на двогодишњем научноистраживачком програму (2023–2024) </w:t>
            </w:r>
            <w:r w:rsidRPr="0050005A">
              <w:rPr>
                <w:b/>
                <w:bCs/>
                <w:lang/>
              </w:rPr>
              <w:t>Института друштвених наука</w:t>
            </w:r>
            <w:r w:rsidRPr="0050005A">
              <w:rPr>
                <w:bCs/>
                <w:lang/>
              </w:rPr>
              <w:t xml:space="preserve"> „Индивидуална и друштвена релевантност религије у савременој Србији“, чији су руководиоци научни саветник др Мирко Благојевић и виши научни сарадник др Сузана Игњатовић.</w:t>
            </w:r>
          </w:p>
        </w:tc>
      </w:tr>
      <w:tr w:rsidR="005D56C4" w:rsidRPr="00A0166F">
        <w:trPr>
          <w:trHeight w:val="8652"/>
        </w:trPr>
        <w:tc>
          <w:tcPr>
            <w:tcW w:w="2528" w:type="dxa"/>
          </w:tcPr>
          <w:p w:rsidR="005D56C4" w:rsidRPr="00A0166F" w:rsidRDefault="008C1509" w:rsidP="00EE0E06">
            <w:pPr>
              <w:pStyle w:val="TableParagraph"/>
              <w:ind w:left="107" w:right="215"/>
              <w:rPr>
                <w:sz w:val="24"/>
                <w:szCs w:val="24"/>
                <w:lang w:val="ru-RU"/>
              </w:rPr>
            </w:pPr>
            <w:r w:rsidRPr="00A0166F">
              <w:rPr>
                <w:b/>
                <w:sz w:val="24"/>
                <w:szCs w:val="24"/>
                <w:u w:val="single"/>
                <w:lang w:val="ru-RU"/>
              </w:rPr>
              <w:lastRenderedPageBreak/>
              <w:t>2</w:t>
            </w:r>
            <w:r w:rsidRPr="00A0166F">
              <w:rPr>
                <w:sz w:val="24"/>
                <w:szCs w:val="24"/>
                <w:lang w:val="ru-RU"/>
              </w:rPr>
              <w:t>.</w:t>
            </w:r>
            <w:r w:rsidRPr="00A0166F">
              <w:rPr>
                <w:spacing w:val="-4"/>
                <w:sz w:val="24"/>
                <w:szCs w:val="24"/>
                <w:lang w:val="ru-RU"/>
              </w:rPr>
              <w:t xml:space="preserve"> </w:t>
            </w:r>
            <w:r w:rsidRPr="00A0166F">
              <w:rPr>
                <w:sz w:val="24"/>
                <w:szCs w:val="24"/>
                <w:lang w:val="ru-RU"/>
              </w:rPr>
              <w:t>Допринос</w:t>
            </w:r>
            <w:r w:rsidRPr="00A0166F">
              <w:rPr>
                <w:spacing w:val="-3"/>
                <w:sz w:val="24"/>
                <w:szCs w:val="24"/>
                <w:lang w:val="ru-RU"/>
              </w:rPr>
              <w:t xml:space="preserve"> </w:t>
            </w:r>
            <w:r w:rsidRPr="00A0166F">
              <w:rPr>
                <w:sz w:val="24"/>
                <w:szCs w:val="24"/>
                <w:lang w:val="ru-RU"/>
              </w:rPr>
              <w:t>академској</w:t>
            </w:r>
            <w:r w:rsidRPr="00A0166F">
              <w:rPr>
                <w:spacing w:val="-4"/>
                <w:sz w:val="24"/>
                <w:szCs w:val="24"/>
                <w:lang w:val="ru-RU"/>
              </w:rPr>
              <w:t xml:space="preserve"> </w:t>
            </w:r>
            <w:r w:rsidRPr="00A0166F">
              <w:rPr>
                <w:sz w:val="24"/>
                <w:szCs w:val="24"/>
                <w:lang w:val="ru-RU"/>
              </w:rPr>
              <w:t>и</w:t>
            </w:r>
            <w:r w:rsidRPr="00A0166F">
              <w:rPr>
                <w:spacing w:val="-47"/>
                <w:sz w:val="24"/>
                <w:szCs w:val="24"/>
                <w:lang w:val="ru-RU"/>
              </w:rPr>
              <w:t xml:space="preserve"> </w:t>
            </w:r>
            <w:r w:rsidRPr="00A0166F">
              <w:rPr>
                <w:sz w:val="24"/>
                <w:szCs w:val="24"/>
                <w:lang w:val="ru-RU"/>
              </w:rPr>
              <w:t>широј</w:t>
            </w:r>
            <w:r w:rsidRPr="00A0166F">
              <w:rPr>
                <w:spacing w:val="-2"/>
                <w:sz w:val="24"/>
                <w:szCs w:val="24"/>
                <w:lang w:val="ru-RU"/>
              </w:rPr>
              <w:t xml:space="preserve"> </w:t>
            </w:r>
            <w:r w:rsidRPr="00A0166F">
              <w:rPr>
                <w:sz w:val="24"/>
                <w:szCs w:val="24"/>
                <w:lang w:val="ru-RU"/>
              </w:rPr>
              <w:t>заједници</w:t>
            </w:r>
          </w:p>
        </w:tc>
        <w:tc>
          <w:tcPr>
            <w:tcW w:w="6824" w:type="dxa"/>
          </w:tcPr>
          <w:p w:rsidR="002A0C33" w:rsidRPr="00A0166F" w:rsidRDefault="002A0C33" w:rsidP="00EE0E06">
            <w:pPr>
              <w:pStyle w:val="TableParagraph"/>
              <w:numPr>
                <w:ilvl w:val="0"/>
                <w:numId w:val="7"/>
              </w:numPr>
              <w:tabs>
                <w:tab w:val="left" w:pos="310"/>
              </w:tabs>
              <w:ind w:right="430" w:firstLine="0"/>
              <w:rPr>
                <w:b/>
                <w:sz w:val="24"/>
                <w:szCs w:val="24"/>
                <w:lang w:val="ru-RU"/>
              </w:rPr>
            </w:pPr>
            <w:r w:rsidRPr="00A0166F">
              <w:rPr>
                <w:b/>
                <w:sz w:val="24"/>
                <w:szCs w:val="24"/>
                <w:lang w:val="ru-RU"/>
              </w:rPr>
              <w:t>Чланство у страним или домаћим академијама наука, чланство у стручним или научним асоцијацијама у које се члан бира</w:t>
            </w:r>
          </w:p>
          <w:p w:rsidR="002A0C33" w:rsidRPr="00A0166F" w:rsidRDefault="002A0C33" w:rsidP="002A0C33">
            <w:pPr>
              <w:pStyle w:val="TableParagraph"/>
              <w:tabs>
                <w:tab w:val="left" w:pos="310"/>
              </w:tabs>
              <w:ind w:right="430"/>
              <w:rPr>
                <w:b/>
                <w:sz w:val="24"/>
                <w:szCs w:val="24"/>
                <w:lang w:val="ru-RU"/>
              </w:rPr>
            </w:pPr>
          </w:p>
          <w:p w:rsidR="002A0C33" w:rsidRPr="00A0166F" w:rsidRDefault="002A0C33" w:rsidP="002A0C33">
            <w:pPr>
              <w:pStyle w:val="TableParagraph"/>
              <w:numPr>
                <w:ilvl w:val="0"/>
                <w:numId w:val="33"/>
              </w:numPr>
              <w:tabs>
                <w:tab w:val="left" w:pos="310"/>
              </w:tabs>
              <w:ind w:right="430"/>
              <w:rPr>
                <w:b/>
                <w:sz w:val="24"/>
                <w:szCs w:val="24"/>
                <w:lang w:val="ru-RU"/>
              </w:rPr>
            </w:pPr>
            <w:r w:rsidRPr="00A0166F">
              <w:rPr>
                <w:rFonts w:eastAsia="Calibri"/>
                <w:sz w:val="24"/>
                <w:szCs w:val="24"/>
                <w:lang w:eastAsia="zh-CN"/>
              </w:rPr>
              <w:t xml:space="preserve">Почасни члан атинске </w:t>
            </w:r>
            <w:r w:rsidRPr="00A0166F">
              <w:rPr>
                <w:rFonts w:eastAsia="Calibri"/>
                <w:i/>
                <w:sz w:val="24"/>
                <w:szCs w:val="24"/>
                <w:lang w:eastAsia="zh-CN"/>
              </w:rPr>
              <w:t>John</w:t>
            </w:r>
            <w:r w:rsidRPr="00A0166F">
              <w:rPr>
                <w:rFonts w:eastAsia="Calibri"/>
                <w:i/>
                <w:sz w:val="24"/>
                <w:szCs w:val="24"/>
                <w:lang w:eastAsia="zh-CN"/>
              </w:rPr>
              <w:t xml:space="preserve"> </w:t>
            </w:r>
            <w:r w:rsidRPr="00A0166F">
              <w:rPr>
                <w:rFonts w:eastAsia="Calibri"/>
                <w:i/>
                <w:sz w:val="24"/>
                <w:szCs w:val="24"/>
                <w:lang w:eastAsia="zh-CN"/>
              </w:rPr>
              <w:t>Zizioulas</w:t>
            </w:r>
            <w:r w:rsidRPr="00A0166F">
              <w:rPr>
                <w:rFonts w:eastAsia="Calibri"/>
                <w:i/>
                <w:sz w:val="24"/>
                <w:szCs w:val="24"/>
                <w:lang w:eastAsia="zh-CN"/>
              </w:rPr>
              <w:t xml:space="preserve"> </w:t>
            </w:r>
            <w:r w:rsidRPr="00A0166F">
              <w:rPr>
                <w:rFonts w:eastAsia="Calibri"/>
                <w:i/>
                <w:sz w:val="24"/>
                <w:szCs w:val="24"/>
                <w:lang w:eastAsia="zh-CN"/>
              </w:rPr>
              <w:t>Foundation</w:t>
            </w:r>
            <w:r w:rsidRPr="00A0166F">
              <w:rPr>
                <w:rFonts w:eastAsia="Calibri"/>
                <w:sz w:val="24"/>
                <w:szCs w:val="24"/>
                <w:lang w:eastAsia="zh-CN"/>
              </w:rPr>
              <w:t xml:space="preserve"> (2025–).</w:t>
            </w:r>
          </w:p>
          <w:p w:rsidR="002A0C33" w:rsidRPr="00A0166F" w:rsidRDefault="002A0C33" w:rsidP="002A0C33">
            <w:pPr>
              <w:pStyle w:val="TableParagraph"/>
              <w:tabs>
                <w:tab w:val="left" w:pos="310"/>
              </w:tabs>
              <w:ind w:right="430"/>
              <w:rPr>
                <w:b/>
                <w:sz w:val="24"/>
                <w:szCs w:val="24"/>
                <w:lang w:val="ru-RU"/>
              </w:rPr>
            </w:pPr>
          </w:p>
          <w:p w:rsidR="005D56C4" w:rsidRPr="00A0166F" w:rsidRDefault="008C1509" w:rsidP="00EE0E06">
            <w:pPr>
              <w:pStyle w:val="TableParagraph"/>
              <w:numPr>
                <w:ilvl w:val="0"/>
                <w:numId w:val="7"/>
              </w:numPr>
              <w:tabs>
                <w:tab w:val="left" w:pos="310"/>
              </w:tabs>
              <w:ind w:right="430" w:firstLine="0"/>
              <w:rPr>
                <w:b/>
                <w:sz w:val="24"/>
                <w:szCs w:val="24"/>
                <w:lang w:val="ru-RU"/>
              </w:rPr>
            </w:pPr>
            <w:r w:rsidRPr="00A0166F">
              <w:rPr>
                <w:b/>
                <w:sz w:val="24"/>
                <w:szCs w:val="24"/>
                <w:lang w:val="ru-RU"/>
              </w:rPr>
              <w:t>Председник или члан органа управљања, стручног органа или</w:t>
            </w:r>
            <w:r w:rsidRPr="00A0166F">
              <w:rPr>
                <w:b/>
                <w:spacing w:val="1"/>
                <w:sz w:val="24"/>
                <w:szCs w:val="24"/>
                <w:lang w:val="ru-RU"/>
              </w:rPr>
              <w:t xml:space="preserve"> </w:t>
            </w:r>
            <w:r w:rsidRPr="00A0166F">
              <w:rPr>
                <w:b/>
                <w:sz w:val="24"/>
                <w:szCs w:val="24"/>
                <w:lang w:val="ru-RU"/>
              </w:rPr>
              <w:t>комисија</w:t>
            </w:r>
            <w:r w:rsidRPr="00A0166F">
              <w:rPr>
                <w:b/>
                <w:spacing w:val="-4"/>
                <w:sz w:val="24"/>
                <w:szCs w:val="24"/>
                <w:lang w:val="ru-RU"/>
              </w:rPr>
              <w:t xml:space="preserve"> </w:t>
            </w:r>
            <w:r w:rsidRPr="00A0166F">
              <w:rPr>
                <w:b/>
                <w:sz w:val="24"/>
                <w:szCs w:val="24"/>
                <w:lang w:val="ru-RU"/>
              </w:rPr>
              <w:t>на</w:t>
            </w:r>
            <w:r w:rsidRPr="00A0166F">
              <w:rPr>
                <w:b/>
                <w:spacing w:val="-4"/>
                <w:sz w:val="24"/>
                <w:szCs w:val="24"/>
                <w:lang w:val="ru-RU"/>
              </w:rPr>
              <w:t xml:space="preserve"> </w:t>
            </w:r>
            <w:r w:rsidRPr="00A0166F">
              <w:rPr>
                <w:b/>
                <w:sz w:val="24"/>
                <w:szCs w:val="24"/>
                <w:lang w:val="ru-RU"/>
              </w:rPr>
              <w:t>факултету</w:t>
            </w:r>
            <w:r w:rsidRPr="00A0166F">
              <w:rPr>
                <w:b/>
                <w:spacing w:val="-5"/>
                <w:sz w:val="24"/>
                <w:szCs w:val="24"/>
                <w:lang w:val="ru-RU"/>
              </w:rPr>
              <w:t xml:space="preserve"> </w:t>
            </w:r>
            <w:r w:rsidRPr="00A0166F">
              <w:rPr>
                <w:b/>
                <w:sz w:val="24"/>
                <w:szCs w:val="24"/>
                <w:lang w:val="ru-RU"/>
              </w:rPr>
              <w:t>или</w:t>
            </w:r>
            <w:r w:rsidRPr="00A0166F">
              <w:rPr>
                <w:b/>
                <w:spacing w:val="-4"/>
                <w:sz w:val="24"/>
                <w:szCs w:val="24"/>
                <w:lang w:val="ru-RU"/>
              </w:rPr>
              <w:t xml:space="preserve"> </w:t>
            </w:r>
            <w:r w:rsidRPr="00A0166F">
              <w:rPr>
                <w:b/>
                <w:sz w:val="24"/>
                <w:szCs w:val="24"/>
                <w:lang w:val="ru-RU"/>
              </w:rPr>
              <w:t>универзитету</w:t>
            </w:r>
            <w:r w:rsidRPr="00A0166F">
              <w:rPr>
                <w:b/>
                <w:spacing w:val="-4"/>
                <w:sz w:val="24"/>
                <w:szCs w:val="24"/>
                <w:lang w:val="ru-RU"/>
              </w:rPr>
              <w:t xml:space="preserve"> </w:t>
            </w:r>
            <w:r w:rsidRPr="00A0166F">
              <w:rPr>
                <w:b/>
                <w:sz w:val="24"/>
                <w:szCs w:val="24"/>
                <w:lang w:val="ru-RU"/>
              </w:rPr>
              <w:t>у</w:t>
            </w:r>
            <w:r w:rsidRPr="00A0166F">
              <w:rPr>
                <w:b/>
                <w:spacing w:val="-4"/>
                <w:sz w:val="24"/>
                <w:szCs w:val="24"/>
                <w:lang w:val="ru-RU"/>
              </w:rPr>
              <w:t xml:space="preserve"> </w:t>
            </w:r>
            <w:r w:rsidRPr="00A0166F">
              <w:rPr>
                <w:b/>
                <w:sz w:val="24"/>
                <w:szCs w:val="24"/>
                <w:lang w:val="ru-RU"/>
              </w:rPr>
              <w:t>земљи</w:t>
            </w:r>
            <w:r w:rsidRPr="00A0166F">
              <w:rPr>
                <w:b/>
                <w:spacing w:val="-4"/>
                <w:sz w:val="24"/>
                <w:szCs w:val="24"/>
                <w:lang w:val="ru-RU"/>
              </w:rPr>
              <w:t xml:space="preserve"> </w:t>
            </w:r>
            <w:r w:rsidRPr="00A0166F">
              <w:rPr>
                <w:b/>
                <w:sz w:val="24"/>
                <w:szCs w:val="24"/>
                <w:lang w:val="ru-RU"/>
              </w:rPr>
              <w:t>или</w:t>
            </w:r>
            <w:r w:rsidRPr="00A0166F">
              <w:rPr>
                <w:b/>
                <w:spacing w:val="1"/>
                <w:sz w:val="24"/>
                <w:szCs w:val="24"/>
                <w:lang w:val="ru-RU"/>
              </w:rPr>
              <w:t xml:space="preserve"> </w:t>
            </w:r>
            <w:r w:rsidRPr="00A0166F">
              <w:rPr>
                <w:b/>
                <w:sz w:val="24"/>
                <w:szCs w:val="24"/>
                <w:lang w:val="ru-RU"/>
              </w:rPr>
              <w:t>иностранству.</w:t>
            </w:r>
          </w:p>
          <w:p w:rsidR="001037B5" w:rsidRPr="00A0166F" w:rsidRDefault="001037B5" w:rsidP="001037B5">
            <w:pPr>
              <w:pStyle w:val="TableParagraph"/>
              <w:tabs>
                <w:tab w:val="left" w:pos="310"/>
              </w:tabs>
              <w:ind w:left="107" w:right="430"/>
              <w:rPr>
                <w:b/>
                <w:sz w:val="24"/>
                <w:szCs w:val="24"/>
                <w:lang w:val="ru-RU"/>
              </w:rPr>
            </w:pPr>
          </w:p>
          <w:p w:rsidR="00110E9D" w:rsidRPr="00A0166F" w:rsidRDefault="006E1C8C" w:rsidP="002A0C33">
            <w:pPr>
              <w:pStyle w:val="TableParagraph"/>
              <w:numPr>
                <w:ilvl w:val="1"/>
                <w:numId w:val="7"/>
              </w:numPr>
              <w:tabs>
                <w:tab w:val="left" w:pos="637"/>
                <w:tab w:val="left" w:pos="638"/>
              </w:tabs>
              <w:ind w:right="300"/>
              <w:jc w:val="both"/>
              <w:rPr>
                <w:sz w:val="24"/>
                <w:szCs w:val="24"/>
                <w:lang w:val="ru-RU"/>
              </w:rPr>
            </w:pPr>
            <w:r w:rsidRPr="00A0166F">
              <w:rPr>
                <w:sz w:val="24"/>
                <w:szCs w:val="24"/>
                <w:lang w:val="ru-RU"/>
              </w:rPr>
              <w:t>Шеф Катедре за Догматику на Групи за систематску теологију (2023</w:t>
            </w:r>
            <w:r w:rsidR="0050005A">
              <w:rPr>
                <w:sz w:val="24"/>
                <w:szCs w:val="24"/>
                <w:lang w:val="ru-RU"/>
              </w:rPr>
              <w:t>–</w:t>
            </w:r>
            <w:r w:rsidRPr="00A0166F">
              <w:rPr>
                <w:sz w:val="24"/>
                <w:szCs w:val="24"/>
                <w:lang w:val="ru-RU"/>
              </w:rPr>
              <w:t>).</w:t>
            </w:r>
          </w:p>
          <w:p w:rsidR="00110E9D" w:rsidRPr="00A0166F" w:rsidRDefault="006E1C8C" w:rsidP="002A0C33">
            <w:pPr>
              <w:pStyle w:val="TableParagraph"/>
              <w:numPr>
                <w:ilvl w:val="1"/>
                <w:numId w:val="7"/>
              </w:numPr>
              <w:tabs>
                <w:tab w:val="left" w:pos="637"/>
                <w:tab w:val="left" w:pos="638"/>
              </w:tabs>
              <w:ind w:right="300"/>
              <w:rPr>
                <w:sz w:val="24"/>
                <w:szCs w:val="24"/>
                <w:lang w:val="ru-RU"/>
              </w:rPr>
            </w:pPr>
            <w:r w:rsidRPr="00A0166F">
              <w:rPr>
                <w:sz w:val="24"/>
                <w:szCs w:val="24"/>
                <w:lang w:val="ru-RU"/>
              </w:rPr>
              <w:t xml:space="preserve">Члан Комисије за </w:t>
            </w:r>
            <w:r w:rsidRPr="00A0166F">
              <w:rPr>
                <w:sz w:val="24"/>
                <w:szCs w:val="24"/>
                <w:lang w:val="sr-Cyrl-CS"/>
              </w:rPr>
              <w:t xml:space="preserve">за признавање ЕСПБ на </w:t>
            </w:r>
            <w:r w:rsidRPr="00A0166F">
              <w:rPr>
                <w:sz w:val="24"/>
                <w:szCs w:val="24"/>
                <w:lang w:val="ru-RU"/>
              </w:rPr>
              <w:t>Православном</w:t>
            </w:r>
            <w:r w:rsidRPr="00A0166F">
              <w:rPr>
                <w:spacing w:val="1"/>
                <w:sz w:val="24"/>
                <w:szCs w:val="24"/>
                <w:lang w:val="ru-RU"/>
              </w:rPr>
              <w:t xml:space="preserve"> </w:t>
            </w:r>
            <w:r w:rsidRPr="00A0166F">
              <w:rPr>
                <w:sz w:val="24"/>
                <w:szCs w:val="24"/>
                <w:lang w:val="ru-RU"/>
              </w:rPr>
              <w:t>богословском</w:t>
            </w:r>
            <w:r w:rsidRPr="00A0166F">
              <w:rPr>
                <w:spacing w:val="1"/>
                <w:sz w:val="24"/>
                <w:szCs w:val="24"/>
                <w:lang w:val="ru-RU"/>
              </w:rPr>
              <w:t xml:space="preserve"> </w:t>
            </w:r>
            <w:r w:rsidRPr="00A0166F">
              <w:rPr>
                <w:sz w:val="24"/>
                <w:szCs w:val="24"/>
                <w:lang w:val="ru-RU"/>
              </w:rPr>
              <w:t>факултету</w:t>
            </w:r>
            <w:r w:rsidRPr="00A0166F">
              <w:rPr>
                <w:spacing w:val="1"/>
                <w:sz w:val="24"/>
                <w:szCs w:val="24"/>
                <w:lang w:val="ru-RU"/>
              </w:rPr>
              <w:t xml:space="preserve"> </w:t>
            </w:r>
            <w:r w:rsidRPr="00A0166F">
              <w:rPr>
                <w:sz w:val="24"/>
                <w:szCs w:val="24"/>
                <w:lang w:val="ru-RU"/>
              </w:rPr>
              <w:t>Универзитета</w:t>
            </w:r>
            <w:r w:rsidRPr="00A0166F">
              <w:rPr>
                <w:spacing w:val="1"/>
                <w:sz w:val="24"/>
                <w:szCs w:val="24"/>
                <w:lang w:val="ru-RU"/>
              </w:rPr>
              <w:t xml:space="preserve"> </w:t>
            </w:r>
            <w:r w:rsidRPr="00A0166F">
              <w:rPr>
                <w:sz w:val="24"/>
                <w:szCs w:val="24"/>
                <w:lang w:val="ru-RU"/>
              </w:rPr>
              <w:t>у</w:t>
            </w:r>
            <w:r w:rsidRPr="00A0166F">
              <w:rPr>
                <w:spacing w:val="1"/>
                <w:sz w:val="24"/>
                <w:szCs w:val="24"/>
                <w:lang w:val="ru-RU"/>
              </w:rPr>
              <w:t xml:space="preserve"> </w:t>
            </w:r>
            <w:r w:rsidRPr="00A0166F">
              <w:rPr>
                <w:sz w:val="24"/>
                <w:szCs w:val="24"/>
                <w:lang w:val="ru-RU"/>
              </w:rPr>
              <w:t>Београду (2025</w:t>
            </w:r>
            <w:r w:rsidR="002A0C33" w:rsidRPr="00A0166F">
              <w:rPr>
                <w:sz w:val="24"/>
                <w:szCs w:val="24"/>
                <w:lang w:val="ru-RU"/>
              </w:rPr>
              <w:t>–</w:t>
            </w:r>
            <w:r w:rsidRPr="00A0166F">
              <w:rPr>
                <w:sz w:val="24"/>
                <w:szCs w:val="24"/>
                <w:lang w:val="ru-RU"/>
              </w:rPr>
              <w:t>).</w:t>
            </w:r>
          </w:p>
          <w:p w:rsidR="00110E9D" w:rsidRPr="00A0166F" w:rsidRDefault="006E1C8C" w:rsidP="002A0C33">
            <w:pPr>
              <w:pStyle w:val="TableParagraph"/>
              <w:numPr>
                <w:ilvl w:val="1"/>
                <w:numId w:val="7"/>
              </w:numPr>
              <w:tabs>
                <w:tab w:val="left" w:pos="637"/>
                <w:tab w:val="left" w:pos="638"/>
              </w:tabs>
              <w:ind w:right="300"/>
              <w:jc w:val="both"/>
              <w:rPr>
                <w:sz w:val="24"/>
                <w:szCs w:val="24"/>
                <w:lang w:val="ru-RU"/>
              </w:rPr>
            </w:pPr>
            <w:r w:rsidRPr="00A0166F">
              <w:rPr>
                <w:sz w:val="24"/>
                <w:szCs w:val="24"/>
                <w:lang w:val="ru-RU"/>
              </w:rPr>
              <w:t>Секретар Института за с</w:t>
            </w:r>
            <w:r w:rsidR="0050005A">
              <w:rPr>
                <w:sz w:val="24"/>
                <w:szCs w:val="24"/>
                <w:lang w:val="ru-RU"/>
              </w:rPr>
              <w:t>истематско богословље ПБФ (2018–</w:t>
            </w:r>
            <w:r w:rsidRPr="00A0166F">
              <w:rPr>
                <w:sz w:val="24"/>
                <w:szCs w:val="24"/>
                <w:lang w:val="ru-RU"/>
              </w:rPr>
              <w:t>).</w:t>
            </w:r>
          </w:p>
          <w:p w:rsidR="006E1C8C" w:rsidRPr="00A0166F" w:rsidRDefault="006E1C8C" w:rsidP="002A0C33">
            <w:pPr>
              <w:pStyle w:val="TableParagraph"/>
              <w:numPr>
                <w:ilvl w:val="1"/>
                <w:numId w:val="7"/>
              </w:numPr>
              <w:tabs>
                <w:tab w:val="left" w:pos="637"/>
                <w:tab w:val="left" w:pos="638"/>
              </w:tabs>
              <w:ind w:right="300"/>
              <w:jc w:val="both"/>
              <w:rPr>
                <w:sz w:val="24"/>
                <w:szCs w:val="24"/>
                <w:lang w:val="ru-RU"/>
              </w:rPr>
            </w:pPr>
            <w:r w:rsidRPr="00A0166F">
              <w:rPr>
                <w:sz w:val="24"/>
                <w:szCs w:val="24"/>
                <w:lang/>
              </w:rPr>
              <w:t>Ментор је на докторским студијама у Загребу (Хрватска), на Fakultet</w:t>
            </w:r>
            <w:r w:rsidRPr="00A0166F">
              <w:rPr>
                <w:sz w:val="24"/>
                <w:szCs w:val="24"/>
                <w:lang/>
              </w:rPr>
              <w:t>u</w:t>
            </w:r>
            <w:r w:rsidRPr="00A0166F">
              <w:rPr>
                <w:sz w:val="24"/>
                <w:szCs w:val="24"/>
                <w:lang/>
              </w:rPr>
              <w:t xml:space="preserve"> filozofije i religijskih znanosti Sveučilišta u Zagrebu</w:t>
            </w:r>
            <w:r w:rsidR="0050005A">
              <w:rPr>
                <w:sz w:val="24"/>
                <w:szCs w:val="24"/>
                <w:lang/>
              </w:rPr>
              <w:t xml:space="preserve"> (2020–)</w:t>
            </w:r>
            <w:r w:rsidRPr="00A0166F">
              <w:rPr>
                <w:sz w:val="24"/>
                <w:szCs w:val="24"/>
                <w:lang/>
              </w:rPr>
              <w:t>.</w:t>
            </w:r>
          </w:p>
          <w:p w:rsidR="005D56C4" w:rsidRPr="00A0166F" w:rsidRDefault="005D56C4" w:rsidP="00EE0E06">
            <w:pPr>
              <w:pStyle w:val="TableParagraph"/>
              <w:rPr>
                <w:b/>
                <w:sz w:val="24"/>
                <w:szCs w:val="24"/>
                <w:lang w:val="ru-RU"/>
              </w:rPr>
            </w:pPr>
          </w:p>
          <w:p w:rsidR="005D56C4" w:rsidRPr="00A0166F" w:rsidRDefault="008C1509" w:rsidP="00EE0E06">
            <w:pPr>
              <w:pStyle w:val="TableParagraph"/>
              <w:numPr>
                <w:ilvl w:val="0"/>
                <w:numId w:val="7"/>
              </w:numPr>
              <w:tabs>
                <w:tab w:val="left" w:pos="446"/>
              </w:tabs>
              <w:ind w:left="445" w:right="97" w:hanging="360"/>
              <w:jc w:val="both"/>
              <w:rPr>
                <w:b/>
                <w:sz w:val="24"/>
                <w:szCs w:val="24"/>
                <w:lang w:val="ru-RU"/>
              </w:rPr>
            </w:pPr>
            <w:r w:rsidRPr="00A0166F">
              <w:rPr>
                <w:b/>
                <w:sz w:val="24"/>
                <w:szCs w:val="24"/>
                <w:lang w:val="ru-RU"/>
              </w:rPr>
              <w:t>Учешће</w:t>
            </w:r>
            <w:r w:rsidRPr="00A0166F">
              <w:rPr>
                <w:b/>
                <w:spacing w:val="1"/>
                <w:sz w:val="24"/>
                <w:szCs w:val="24"/>
                <w:lang w:val="ru-RU"/>
              </w:rPr>
              <w:t xml:space="preserve"> </w:t>
            </w:r>
            <w:r w:rsidRPr="00A0166F">
              <w:rPr>
                <w:b/>
                <w:sz w:val="24"/>
                <w:szCs w:val="24"/>
                <w:lang w:val="ru-RU"/>
              </w:rPr>
              <w:t>у</w:t>
            </w:r>
            <w:r w:rsidRPr="00A0166F">
              <w:rPr>
                <w:b/>
                <w:spacing w:val="1"/>
                <w:sz w:val="24"/>
                <w:szCs w:val="24"/>
                <w:lang w:val="ru-RU"/>
              </w:rPr>
              <w:t xml:space="preserve"> </w:t>
            </w:r>
            <w:r w:rsidRPr="00A0166F">
              <w:rPr>
                <w:b/>
                <w:sz w:val="24"/>
                <w:szCs w:val="24"/>
                <w:lang w:val="ru-RU"/>
              </w:rPr>
              <w:t>наставним</w:t>
            </w:r>
            <w:r w:rsidRPr="00A0166F">
              <w:rPr>
                <w:b/>
                <w:spacing w:val="1"/>
                <w:sz w:val="24"/>
                <w:szCs w:val="24"/>
                <w:lang w:val="ru-RU"/>
              </w:rPr>
              <w:t xml:space="preserve"> </w:t>
            </w:r>
            <w:r w:rsidRPr="00A0166F">
              <w:rPr>
                <w:b/>
                <w:sz w:val="24"/>
                <w:szCs w:val="24"/>
                <w:lang w:val="ru-RU"/>
              </w:rPr>
              <w:t>активностима</w:t>
            </w:r>
            <w:r w:rsidRPr="00A0166F">
              <w:rPr>
                <w:b/>
                <w:spacing w:val="1"/>
                <w:sz w:val="24"/>
                <w:szCs w:val="24"/>
                <w:lang w:val="ru-RU"/>
              </w:rPr>
              <w:t xml:space="preserve"> </w:t>
            </w:r>
            <w:r w:rsidRPr="00A0166F">
              <w:rPr>
                <w:b/>
                <w:sz w:val="24"/>
                <w:szCs w:val="24"/>
                <w:lang w:val="ru-RU"/>
              </w:rPr>
              <w:t>ван</w:t>
            </w:r>
            <w:r w:rsidRPr="00A0166F">
              <w:rPr>
                <w:b/>
                <w:spacing w:val="1"/>
                <w:sz w:val="24"/>
                <w:szCs w:val="24"/>
                <w:lang w:val="ru-RU"/>
              </w:rPr>
              <w:t xml:space="preserve"> </w:t>
            </w:r>
            <w:r w:rsidRPr="00A0166F">
              <w:rPr>
                <w:b/>
                <w:sz w:val="24"/>
                <w:szCs w:val="24"/>
                <w:lang w:val="ru-RU"/>
              </w:rPr>
              <w:t>студијских</w:t>
            </w:r>
            <w:r w:rsidRPr="00A0166F">
              <w:rPr>
                <w:b/>
                <w:spacing w:val="1"/>
                <w:sz w:val="24"/>
                <w:szCs w:val="24"/>
                <w:lang w:val="ru-RU"/>
              </w:rPr>
              <w:t xml:space="preserve"> </w:t>
            </w:r>
            <w:r w:rsidRPr="00A0166F">
              <w:rPr>
                <w:b/>
                <w:sz w:val="24"/>
                <w:szCs w:val="24"/>
                <w:lang w:val="ru-RU"/>
              </w:rPr>
              <w:t>програма</w:t>
            </w:r>
            <w:r w:rsidRPr="00A0166F">
              <w:rPr>
                <w:b/>
                <w:spacing w:val="1"/>
                <w:sz w:val="24"/>
                <w:szCs w:val="24"/>
                <w:lang w:val="ru-RU"/>
              </w:rPr>
              <w:t xml:space="preserve"> </w:t>
            </w:r>
            <w:r w:rsidRPr="00A0166F">
              <w:rPr>
                <w:b/>
                <w:sz w:val="24"/>
                <w:szCs w:val="24"/>
                <w:lang w:val="ru-RU"/>
              </w:rPr>
              <w:t>(перманентно образовање, курсеви у организацији професионалних</w:t>
            </w:r>
            <w:r w:rsidRPr="00A0166F">
              <w:rPr>
                <w:b/>
                <w:spacing w:val="1"/>
                <w:sz w:val="24"/>
                <w:szCs w:val="24"/>
                <w:lang w:val="ru-RU"/>
              </w:rPr>
              <w:t xml:space="preserve"> </w:t>
            </w:r>
            <w:r w:rsidRPr="00A0166F">
              <w:rPr>
                <w:b/>
                <w:sz w:val="24"/>
                <w:szCs w:val="24"/>
                <w:lang w:val="ru-RU"/>
              </w:rPr>
              <w:t>удружења</w:t>
            </w:r>
            <w:r w:rsidRPr="00A0166F">
              <w:rPr>
                <w:b/>
                <w:spacing w:val="1"/>
                <w:sz w:val="24"/>
                <w:szCs w:val="24"/>
                <w:lang w:val="ru-RU"/>
              </w:rPr>
              <w:t xml:space="preserve"> </w:t>
            </w:r>
            <w:r w:rsidRPr="00A0166F">
              <w:rPr>
                <w:b/>
                <w:sz w:val="24"/>
                <w:szCs w:val="24"/>
                <w:lang w:val="ru-RU"/>
              </w:rPr>
              <w:t>и</w:t>
            </w:r>
            <w:r w:rsidRPr="00A0166F">
              <w:rPr>
                <w:b/>
                <w:spacing w:val="1"/>
                <w:sz w:val="24"/>
                <w:szCs w:val="24"/>
                <w:lang w:val="ru-RU"/>
              </w:rPr>
              <w:t xml:space="preserve"> </w:t>
            </w:r>
            <w:r w:rsidRPr="00A0166F">
              <w:rPr>
                <w:b/>
                <w:sz w:val="24"/>
                <w:szCs w:val="24"/>
                <w:lang w:val="ru-RU"/>
              </w:rPr>
              <w:t>институција,</w:t>
            </w:r>
            <w:r w:rsidRPr="00A0166F">
              <w:rPr>
                <w:b/>
                <w:spacing w:val="1"/>
                <w:sz w:val="24"/>
                <w:szCs w:val="24"/>
                <w:lang w:val="ru-RU"/>
              </w:rPr>
              <w:t xml:space="preserve"> </w:t>
            </w:r>
            <w:r w:rsidRPr="00A0166F">
              <w:rPr>
                <w:b/>
                <w:sz w:val="24"/>
                <w:szCs w:val="24"/>
                <w:lang w:val="ru-RU"/>
              </w:rPr>
              <w:t>програми</w:t>
            </w:r>
            <w:r w:rsidRPr="00A0166F">
              <w:rPr>
                <w:b/>
                <w:spacing w:val="1"/>
                <w:sz w:val="24"/>
                <w:szCs w:val="24"/>
                <w:lang w:val="ru-RU"/>
              </w:rPr>
              <w:t xml:space="preserve"> </w:t>
            </w:r>
            <w:r w:rsidRPr="00A0166F">
              <w:rPr>
                <w:b/>
                <w:sz w:val="24"/>
                <w:szCs w:val="24"/>
                <w:lang w:val="ru-RU"/>
              </w:rPr>
              <w:t>едукације</w:t>
            </w:r>
            <w:r w:rsidRPr="00A0166F">
              <w:rPr>
                <w:b/>
                <w:spacing w:val="1"/>
                <w:sz w:val="24"/>
                <w:szCs w:val="24"/>
                <w:lang w:val="ru-RU"/>
              </w:rPr>
              <w:t xml:space="preserve"> </w:t>
            </w:r>
            <w:r w:rsidRPr="00A0166F">
              <w:rPr>
                <w:b/>
                <w:sz w:val="24"/>
                <w:szCs w:val="24"/>
                <w:lang w:val="ru-RU"/>
              </w:rPr>
              <w:t>наставника)</w:t>
            </w:r>
            <w:r w:rsidRPr="00A0166F">
              <w:rPr>
                <w:b/>
                <w:spacing w:val="1"/>
                <w:sz w:val="24"/>
                <w:szCs w:val="24"/>
                <w:lang w:val="ru-RU"/>
              </w:rPr>
              <w:t xml:space="preserve"> </w:t>
            </w:r>
            <w:r w:rsidRPr="00A0166F">
              <w:rPr>
                <w:b/>
                <w:sz w:val="24"/>
                <w:szCs w:val="24"/>
                <w:lang w:val="ru-RU"/>
              </w:rPr>
              <w:t>или у</w:t>
            </w:r>
            <w:r w:rsidRPr="00A0166F">
              <w:rPr>
                <w:b/>
                <w:spacing w:val="1"/>
                <w:sz w:val="24"/>
                <w:szCs w:val="24"/>
                <w:lang w:val="ru-RU"/>
              </w:rPr>
              <w:t xml:space="preserve"> </w:t>
            </w:r>
            <w:r w:rsidRPr="00A0166F">
              <w:rPr>
                <w:b/>
                <w:sz w:val="24"/>
                <w:szCs w:val="24"/>
                <w:lang w:val="ru-RU"/>
              </w:rPr>
              <w:t>активностима популаризације науке.</w:t>
            </w:r>
          </w:p>
          <w:p w:rsidR="001037B5" w:rsidRPr="00A0166F" w:rsidRDefault="001037B5" w:rsidP="001037B5">
            <w:pPr>
              <w:pStyle w:val="TableParagraph"/>
              <w:tabs>
                <w:tab w:val="left" w:pos="446"/>
              </w:tabs>
              <w:ind w:left="445" w:right="97"/>
              <w:jc w:val="both"/>
              <w:rPr>
                <w:b/>
                <w:sz w:val="24"/>
                <w:szCs w:val="24"/>
                <w:lang w:val="ru-RU"/>
              </w:rPr>
            </w:pPr>
          </w:p>
          <w:p w:rsidR="005D56C4" w:rsidRPr="00A0166F" w:rsidRDefault="00211BAE" w:rsidP="002A0C33">
            <w:pPr>
              <w:pStyle w:val="TableParagraph"/>
              <w:numPr>
                <w:ilvl w:val="0"/>
                <w:numId w:val="33"/>
              </w:numPr>
              <w:tabs>
                <w:tab w:val="left" w:pos="637"/>
                <w:tab w:val="left" w:pos="638"/>
              </w:tabs>
              <w:ind w:right="459"/>
              <w:jc w:val="both"/>
              <w:rPr>
                <w:sz w:val="24"/>
                <w:szCs w:val="24"/>
                <w:lang w:val="ru-RU"/>
              </w:rPr>
            </w:pPr>
            <w:r w:rsidRPr="00A0166F">
              <w:rPr>
                <w:sz w:val="24"/>
                <w:szCs w:val="24"/>
                <w:lang w:val="ru-RU"/>
              </w:rPr>
              <w:t>Кандидат је остварио знатан број</w:t>
            </w:r>
            <w:r w:rsidR="002A0C33" w:rsidRPr="00A0166F">
              <w:rPr>
                <w:sz w:val="24"/>
                <w:szCs w:val="24"/>
                <w:lang w:val="ru-RU"/>
              </w:rPr>
              <w:t xml:space="preserve"> (више од 30)</w:t>
            </w:r>
            <w:r w:rsidRPr="00A0166F">
              <w:rPr>
                <w:sz w:val="24"/>
                <w:szCs w:val="24"/>
                <w:lang w:val="ru-RU"/>
              </w:rPr>
              <w:t xml:space="preserve"> активности на популаризацији науке, међу којима издвајамо</w:t>
            </w:r>
            <w:r w:rsidR="002A0C33" w:rsidRPr="00A0166F">
              <w:rPr>
                <w:sz w:val="24"/>
                <w:szCs w:val="24"/>
                <w:lang w:val="ru-RU"/>
              </w:rPr>
              <w:t xml:space="preserve"> </w:t>
            </w:r>
            <w:r w:rsidRPr="00A0166F">
              <w:rPr>
                <w:sz w:val="24"/>
                <w:szCs w:val="24"/>
                <w:lang w:val="ru-RU"/>
              </w:rPr>
              <w:t>бројна јавна предавања, наступе у медијима, учешћа на округлим столовима, промоцијама књига итд.</w:t>
            </w:r>
            <w:r w:rsidR="002A0C33" w:rsidRPr="00A0166F">
              <w:rPr>
                <w:sz w:val="24"/>
                <w:szCs w:val="24"/>
                <w:lang w:val="ru-RU"/>
              </w:rPr>
              <w:t xml:space="preserve"> </w:t>
            </w:r>
          </w:p>
          <w:p w:rsidR="002A0C33" w:rsidRPr="00A0166F" w:rsidRDefault="002A0C33" w:rsidP="002A0C33">
            <w:pPr>
              <w:pStyle w:val="TableParagraph"/>
              <w:tabs>
                <w:tab w:val="left" w:pos="637"/>
                <w:tab w:val="left" w:pos="638"/>
              </w:tabs>
              <w:ind w:right="459"/>
              <w:rPr>
                <w:sz w:val="24"/>
                <w:szCs w:val="24"/>
                <w:lang/>
              </w:rPr>
            </w:pPr>
            <w:r w:rsidRPr="00A0166F">
              <w:rPr>
                <w:sz w:val="24"/>
                <w:szCs w:val="24"/>
                <w:lang/>
              </w:rPr>
              <w:t>Предавања: </w:t>
            </w:r>
          </w:p>
          <w:p w:rsidR="002A0C33" w:rsidRPr="00356C31" w:rsidRDefault="002A0C33" w:rsidP="00356C31">
            <w:pPr>
              <w:pStyle w:val="TableParagraph"/>
              <w:numPr>
                <w:ilvl w:val="0"/>
                <w:numId w:val="32"/>
              </w:numPr>
              <w:tabs>
                <w:tab w:val="left" w:pos="637"/>
                <w:tab w:val="left" w:pos="638"/>
              </w:tabs>
              <w:ind w:right="459"/>
              <w:jc w:val="both"/>
              <w:rPr>
                <w:lang/>
              </w:rPr>
            </w:pPr>
            <w:r w:rsidRPr="00356C31">
              <w:rPr>
                <w:lang/>
              </w:rPr>
              <w:t>23.3.2022, Правни факултет УБ, Београд, „Црква и секте“,</w:t>
            </w:r>
          </w:p>
          <w:p w:rsidR="002A0C33" w:rsidRPr="00356C31" w:rsidRDefault="002A0C33" w:rsidP="00356C31">
            <w:pPr>
              <w:pStyle w:val="TableParagraph"/>
              <w:numPr>
                <w:ilvl w:val="0"/>
                <w:numId w:val="32"/>
              </w:numPr>
              <w:tabs>
                <w:tab w:val="left" w:pos="637"/>
                <w:tab w:val="left" w:pos="638"/>
              </w:tabs>
              <w:ind w:right="459"/>
              <w:jc w:val="both"/>
              <w:rPr>
                <w:lang/>
              </w:rPr>
            </w:pPr>
            <w:r w:rsidRPr="00356C31">
              <w:rPr>
                <w:lang/>
              </w:rPr>
              <w:t>9.4.2022, ЦО Косовска Митровица, „Хришћанство - Црква на путу ка Царству“</w:t>
            </w:r>
          </w:p>
          <w:p w:rsidR="002A0C33" w:rsidRPr="00356C31" w:rsidRDefault="002A0C33" w:rsidP="00356C31">
            <w:pPr>
              <w:pStyle w:val="TableParagraph"/>
              <w:numPr>
                <w:ilvl w:val="0"/>
                <w:numId w:val="32"/>
              </w:numPr>
              <w:tabs>
                <w:tab w:val="left" w:pos="637"/>
                <w:tab w:val="left" w:pos="638"/>
              </w:tabs>
              <w:ind w:right="459"/>
              <w:jc w:val="both"/>
              <w:rPr>
                <w:lang/>
              </w:rPr>
            </w:pPr>
            <w:r w:rsidRPr="00356C31">
              <w:rPr>
                <w:lang/>
              </w:rPr>
              <w:t>22.6.2022, ЦО Велика Плана, „Верујем у апостолску Цркву“</w:t>
            </w:r>
          </w:p>
          <w:p w:rsidR="002A0C33" w:rsidRPr="00356C31" w:rsidRDefault="002A0C33" w:rsidP="00356C31">
            <w:pPr>
              <w:pStyle w:val="TableParagraph"/>
              <w:numPr>
                <w:ilvl w:val="0"/>
                <w:numId w:val="32"/>
              </w:numPr>
              <w:tabs>
                <w:tab w:val="left" w:pos="637"/>
                <w:tab w:val="left" w:pos="638"/>
              </w:tabs>
              <w:ind w:right="459"/>
              <w:jc w:val="both"/>
              <w:rPr>
                <w:lang/>
              </w:rPr>
            </w:pPr>
            <w:r w:rsidRPr="00356C31">
              <w:rPr>
                <w:lang/>
              </w:rPr>
              <w:t>28.10.2022, ПБФ УБ, предавање професорима и студентима Папског универзитета Грегоријана (на италијанском језику), „Теологија у служби Цркве“</w:t>
            </w:r>
          </w:p>
          <w:p w:rsidR="002A0C33" w:rsidRPr="00356C31" w:rsidRDefault="002A0C33" w:rsidP="00356C31">
            <w:pPr>
              <w:pStyle w:val="TableParagraph"/>
              <w:numPr>
                <w:ilvl w:val="0"/>
                <w:numId w:val="32"/>
              </w:numPr>
              <w:tabs>
                <w:tab w:val="left" w:pos="637"/>
                <w:tab w:val="left" w:pos="638"/>
              </w:tabs>
              <w:ind w:right="459"/>
              <w:jc w:val="both"/>
              <w:rPr>
                <w:lang/>
              </w:rPr>
            </w:pPr>
            <w:r w:rsidRPr="00356C31">
              <w:rPr>
                <w:lang/>
              </w:rPr>
              <w:t>12.11.2022, Смедерево, Теолошко-пастирски семинар Епархије браничевске, „Sine dominico non possumus: Дан Господњи и свештеничка служба“</w:t>
            </w:r>
          </w:p>
          <w:p w:rsidR="002A0C33" w:rsidRPr="00356C31" w:rsidRDefault="002A0C33" w:rsidP="00356C31">
            <w:pPr>
              <w:pStyle w:val="TableParagraph"/>
              <w:numPr>
                <w:ilvl w:val="0"/>
                <w:numId w:val="32"/>
              </w:numPr>
              <w:tabs>
                <w:tab w:val="left" w:pos="637"/>
                <w:tab w:val="left" w:pos="638"/>
              </w:tabs>
              <w:ind w:right="459"/>
              <w:jc w:val="both"/>
              <w:rPr>
                <w:lang/>
              </w:rPr>
            </w:pPr>
            <w:r w:rsidRPr="00356C31">
              <w:rPr>
                <w:lang/>
              </w:rPr>
              <w:t>10.12.2022, Пожаревац, Црква Светог Николе, Први Николајевски дани, „Дан Господњи у животу парохијске заједнице“</w:t>
            </w:r>
          </w:p>
          <w:p w:rsidR="002A0C33" w:rsidRPr="00356C31" w:rsidRDefault="002A0C33" w:rsidP="00356C31">
            <w:pPr>
              <w:pStyle w:val="TableParagraph"/>
              <w:numPr>
                <w:ilvl w:val="0"/>
                <w:numId w:val="32"/>
              </w:numPr>
              <w:tabs>
                <w:tab w:val="left" w:pos="637"/>
                <w:tab w:val="left" w:pos="638"/>
              </w:tabs>
              <w:ind w:right="459"/>
              <w:jc w:val="both"/>
              <w:rPr>
                <w:lang/>
              </w:rPr>
            </w:pPr>
            <w:r w:rsidRPr="00356C31">
              <w:rPr>
                <w:lang/>
              </w:rPr>
              <w:t>9.2.2023, Крагујевац, Сала Старе Скупштине, „Без Дана Господњег не можемо: недеља у савременом свету“</w:t>
            </w:r>
          </w:p>
          <w:p w:rsidR="002A0C33" w:rsidRPr="00356C31" w:rsidRDefault="002A0C33" w:rsidP="00356C31">
            <w:pPr>
              <w:pStyle w:val="TableParagraph"/>
              <w:numPr>
                <w:ilvl w:val="0"/>
                <w:numId w:val="32"/>
              </w:numPr>
              <w:tabs>
                <w:tab w:val="left" w:pos="637"/>
                <w:tab w:val="left" w:pos="638"/>
              </w:tabs>
              <w:ind w:right="459"/>
              <w:jc w:val="both"/>
              <w:rPr>
                <w:lang/>
              </w:rPr>
            </w:pPr>
            <w:r w:rsidRPr="00356C31">
              <w:rPr>
                <w:lang/>
              </w:rPr>
              <w:t xml:space="preserve">14.5.2023, Пожаревац, Други Николајевски дани, „Јован </w:t>
            </w:r>
            <w:r w:rsidRPr="00356C31">
              <w:rPr>
                <w:lang/>
              </w:rPr>
              <w:lastRenderedPageBreak/>
              <w:t>Зизијулас у писмима оца Јустина Ћелијског“</w:t>
            </w:r>
          </w:p>
          <w:p w:rsidR="002A0C33" w:rsidRPr="00356C31" w:rsidRDefault="002A0C33" w:rsidP="00356C31">
            <w:pPr>
              <w:pStyle w:val="TableParagraph"/>
              <w:numPr>
                <w:ilvl w:val="0"/>
                <w:numId w:val="32"/>
              </w:numPr>
              <w:tabs>
                <w:tab w:val="left" w:pos="637"/>
                <w:tab w:val="left" w:pos="638"/>
              </w:tabs>
              <w:ind w:right="459"/>
              <w:jc w:val="both"/>
              <w:rPr>
                <w:lang/>
              </w:rPr>
            </w:pPr>
            <w:r w:rsidRPr="00356C31">
              <w:rPr>
                <w:lang/>
              </w:rPr>
              <w:t>15.5.2023, Смедерево, ЦО, „Отац Јустин, Зизијулас и владика Атанасије (Јевтић)“</w:t>
            </w:r>
          </w:p>
          <w:p w:rsidR="002A0C33" w:rsidRPr="00356C31" w:rsidRDefault="002A0C33" w:rsidP="00356C31">
            <w:pPr>
              <w:pStyle w:val="TableParagraph"/>
              <w:numPr>
                <w:ilvl w:val="0"/>
                <w:numId w:val="32"/>
              </w:numPr>
              <w:tabs>
                <w:tab w:val="left" w:pos="637"/>
                <w:tab w:val="left" w:pos="638"/>
              </w:tabs>
              <w:ind w:right="459"/>
              <w:jc w:val="both"/>
              <w:rPr>
                <w:lang/>
              </w:rPr>
            </w:pPr>
            <w:r w:rsidRPr="00356C31">
              <w:rPr>
                <w:lang/>
              </w:rPr>
              <w:t>20.11.2023, Ћуприја, Академија васпитачко-медицинских струковних студија, „Дух аутентичног хришћанства“</w:t>
            </w:r>
          </w:p>
          <w:p w:rsidR="002A0C33" w:rsidRPr="00356C31" w:rsidRDefault="002A0C33" w:rsidP="00356C31">
            <w:pPr>
              <w:pStyle w:val="TableParagraph"/>
              <w:numPr>
                <w:ilvl w:val="0"/>
                <w:numId w:val="32"/>
              </w:numPr>
              <w:tabs>
                <w:tab w:val="left" w:pos="637"/>
                <w:tab w:val="left" w:pos="638"/>
              </w:tabs>
              <w:ind w:right="459"/>
              <w:jc w:val="both"/>
              <w:rPr>
                <w:lang/>
              </w:rPr>
            </w:pPr>
            <w:r w:rsidRPr="00356C31">
              <w:rPr>
                <w:lang/>
              </w:rPr>
              <w:t>26.3.2024, Ваљево, ЦО, „Без Дана Господњег не можемо: недеља у кризи“</w:t>
            </w:r>
          </w:p>
          <w:p w:rsidR="002A0C33" w:rsidRPr="00356C31" w:rsidRDefault="002A0C33" w:rsidP="00356C31">
            <w:pPr>
              <w:pStyle w:val="TableParagraph"/>
              <w:numPr>
                <w:ilvl w:val="0"/>
                <w:numId w:val="32"/>
              </w:numPr>
              <w:tabs>
                <w:tab w:val="left" w:pos="637"/>
                <w:tab w:val="left" w:pos="638"/>
              </w:tabs>
              <w:ind w:right="459"/>
              <w:jc w:val="both"/>
              <w:rPr>
                <w:lang/>
              </w:rPr>
            </w:pPr>
            <w:r w:rsidRPr="00356C31">
              <w:rPr>
                <w:lang/>
              </w:rPr>
              <w:t>27.5.2024, Пожаревац, Прослава 30 година архијерејске службе владике Игнатија, „Ђаконска служба“</w:t>
            </w:r>
          </w:p>
          <w:p w:rsidR="002A0C33" w:rsidRPr="00356C31" w:rsidRDefault="002A0C33" w:rsidP="00356C31">
            <w:pPr>
              <w:pStyle w:val="TableParagraph"/>
              <w:numPr>
                <w:ilvl w:val="0"/>
                <w:numId w:val="32"/>
              </w:numPr>
              <w:tabs>
                <w:tab w:val="left" w:pos="637"/>
                <w:tab w:val="left" w:pos="638"/>
              </w:tabs>
              <w:ind w:right="459"/>
              <w:jc w:val="both"/>
              <w:rPr>
                <w:lang/>
              </w:rPr>
            </w:pPr>
            <w:r w:rsidRPr="00356C31">
              <w:rPr>
                <w:lang/>
              </w:rPr>
              <w:t>17.5.2025, Пожаревац, 1700 година Никеје, „Никејски сабор у богослужењу и богословљу Цркве“</w:t>
            </w:r>
          </w:p>
          <w:p w:rsidR="002A0C33" w:rsidRPr="00356C31" w:rsidRDefault="002A0C33" w:rsidP="00356C31">
            <w:pPr>
              <w:pStyle w:val="TableParagraph"/>
              <w:numPr>
                <w:ilvl w:val="0"/>
                <w:numId w:val="32"/>
              </w:numPr>
              <w:tabs>
                <w:tab w:val="left" w:pos="637"/>
                <w:tab w:val="left" w:pos="638"/>
              </w:tabs>
              <w:ind w:right="459"/>
              <w:jc w:val="both"/>
              <w:rPr>
                <w:lang/>
              </w:rPr>
            </w:pPr>
            <w:r w:rsidRPr="00356C31">
              <w:rPr>
                <w:lang/>
              </w:rPr>
              <w:t>9.9.2025, Зајечар, Десети фестивал хришћанске културе, Епархија тимочка, „Наслеђе и актуелност Првог васељенског сабора“</w:t>
            </w:r>
          </w:p>
          <w:p w:rsidR="002A0C33" w:rsidRPr="00356C31" w:rsidRDefault="002A0C33" w:rsidP="00356C31">
            <w:pPr>
              <w:pStyle w:val="TableParagraph"/>
              <w:numPr>
                <w:ilvl w:val="0"/>
                <w:numId w:val="32"/>
              </w:numPr>
              <w:tabs>
                <w:tab w:val="left" w:pos="637"/>
                <w:tab w:val="left" w:pos="638"/>
              </w:tabs>
              <w:ind w:right="459"/>
              <w:jc w:val="both"/>
              <w:rPr>
                <w:lang/>
              </w:rPr>
            </w:pPr>
            <w:r w:rsidRPr="00356C31">
              <w:rPr>
                <w:lang/>
              </w:rPr>
              <w:t>25.10.2025, Манастир Тумане, „Наслеђе Првог васељенског сабора и     проблем развоја догмата“.</w:t>
            </w:r>
          </w:p>
          <w:p w:rsidR="005F744B" w:rsidRPr="005F744B" w:rsidRDefault="005F744B" w:rsidP="005F744B">
            <w:pPr>
              <w:jc w:val="both"/>
              <w:rPr>
                <w:sz w:val="24"/>
                <w:szCs w:val="24"/>
                <w:lang/>
              </w:rPr>
            </w:pPr>
            <w:r>
              <w:rPr>
                <w:sz w:val="24"/>
                <w:szCs w:val="24"/>
                <w:lang/>
              </w:rPr>
              <w:t>Радио емисије,</w:t>
            </w:r>
            <w:r w:rsidRPr="005F744B">
              <w:rPr>
                <w:sz w:val="24"/>
                <w:szCs w:val="24"/>
                <w:lang/>
              </w:rPr>
              <w:t xml:space="preserve"> интернет портали</w:t>
            </w:r>
            <w:r>
              <w:rPr>
                <w:sz w:val="24"/>
                <w:szCs w:val="24"/>
                <w:lang/>
              </w:rPr>
              <w:t xml:space="preserve"> и друго</w:t>
            </w:r>
            <w:r w:rsidRPr="005F744B">
              <w:rPr>
                <w:sz w:val="24"/>
                <w:szCs w:val="24"/>
                <w:lang/>
              </w:rPr>
              <w:t>:</w:t>
            </w:r>
          </w:p>
          <w:p w:rsidR="005F744B" w:rsidRPr="002F6BC8" w:rsidRDefault="005F744B" w:rsidP="005F744B">
            <w:pPr>
              <w:widowControl/>
              <w:numPr>
                <w:ilvl w:val="0"/>
                <w:numId w:val="36"/>
              </w:numPr>
              <w:autoSpaceDE/>
              <w:autoSpaceDN/>
              <w:spacing w:after="160"/>
              <w:contextualSpacing/>
              <w:jc w:val="both"/>
              <w:rPr>
                <w:lang/>
              </w:rPr>
            </w:pPr>
            <w:r w:rsidRPr="002F6BC8">
              <w:rPr>
                <w:lang/>
              </w:rPr>
              <w:t>8.2.2023, </w:t>
            </w:r>
            <w:r w:rsidRPr="005F744B">
              <w:rPr>
                <w:i/>
                <w:lang/>
              </w:rPr>
              <w:t>Радио Златоусти</w:t>
            </w:r>
            <w:r w:rsidRPr="002F6BC8">
              <w:rPr>
                <w:lang/>
              </w:rPr>
              <w:t>, Крагујевац: разговор поводом уснућа митр. Јована пергамског</w:t>
            </w:r>
          </w:p>
          <w:p w:rsidR="005F744B" w:rsidRPr="002F6BC8" w:rsidRDefault="005F744B" w:rsidP="005F744B">
            <w:pPr>
              <w:widowControl/>
              <w:numPr>
                <w:ilvl w:val="0"/>
                <w:numId w:val="36"/>
              </w:numPr>
              <w:autoSpaceDE/>
              <w:autoSpaceDN/>
              <w:spacing w:after="160"/>
              <w:contextualSpacing/>
              <w:jc w:val="both"/>
              <w:rPr>
                <w:lang/>
              </w:rPr>
            </w:pPr>
            <w:r w:rsidRPr="002F6BC8">
              <w:rPr>
                <w:lang/>
              </w:rPr>
              <w:t xml:space="preserve">12.3.2022, </w:t>
            </w:r>
            <w:r w:rsidRPr="005F744B">
              <w:rPr>
                <w:i/>
                <w:lang/>
              </w:rPr>
              <w:t>Радио Златоусти</w:t>
            </w:r>
            <w:r w:rsidRPr="002F6BC8">
              <w:rPr>
                <w:lang/>
              </w:rPr>
              <w:t xml:space="preserve">, Крагујевац: разговор поводом књиге З. Матић, </w:t>
            </w:r>
            <w:r w:rsidRPr="002F6BC8">
              <w:rPr>
                <w:i/>
                <w:lang/>
              </w:rPr>
              <w:t>Они од пута</w:t>
            </w:r>
          </w:p>
          <w:p w:rsidR="005F744B" w:rsidRPr="002F6BC8" w:rsidRDefault="005F744B" w:rsidP="005F744B">
            <w:pPr>
              <w:widowControl/>
              <w:numPr>
                <w:ilvl w:val="0"/>
                <w:numId w:val="36"/>
              </w:numPr>
              <w:autoSpaceDE/>
              <w:autoSpaceDN/>
              <w:spacing w:after="160"/>
              <w:contextualSpacing/>
              <w:jc w:val="both"/>
              <w:rPr>
                <w:lang/>
              </w:rPr>
            </w:pPr>
            <w:r w:rsidRPr="002F6BC8">
              <w:rPr>
                <w:lang/>
              </w:rPr>
              <w:t>16.2.2023, </w:t>
            </w:r>
            <w:r w:rsidRPr="005F744B">
              <w:rPr>
                <w:i/>
                <w:lang/>
              </w:rPr>
              <w:t>Радио Златоусти</w:t>
            </w:r>
            <w:r w:rsidRPr="002F6BC8">
              <w:rPr>
                <w:lang/>
              </w:rPr>
              <w:t xml:space="preserve">, Крагујевац: </w:t>
            </w:r>
            <w:r>
              <w:rPr>
                <w:lang/>
              </w:rPr>
              <w:t>„</w:t>
            </w:r>
            <w:r w:rsidRPr="002F6BC8">
              <w:rPr>
                <w:lang/>
              </w:rPr>
              <w:t>Поимање Бога данас</w:t>
            </w:r>
            <w:r>
              <w:rPr>
                <w:lang/>
              </w:rPr>
              <w:t>“</w:t>
            </w:r>
          </w:p>
          <w:p w:rsidR="005F744B" w:rsidRPr="002F6BC8" w:rsidRDefault="005F744B" w:rsidP="005F744B">
            <w:pPr>
              <w:widowControl/>
              <w:numPr>
                <w:ilvl w:val="0"/>
                <w:numId w:val="36"/>
              </w:numPr>
              <w:autoSpaceDE/>
              <w:autoSpaceDN/>
              <w:spacing w:after="160"/>
              <w:contextualSpacing/>
              <w:jc w:val="both"/>
              <w:rPr>
                <w:lang/>
              </w:rPr>
            </w:pPr>
            <w:r w:rsidRPr="002F6BC8">
              <w:rPr>
                <w:lang/>
              </w:rPr>
              <w:t xml:space="preserve">30.9.2023, р-portal </w:t>
            </w:r>
            <w:r w:rsidRPr="005F744B">
              <w:rPr>
                <w:i/>
                <w:lang/>
              </w:rPr>
              <w:t>Privrednik</w:t>
            </w:r>
            <w:r w:rsidRPr="002F6BC8">
              <w:rPr>
                <w:lang/>
              </w:rPr>
              <w:t>, српске заједнице у Загребу, интервју дат г. Б. Муњин</w:t>
            </w:r>
          </w:p>
          <w:p w:rsidR="005F744B" w:rsidRPr="002F6BC8" w:rsidRDefault="005F744B" w:rsidP="005F744B">
            <w:pPr>
              <w:widowControl/>
              <w:numPr>
                <w:ilvl w:val="0"/>
                <w:numId w:val="36"/>
              </w:numPr>
              <w:autoSpaceDE/>
              <w:autoSpaceDN/>
              <w:spacing w:after="160"/>
              <w:contextualSpacing/>
              <w:jc w:val="both"/>
              <w:rPr>
                <w:lang/>
              </w:rPr>
            </w:pPr>
            <w:r w:rsidRPr="002F6BC8">
              <w:rPr>
                <w:lang/>
              </w:rPr>
              <w:t>1.3.2024, </w:t>
            </w:r>
            <w:r w:rsidRPr="005F744B">
              <w:rPr>
                <w:i/>
                <w:lang/>
              </w:rPr>
              <w:t>Радио Беседа</w:t>
            </w:r>
            <w:r w:rsidRPr="002F6BC8">
              <w:rPr>
                <w:lang/>
              </w:rPr>
              <w:t>, Нови Сад, емисија „Траговима ап. Павла“, тема „Дарови Духа Светога“</w:t>
            </w:r>
          </w:p>
          <w:p w:rsidR="005F744B" w:rsidRPr="002F6BC8" w:rsidRDefault="005F744B" w:rsidP="005F744B">
            <w:pPr>
              <w:widowControl/>
              <w:numPr>
                <w:ilvl w:val="0"/>
                <w:numId w:val="36"/>
              </w:numPr>
              <w:autoSpaceDE/>
              <w:autoSpaceDN/>
              <w:spacing w:after="160"/>
              <w:contextualSpacing/>
              <w:jc w:val="both"/>
              <w:rPr>
                <w:lang/>
              </w:rPr>
            </w:pPr>
            <w:r w:rsidRPr="002F6BC8">
              <w:rPr>
                <w:lang/>
              </w:rPr>
              <w:t xml:space="preserve">26.3.2024, интервју листу </w:t>
            </w:r>
            <w:r w:rsidRPr="002F6BC8">
              <w:rPr>
                <w:i/>
                <w:lang/>
              </w:rPr>
              <w:t>Напред</w:t>
            </w:r>
            <w:r w:rsidRPr="002F6BC8">
              <w:rPr>
                <w:lang/>
              </w:rPr>
              <w:t>, Ваљево, објављено у листу 28.3.2024, стр</w:t>
            </w:r>
            <w:r w:rsidRPr="00A138A5">
              <w:rPr>
                <w:lang w:val="ru-RU"/>
              </w:rPr>
              <w:t>.</w:t>
            </w:r>
            <w:r w:rsidRPr="002F6BC8">
              <w:rPr>
                <w:lang/>
              </w:rPr>
              <w:t xml:space="preserve"> 8, „Недељна Литургија као оаза“</w:t>
            </w:r>
          </w:p>
          <w:p w:rsidR="005F744B" w:rsidRPr="002F6BC8" w:rsidRDefault="005F744B" w:rsidP="005F744B">
            <w:pPr>
              <w:widowControl/>
              <w:numPr>
                <w:ilvl w:val="0"/>
                <w:numId w:val="36"/>
              </w:numPr>
              <w:autoSpaceDE/>
              <w:autoSpaceDN/>
              <w:spacing w:after="160"/>
              <w:contextualSpacing/>
              <w:jc w:val="both"/>
              <w:rPr>
                <w:lang/>
              </w:rPr>
            </w:pPr>
            <w:r w:rsidRPr="002F6BC8">
              <w:rPr>
                <w:lang/>
              </w:rPr>
              <w:t xml:space="preserve">5.5.2024 (емитовано) </w:t>
            </w:r>
            <w:r w:rsidRPr="005F744B">
              <w:rPr>
                <w:i/>
                <w:lang/>
              </w:rPr>
              <w:t>Радио Источник</w:t>
            </w:r>
            <w:r w:rsidRPr="002F6BC8">
              <w:rPr>
                <w:lang/>
              </w:rPr>
              <w:t xml:space="preserve">, Ваљево, </w:t>
            </w:r>
            <w:r>
              <w:rPr>
                <w:lang/>
              </w:rPr>
              <w:t>„</w:t>
            </w:r>
            <w:r w:rsidRPr="002F6BC8">
              <w:rPr>
                <w:lang/>
              </w:rPr>
              <w:t>Васкрс</w:t>
            </w:r>
            <w:r>
              <w:rPr>
                <w:lang/>
              </w:rPr>
              <w:t>“</w:t>
            </w:r>
            <w:r w:rsidRPr="002F6BC8">
              <w:rPr>
                <w:lang/>
              </w:rPr>
              <w:t>, снимљено 26.3.2024.</w:t>
            </w:r>
          </w:p>
          <w:p w:rsidR="005F744B" w:rsidRDefault="005F744B" w:rsidP="005F744B">
            <w:pPr>
              <w:widowControl/>
              <w:numPr>
                <w:ilvl w:val="0"/>
                <w:numId w:val="36"/>
              </w:numPr>
              <w:autoSpaceDE/>
              <w:autoSpaceDN/>
              <w:spacing w:after="160"/>
              <w:contextualSpacing/>
              <w:jc w:val="both"/>
              <w:rPr>
                <w:lang/>
              </w:rPr>
            </w:pPr>
            <w:r w:rsidRPr="002F6BC8">
              <w:rPr>
                <w:lang/>
              </w:rPr>
              <w:t xml:space="preserve">23.4.2024. Разговор за емисију </w:t>
            </w:r>
            <w:r w:rsidRPr="002F6BC8">
              <w:rPr>
                <w:i/>
                <w:lang/>
              </w:rPr>
              <w:t>Јутро</w:t>
            </w:r>
            <w:r w:rsidRPr="002F6BC8">
              <w:rPr>
                <w:lang/>
              </w:rPr>
              <w:t>, „Васкрс“, </w:t>
            </w:r>
            <w:r w:rsidRPr="005F744B">
              <w:rPr>
                <w:i/>
                <w:lang/>
              </w:rPr>
              <w:t>Радио Слово љубве</w:t>
            </w:r>
            <w:r w:rsidRPr="002F6BC8">
              <w:rPr>
                <w:lang/>
              </w:rPr>
              <w:t>, Београд, емитовано 3.5, 4.5. и 5.5.2024, Велики Петак-Вел. Субота-Васкрс.</w:t>
            </w:r>
          </w:p>
          <w:p w:rsidR="005F744B" w:rsidRPr="005F744B" w:rsidRDefault="005F744B" w:rsidP="005F744B">
            <w:pPr>
              <w:widowControl/>
              <w:numPr>
                <w:ilvl w:val="0"/>
                <w:numId w:val="36"/>
              </w:numPr>
              <w:autoSpaceDE/>
              <w:autoSpaceDN/>
              <w:spacing w:after="160"/>
              <w:contextualSpacing/>
              <w:jc w:val="both"/>
              <w:rPr>
                <w:lang/>
              </w:rPr>
            </w:pPr>
            <w:r w:rsidRPr="005F744B">
              <w:rPr>
                <w:lang/>
              </w:rPr>
              <w:t xml:space="preserve">9.12.2024, Разговор за емисију </w:t>
            </w:r>
            <w:r w:rsidRPr="005F744B">
              <w:rPr>
                <w:i/>
                <w:lang/>
              </w:rPr>
              <w:t>Јутро</w:t>
            </w:r>
            <w:r w:rsidRPr="005F744B">
              <w:rPr>
                <w:lang/>
              </w:rPr>
              <w:t>, „Божићни празници“, </w:t>
            </w:r>
            <w:r w:rsidRPr="005F744B">
              <w:rPr>
                <w:i/>
                <w:lang/>
              </w:rPr>
              <w:t>Радио Слово љубве</w:t>
            </w:r>
            <w:r w:rsidRPr="005F744B">
              <w:rPr>
                <w:lang/>
              </w:rPr>
              <w:t>, Београд, емитовано 7.1, 8.1. и 9.1.2024.</w:t>
            </w:r>
          </w:p>
          <w:p w:rsidR="002A0C33" w:rsidRPr="00A0166F" w:rsidRDefault="002A0C33" w:rsidP="002A0C33">
            <w:pPr>
              <w:pStyle w:val="TableParagraph"/>
              <w:numPr>
                <w:ilvl w:val="0"/>
                <w:numId w:val="33"/>
              </w:numPr>
              <w:tabs>
                <w:tab w:val="left" w:pos="637"/>
                <w:tab w:val="left" w:pos="638"/>
              </w:tabs>
              <w:ind w:right="459"/>
              <w:jc w:val="both"/>
              <w:rPr>
                <w:sz w:val="24"/>
                <w:szCs w:val="24"/>
                <w:lang/>
              </w:rPr>
            </w:pPr>
            <w:r w:rsidRPr="00A0166F">
              <w:rPr>
                <w:rFonts w:eastAsia="Calibri"/>
                <w:sz w:val="24"/>
                <w:szCs w:val="24"/>
                <w:lang w:eastAsia="zh-CN"/>
              </w:rPr>
              <w:t xml:space="preserve">Кандидат је вишеструки рецензент у врхунским међународним научним часописима (М22): </w:t>
            </w:r>
            <w:r w:rsidRPr="00A0166F">
              <w:rPr>
                <w:rFonts w:eastAsia="Calibri"/>
                <w:i/>
                <w:sz w:val="24"/>
                <w:szCs w:val="24"/>
                <w:lang w:eastAsia="zh-CN"/>
              </w:rPr>
              <w:t>Bogoslovni vestnik</w:t>
            </w:r>
            <w:r w:rsidRPr="00A0166F">
              <w:rPr>
                <w:rFonts w:eastAsia="Calibri"/>
                <w:i/>
                <w:sz w:val="24"/>
                <w:szCs w:val="24"/>
                <w:lang w:eastAsia="zh-CN"/>
              </w:rPr>
              <w:t xml:space="preserve"> </w:t>
            </w:r>
            <w:r w:rsidRPr="00A0166F">
              <w:rPr>
                <w:rFonts w:eastAsia="Calibri"/>
                <w:sz w:val="24"/>
                <w:szCs w:val="24"/>
                <w:lang w:eastAsia="zh-CN"/>
              </w:rPr>
              <w:t>(Словенија)</w:t>
            </w:r>
            <w:r w:rsidRPr="00A0166F">
              <w:rPr>
                <w:rFonts w:eastAsia="Calibri"/>
                <w:sz w:val="24"/>
                <w:szCs w:val="24"/>
                <w:lang w:eastAsia="zh-CN"/>
              </w:rPr>
              <w:t xml:space="preserve">, </w:t>
            </w:r>
            <w:r w:rsidRPr="00A0166F">
              <w:rPr>
                <w:rFonts w:eastAsia="Calibri"/>
                <w:i/>
                <w:sz w:val="24"/>
                <w:szCs w:val="24"/>
                <w:lang w:eastAsia="zh-CN"/>
              </w:rPr>
              <w:t>Obnovljeni život</w:t>
            </w:r>
            <w:r w:rsidRPr="00A0166F">
              <w:rPr>
                <w:rFonts w:eastAsia="Calibri"/>
                <w:i/>
                <w:sz w:val="24"/>
                <w:szCs w:val="24"/>
                <w:lang w:eastAsia="zh-CN"/>
              </w:rPr>
              <w:t xml:space="preserve"> </w:t>
            </w:r>
            <w:r w:rsidRPr="00A0166F">
              <w:rPr>
                <w:rFonts w:eastAsia="Calibri"/>
                <w:sz w:val="24"/>
                <w:szCs w:val="24"/>
                <w:lang w:eastAsia="zh-CN"/>
              </w:rPr>
              <w:t>(Хрватска)</w:t>
            </w:r>
            <w:r w:rsidRPr="00A0166F">
              <w:rPr>
                <w:rFonts w:eastAsia="Calibri"/>
                <w:sz w:val="24"/>
                <w:szCs w:val="24"/>
                <w:lang w:eastAsia="zh-CN"/>
              </w:rPr>
              <w:t xml:space="preserve">, </w:t>
            </w:r>
            <w:r w:rsidRPr="00A0166F">
              <w:rPr>
                <w:rFonts w:eastAsia="Calibri"/>
                <w:i/>
                <w:sz w:val="24"/>
                <w:szCs w:val="24"/>
                <w:lang w:eastAsia="zh-CN"/>
              </w:rPr>
              <w:t>Музикологија</w:t>
            </w:r>
            <w:r w:rsidRPr="00A0166F">
              <w:rPr>
                <w:rFonts w:eastAsia="Calibri"/>
                <w:sz w:val="24"/>
                <w:szCs w:val="24"/>
                <w:lang w:eastAsia="zh-CN"/>
              </w:rPr>
              <w:t xml:space="preserve"> и врхунским домаћим часописима (М51): </w:t>
            </w:r>
            <w:r w:rsidRPr="00A0166F">
              <w:rPr>
                <w:rFonts w:eastAsia="Calibri"/>
                <w:i/>
                <w:sz w:val="24"/>
                <w:szCs w:val="24"/>
                <w:lang w:eastAsia="zh-CN"/>
              </w:rPr>
              <w:t>Религија и толеранција</w:t>
            </w:r>
            <w:r w:rsidRPr="00A0166F">
              <w:rPr>
                <w:rFonts w:eastAsia="Calibri"/>
                <w:sz w:val="24"/>
                <w:szCs w:val="24"/>
                <w:lang w:eastAsia="zh-CN"/>
              </w:rPr>
              <w:t xml:space="preserve">, </w:t>
            </w:r>
            <w:r w:rsidRPr="00A0166F">
              <w:rPr>
                <w:rFonts w:eastAsia="Calibri"/>
                <w:i/>
                <w:sz w:val="24"/>
                <w:szCs w:val="24"/>
                <w:lang w:eastAsia="zh-CN"/>
              </w:rPr>
              <w:t>Записи</w:t>
            </w:r>
            <w:r w:rsidRPr="00A0166F">
              <w:rPr>
                <w:rFonts w:eastAsia="Calibri"/>
                <w:sz w:val="24"/>
                <w:szCs w:val="24"/>
                <w:lang w:eastAsia="zh-CN"/>
              </w:rPr>
              <w:t xml:space="preserve">, као и у часопису Св. Арх. Синода </w:t>
            </w:r>
            <w:r w:rsidRPr="00A0166F">
              <w:rPr>
                <w:rFonts w:eastAsia="Calibri"/>
                <w:i/>
                <w:sz w:val="24"/>
                <w:szCs w:val="24"/>
                <w:lang w:eastAsia="zh-CN"/>
              </w:rPr>
              <w:t>Теолошки погледи</w:t>
            </w:r>
            <w:r w:rsidRPr="00A0166F">
              <w:rPr>
                <w:rFonts w:eastAsia="Calibri"/>
                <w:sz w:val="24"/>
                <w:szCs w:val="24"/>
                <w:lang w:eastAsia="zh-CN"/>
              </w:rPr>
              <w:t>.</w:t>
            </w:r>
          </w:p>
        </w:tc>
      </w:tr>
    </w:tbl>
    <w:p w:rsidR="005D56C4" w:rsidRPr="002A0C33" w:rsidRDefault="005D56C4" w:rsidP="00EE0E06">
      <w:pPr>
        <w:rPr>
          <w:sz w:val="19"/>
          <w:lang/>
        </w:rPr>
        <w:sectPr w:rsidR="005D56C4" w:rsidRPr="002A0C33">
          <w:pgSz w:w="12240" w:h="15840"/>
          <w:pgMar w:top="1000" w:right="1220" w:bottom="280" w:left="1220" w:header="720" w:footer="720" w:gutter="0"/>
          <w:cols w:space="720"/>
        </w:sect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28"/>
        <w:gridCol w:w="6824"/>
      </w:tblGrid>
      <w:tr w:rsidR="005D56C4" w:rsidRPr="00A16DF4" w:rsidTr="00331777">
        <w:trPr>
          <w:trHeight w:val="4759"/>
        </w:trPr>
        <w:tc>
          <w:tcPr>
            <w:tcW w:w="2528" w:type="dxa"/>
          </w:tcPr>
          <w:p w:rsidR="005D56C4" w:rsidRPr="002A0C33" w:rsidRDefault="005D56C4" w:rsidP="00EE0E06">
            <w:pPr>
              <w:pStyle w:val="TableParagraph"/>
              <w:rPr>
                <w:sz w:val="18"/>
                <w:lang/>
              </w:rPr>
            </w:pPr>
          </w:p>
        </w:tc>
        <w:tc>
          <w:tcPr>
            <w:tcW w:w="6824" w:type="dxa"/>
          </w:tcPr>
          <w:p w:rsidR="005D56C4" w:rsidRPr="002A0C33" w:rsidRDefault="005D56C4" w:rsidP="00EE0E06">
            <w:pPr>
              <w:pStyle w:val="TableParagraph"/>
              <w:rPr>
                <w:b/>
                <w:sz w:val="16"/>
                <w:lang/>
              </w:rPr>
            </w:pPr>
          </w:p>
          <w:p w:rsidR="005D56C4" w:rsidRPr="00923EB7" w:rsidRDefault="00C7498C" w:rsidP="00C7498C">
            <w:pPr>
              <w:pStyle w:val="TableParagraph"/>
              <w:tabs>
                <w:tab w:val="left" w:pos="827"/>
              </w:tabs>
              <w:rPr>
                <w:sz w:val="24"/>
                <w:szCs w:val="24"/>
                <w:lang w:val="ru-RU"/>
              </w:rPr>
            </w:pPr>
            <w:r w:rsidRPr="00923EB7">
              <w:rPr>
                <w:sz w:val="24"/>
                <w:szCs w:val="24"/>
                <w:lang w:val="ru-RU"/>
              </w:rPr>
              <w:t>Кандидат је такође био и стручни р</w:t>
            </w:r>
            <w:r w:rsidR="008C1509" w:rsidRPr="00923EB7">
              <w:rPr>
                <w:sz w:val="24"/>
                <w:szCs w:val="24"/>
                <w:lang w:val="ru-RU"/>
              </w:rPr>
              <w:t>ецензент</w:t>
            </w:r>
            <w:r w:rsidR="008C1509" w:rsidRPr="00923EB7">
              <w:rPr>
                <w:spacing w:val="-2"/>
                <w:sz w:val="24"/>
                <w:szCs w:val="24"/>
                <w:lang w:val="ru-RU"/>
              </w:rPr>
              <w:t xml:space="preserve"> </w:t>
            </w:r>
            <w:r w:rsidRPr="00923EB7">
              <w:rPr>
                <w:sz w:val="24"/>
                <w:szCs w:val="24"/>
                <w:lang w:val="ru-RU"/>
              </w:rPr>
              <w:t>једног</w:t>
            </w:r>
            <w:r w:rsidR="008C1509" w:rsidRPr="00923EB7">
              <w:rPr>
                <w:spacing w:val="-4"/>
                <w:sz w:val="24"/>
                <w:szCs w:val="24"/>
                <w:lang w:val="ru-RU"/>
              </w:rPr>
              <w:t xml:space="preserve"> </w:t>
            </w:r>
            <w:r w:rsidR="0058416D">
              <w:rPr>
                <w:spacing w:val="-4"/>
                <w:sz w:val="24"/>
                <w:szCs w:val="24"/>
                <w:lang/>
              </w:rPr>
              <w:t xml:space="preserve">међународног </w:t>
            </w:r>
            <w:r w:rsidR="00E90BEE" w:rsidRPr="00923EB7">
              <w:rPr>
                <w:sz w:val="24"/>
                <w:szCs w:val="24"/>
                <w:lang w:val="ru-RU"/>
              </w:rPr>
              <w:t xml:space="preserve">Зборника научних радова и </w:t>
            </w:r>
            <w:r w:rsidR="0058416D">
              <w:rPr>
                <w:sz w:val="24"/>
                <w:szCs w:val="24"/>
                <w:lang w:val="ru-RU"/>
              </w:rPr>
              <w:t>једне</w:t>
            </w:r>
            <w:r w:rsidRPr="00923EB7">
              <w:rPr>
                <w:sz w:val="24"/>
                <w:szCs w:val="24"/>
                <w:lang w:val="ru-RU"/>
              </w:rPr>
              <w:t xml:space="preserve"> научне монографије</w:t>
            </w:r>
            <w:r w:rsidR="008C1509" w:rsidRPr="00923EB7">
              <w:rPr>
                <w:sz w:val="24"/>
                <w:szCs w:val="24"/>
                <w:lang w:val="ru-RU"/>
              </w:rPr>
              <w:t>:</w:t>
            </w:r>
          </w:p>
          <w:p w:rsidR="00C7498C" w:rsidRPr="00923EB7" w:rsidRDefault="00C7498C" w:rsidP="00C7498C">
            <w:pPr>
              <w:pStyle w:val="TableParagraph"/>
              <w:tabs>
                <w:tab w:val="left" w:pos="827"/>
              </w:tabs>
              <w:rPr>
                <w:sz w:val="24"/>
                <w:szCs w:val="24"/>
                <w:lang w:val="ru-RU"/>
              </w:rPr>
            </w:pPr>
          </w:p>
          <w:p w:rsidR="0058416D" w:rsidRPr="0058416D" w:rsidRDefault="00E90BEE" w:rsidP="00470E13">
            <w:pPr>
              <w:pStyle w:val="TableParagraph"/>
              <w:tabs>
                <w:tab w:val="left" w:pos="587"/>
                <w:tab w:val="left" w:pos="588"/>
              </w:tabs>
              <w:ind w:left="587" w:right="530"/>
              <w:jc w:val="both"/>
              <w:rPr>
                <w:sz w:val="24"/>
                <w:szCs w:val="24"/>
              </w:rPr>
            </w:pPr>
            <w:r w:rsidRPr="0058416D">
              <w:rPr>
                <w:sz w:val="24"/>
                <w:szCs w:val="24"/>
              </w:rPr>
              <w:t xml:space="preserve">1) </w:t>
            </w:r>
            <w:r w:rsidR="0058416D" w:rsidRPr="0058416D">
              <w:rPr>
                <w:sz w:val="24"/>
                <w:szCs w:val="24"/>
              </w:rPr>
              <w:t xml:space="preserve">Boris VULIĆ (ur.), </w:t>
            </w:r>
            <w:r w:rsidR="0058416D" w:rsidRPr="0058416D">
              <w:rPr>
                <w:i/>
                <w:sz w:val="24"/>
                <w:szCs w:val="24"/>
              </w:rPr>
              <w:t>Dar i zadatak. Radovi Međunarodnoga znanstvenog</w:t>
            </w:r>
            <w:r w:rsidR="0058416D">
              <w:rPr>
                <w:i/>
                <w:sz w:val="24"/>
                <w:szCs w:val="24"/>
                <w:lang/>
              </w:rPr>
              <w:t xml:space="preserve"> </w:t>
            </w:r>
            <w:r w:rsidR="0058416D" w:rsidRPr="0058416D">
              <w:rPr>
                <w:i/>
                <w:sz w:val="24"/>
                <w:szCs w:val="24"/>
              </w:rPr>
              <w:t>simpozija  »150  godina  Vjesnika  Đakovačko-osječke  nadbiskupije«</w:t>
            </w:r>
            <w:r w:rsidR="0058416D" w:rsidRPr="0058416D">
              <w:rPr>
                <w:sz w:val="24"/>
                <w:szCs w:val="24"/>
              </w:rPr>
              <w:t>, Biblioteka Diacovensia,</w:t>
            </w:r>
            <w:r w:rsidR="0058416D">
              <w:rPr>
                <w:sz w:val="24"/>
                <w:szCs w:val="24"/>
                <w:lang/>
              </w:rPr>
              <w:t xml:space="preserve"> </w:t>
            </w:r>
            <w:r w:rsidR="0058416D" w:rsidRPr="0058416D">
              <w:rPr>
                <w:sz w:val="24"/>
                <w:szCs w:val="24"/>
              </w:rPr>
              <w:t>Studije 44, Đakovačko-osječka nadbiskupija, Nadbiskupski ordinarijat – Katolički bogoslovni fakultet u Đakovu, Đakovo, 2024.</w:t>
            </w:r>
          </w:p>
          <w:p w:rsidR="00C7498C" w:rsidRPr="0058416D" w:rsidRDefault="00C7498C" w:rsidP="00470E13">
            <w:pPr>
              <w:pStyle w:val="TableParagraph"/>
              <w:tabs>
                <w:tab w:val="left" w:pos="587"/>
                <w:tab w:val="left" w:pos="588"/>
              </w:tabs>
              <w:ind w:left="587" w:right="530"/>
              <w:jc w:val="both"/>
              <w:rPr>
                <w:sz w:val="24"/>
                <w:szCs w:val="24"/>
              </w:rPr>
            </w:pPr>
          </w:p>
          <w:p w:rsidR="00E90BEE" w:rsidRPr="00923EB7" w:rsidRDefault="00E90BEE" w:rsidP="00470E13">
            <w:pPr>
              <w:pStyle w:val="TableParagraph"/>
              <w:tabs>
                <w:tab w:val="left" w:pos="587"/>
                <w:tab w:val="left" w:pos="588"/>
              </w:tabs>
              <w:ind w:left="587" w:right="530"/>
              <w:jc w:val="both"/>
              <w:rPr>
                <w:sz w:val="24"/>
                <w:szCs w:val="24"/>
                <w:lang w:val="ru-RU"/>
              </w:rPr>
            </w:pPr>
            <w:r w:rsidRPr="00923EB7">
              <w:rPr>
                <w:sz w:val="24"/>
                <w:szCs w:val="24"/>
                <w:lang w:val="ru-RU"/>
              </w:rPr>
              <w:t xml:space="preserve">2) </w:t>
            </w:r>
            <w:r w:rsidR="00470E13" w:rsidRPr="00470E13">
              <w:rPr>
                <w:sz w:val="24"/>
                <w:szCs w:val="24"/>
                <w:lang w:val="ru-RU"/>
              </w:rPr>
              <w:t xml:space="preserve">Жељко Ђурић, </w:t>
            </w:r>
            <w:r w:rsidR="00470E13" w:rsidRPr="00470E13">
              <w:rPr>
                <w:i/>
                <w:sz w:val="24"/>
                <w:szCs w:val="24"/>
                <w:lang w:val="ru-RU"/>
              </w:rPr>
              <w:t>Концепт иконе. Еклисиолошка анализа појма иконе код архиепископа браничевског Игнатија и Јована Зизјуласа</w:t>
            </w:r>
            <w:r w:rsidR="00470E13" w:rsidRPr="00470E13">
              <w:rPr>
                <w:sz w:val="24"/>
                <w:szCs w:val="24"/>
                <w:lang w:val="ru-RU"/>
              </w:rPr>
              <w:t>, Пожаревац – Смедерево, 2026</w:t>
            </w:r>
            <w:r w:rsidR="00470E13">
              <w:rPr>
                <w:sz w:val="24"/>
                <w:szCs w:val="24"/>
                <w:lang w:val="ru-RU"/>
              </w:rPr>
              <w:t>.</w:t>
            </w:r>
          </w:p>
          <w:p w:rsidR="005D56C4" w:rsidRPr="00923EB7" w:rsidRDefault="005D56C4" w:rsidP="00EE0E06">
            <w:pPr>
              <w:pStyle w:val="TableParagraph"/>
              <w:rPr>
                <w:b/>
                <w:sz w:val="24"/>
                <w:szCs w:val="24"/>
                <w:lang w:val="ru-RU"/>
              </w:rPr>
            </w:pPr>
          </w:p>
          <w:p w:rsidR="005D56C4" w:rsidRPr="00923EB7" w:rsidRDefault="005D56C4" w:rsidP="00EE0E06">
            <w:pPr>
              <w:pStyle w:val="TableParagraph"/>
              <w:rPr>
                <w:b/>
                <w:sz w:val="24"/>
                <w:szCs w:val="24"/>
                <w:lang w:val="ru-RU"/>
              </w:rPr>
            </w:pPr>
          </w:p>
          <w:p w:rsidR="005D56C4" w:rsidRPr="00923EB7" w:rsidRDefault="008C1509" w:rsidP="00EE0E06">
            <w:pPr>
              <w:pStyle w:val="TableParagraph"/>
              <w:numPr>
                <w:ilvl w:val="0"/>
                <w:numId w:val="5"/>
              </w:numPr>
              <w:tabs>
                <w:tab w:val="left" w:pos="445"/>
                <w:tab w:val="left" w:pos="446"/>
              </w:tabs>
              <w:ind w:right="103"/>
              <w:rPr>
                <w:b/>
                <w:sz w:val="24"/>
                <w:szCs w:val="24"/>
                <w:lang w:val="ru-RU"/>
              </w:rPr>
            </w:pPr>
            <w:r w:rsidRPr="00923EB7">
              <w:rPr>
                <w:b/>
                <w:sz w:val="24"/>
                <w:szCs w:val="24"/>
                <w:lang w:val="ru-RU"/>
              </w:rPr>
              <w:t>Домаће</w:t>
            </w:r>
            <w:r w:rsidRPr="00923EB7">
              <w:rPr>
                <w:b/>
                <w:spacing w:val="15"/>
                <w:sz w:val="24"/>
                <w:szCs w:val="24"/>
                <w:lang w:val="ru-RU"/>
              </w:rPr>
              <w:t xml:space="preserve"> </w:t>
            </w:r>
            <w:r w:rsidRPr="00923EB7">
              <w:rPr>
                <w:b/>
                <w:sz w:val="24"/>
                <w:szCs w:val="24"/>
                <w:lang w:val="ru-RU"/>
              </w:rPr>
              <w:t>или</w:t>
            </w:r>
            <w:r w:rsidRPr="00923EB7">
              <w:rPr>
                <w:b/>
                <w:spacing w:val="13"/>
                <w:sz w:val="24"/>
                <w:szCs w:val="24"/>
                <w:lang w:val="ru-RU"/>
              </w:rPr>
              <w:t xml:space="preserve"> </w:t>
            </w:r>
            <w:r w:rsidRPr="00923EB7">
              <w:rPr>
                <w:b/>
                <w:sz w:val="24"/>
                <w:szCs w:val="24"/>
                <w:lang w:val="ru-RU"/>
              </w:rPr>
              <w:t>међународне</w:t>
            </w:r>
            <w:r w:rsidRPr="00923EB7">
              <w:rPr>
                <w:b/>
                <w:spacing w:val="14"/>
                <w:sz w:val="24"/>
                <w:szCs w:val="24"/>
                <w:lang w:val="ru-RU"/>
              </w:rPr>
              <w:t xml:space="preserve"> </w:t>
            </w:r>
            <w:r w:rsidRPr="00923EB7">
              <w:rPr>
                <w:b/>
                <w:sz w:val="24"/>
                <w:szCs w:val="24"/>
                <w:lang w:val="ru-RU"/>
              </w:rPr>
              <w:t>награде</w:t>
            </w:r>
            <w:r w:rsidRPr="00923EB7">
              <w:rPr>
                <w:b/>
                <w:spacing w:val="15"/>
                <w:sz w:val="24"/>
                <w:szCs w:val="24"/>
                <w:lang w:val="ru-RU"/>
              </w:rPr>
              <w:t xml:space="preserve"> </w:t>
            </w:r>
            <w:r w:rsidRPr="00923EB7">
              <w:rPr>
                <w:b/>
                <w:sz w:val="24"/>
                <w:szCs w:val="24"/>
                <w:lang w:val="ru-RU"/>
              </w:rPr>
              <w:t>и</w:t>
            </w:r>
            <w:r w:rsidRPr="00923EB7">
              <w:rPr>
                <w:b/>
                <w:spacing w:val="13"/>
                <w:sz w:val="24"/>
                <w:szCs w:val="24"/>
                <w:lang w:val="ru-RU"/>
              </w:rPr>
              <w:t xml:space="preserve"> </w:t>
            </w:r>
            <w:r w:rsidRPr="00923EB7">
              <w:rPr>
                <w:b/>
                <w:sz w:val="24"/>
                <w:szCs w:val="24"/>
                <w:lang w:val="ru-RU"/>
              </w:rPr>
              <w:t>признања</w:t>
            </w:r>
            <w:r w:rsidRPr="00923EB7">
              <w:rPr>
                <w:b/>
                <w:spacing w:val="15"/>
                <w:sz w:val="24"/>
                <w:szCs w:val="24"/>
                <w:lang w:val="ru-RU"/>
              </w:rPr>
              <w:t xml:space="preserve"> </w:t>
            </w:r>
            <w:r w:rsidRPr="00923EB7">
              <w:rPr>
                <w:b/>
                <w:sz w:val="24"/>
                <w:szCs w:val="24"/>
                <w:lang w:val="ru-RU"/>
              </w:rPr>
              <w:t>у</w:t>
            </w:r>
            <w:r w:rsidRPr="00923EB7">
              <w:rPr>
                <w:b/>
                <w:spacing w:val="15"/>
                <w:sz w:val="24"/>
                <w:szCs w:val="24"/>
                <w:lang w:val="ru-RU"/>
              </w:rPr>
              <w:t xml:space="preserve"> </w:t>
            </w:r>
            <w:r w:rsidRPr="00923EB7">
              <w:rPr>
                <w:b/>
                <w:sz w:val="24"/>
                <w:szCs w:val="24"/>
                <w:lang w:val="ru-RU"/>
              </w:rPr>
              <w:t>развоју</w:t>
            </w:r>
            <w:r w:rsidRPr="00923EB7">
              <w:rPr>
                <w:b/>
                <w:spacing w:val="14"/>
                <w:sz w:val="24"/>
                <w:szCs w:val="24"/>
                <w:lang w:val="ru-RU"/>
              </w:rPr>
              <w:t xml:space="preserve"> </w:t>
            </w:r>
            <w:r w:rsidRPr="00923EB7">
              <w:rPr>
                <w:b/>
                <w:sz w:val="24"/>
                <w:szCs w:val="24"/>
                <w:lang w:val="ru-RU"/>
              </w:rPr>
              <w:t>образовања</w:t>
            </w:r>
            <w:r w:rsidRPr="00923EB7">
              <w:rPr>
                <w:b/>
                <w:spacing w:val="-47"/>
                <w:sz w:val="24"/>
                <w:szCs w:val="24"/>
                <w:lang w:val="ru-RU"/>
              </w:rPr>
              <w:t xml:space="preserve"> </w:t>
            </w:r>
            <w:r w:rsidRPr="00923EB7">
              <w:rPr>
                <w:b/>
                <w:sz w:val="24"/>
                <w:szCs w:val="24"/>
                <w:lang w:val="ru-RU"/>
              </w:rPr>
              <w:t>или</w:t>
            </w:r>
            <w:r w:rsidRPr="00923EB7">
              <w:rPr>
                <w:b/>
                <w:spacing w:val="-1"/>
                <w:sz w:val="24"/>
                <w:szCs w:val="24"/>
                <w:lang w:val="ru-RU"/>
              </w:rPr>
              <w:t xml:space="preserve"> </w:t>
            </w:r>
            <w:r w:rsidRPr="00923EB7">
              <w:rPr>
                <w:b/>
                <w:sz w:val="24"/>
                <w:szCs w:val="24"/>
                <w:lang w:val="ru-RU"/>
              </w:rPr>
              <w:t>науке.</w:t>
            </w:r>
          </w:p>
          <w:p w:rsidR="005D56C4" w:rsidRPr="00923EB7" w:rsidRDefault="005D56C4" w:rsidP="00331777">
            <w:pPr>
              <w:pStyle w:val="TableParagraph"/>
              <w:ind w:right="101"/>
              <w:rPr>
                <w:sz w:val="19"/>
                <w:lang w:val="ru-RU"/>
              </w:rPr>
            </w:pPr>
          </w:p>
          <w:p w:rsidR="00C7498C" w:rsidRPr="00923EB7" w:rsidRDefault="00C7498C" w:rsidP="00331777">
            <w:pPr>
              <w:pStyle w:val="TableParagraph"/>
              <w:ind w:right="101"/>
              <w:rPr>
                <w:sz w:val="19"/>
                <w:lang w:val="ru-RU"/>
              </w:rPr>
            </w:pPr>
          </w:p>
        </w:tc>
      </w:tr>
      <w:tr w:rsidR="005D56C4" w:rsidRPr="00A16DF4" w:rsidTr="00331777">
        <w:trPr>
          <w:trHeight w:val="1789"/>
        </w:trPr>
        <w:tc>
          <w:tcPr>
            <w:tcW w:w="2528" w:type="dxa"/>
          </w:tcPr>
          <w:p w:rsidR="005D56C4" w:rsidRPr="00923EB7" w:rsidRDefault="008C1509" w:rsidP="00EE0E06">
            <w:pPr>
              <w:pStyle w:val="TableParagraph"/>
              <w:ind w:left="107" w:right="351"/>
              <w:rPr>
                <w:sz w:val="20"/>
                <w:lang w:val="ru-RU"/>
              </w:rPr>
            </w:pPr>
            <w:r w:rsidRPr="00923EB7">
              <w:rPr>
                <w:sz w:val="20"/>
                <w:lang w:val="ru-RU"/>
              </w:rPr>
              <w:t>3. Сарадња са другим</w:t>
            </w:r>
            <w:r w:rsidRPr="00923EB7">
              <w:rPr>
                <w:spacing w:val="1"/>
                <w:sz w:val="20"/>
                <w:lang w:val="ru-RU"/>
              </w:rPr>
              <w:t xml:space="preserve"> </w:t>
            </w:r>
            <w:r w:rsidRPr="00923EB7">
              <w:rPr>
                <w:sz w:val="20"/>
                <w:lang w:val="ru-RU"/>
              </w:rPr>
              <w:t>високошколским,</w:t>
            </w:r>
            <w:r w:rsidRPr="00923EB7">
              <w:rPr>
                <w:spacing w:val="1"/>
                <w:sz w:val="20"/>
                <w:lang w:val="ru-RU"/>
              </w:rPr>
              <w:t xml:space="preserve"> </w:t>
            </w:r>
            <w:r w:rsidRPr="00923EB7">
              <w:rPr>
                <w:sz w:val="20"/>
                <w:lang w:val="ru-RU"/>
              </w:rPr>
              <w:t>научноистраживачким</w:t>
            </w:r>
            <w:r w:rsidRPr="00923EB7">
              <w:rPr>
                <w:spacing w:val="1"/>
                <w:sz w:val="20"/>
                <w:lang w:val="ru-RU"/>
              </w:rPr>
              <w:t xml:space="preserve"> </w:t>
            </w:r>
            <w:r w:rsidRPr="00923EB7">
              <w:rPr>
                <w:sz w:val="20"/>
                <w:lang w:val="ru-RU"/>
              </w:rPr>
              <w:t>установама, односно</w:t>
            </w:r>
            <w:r w:rsidRPr="00923EB7">
              <w:rPr>
                <w:spacing w:val="1"/>
                <w:sz w:val="20"/>
                <w:lang w:val="ru-RU"/>
              </w:rPr>
              <w:t xml:space="preserve"> </w:t>
            </w:r>
            <w:r w:rsidRPr="00923EB7">
              <w:rPr>
                <w:sz w:val="20"/>
                <w:lang w:val="ru-RU"/>
              </w:rPr>
              <w:t>установама</w:t>
            </w:r>
            <w:r w:rsidRPr="00923EB7">
              <w:rPr>
                <w:spacing w:val="-9"/>
                <w:sz w:val="20"/>
                <w:lang w:val="ru-RU"/>
              </w:rPr>
              <w:t xml:space="preserve"> </w:t>
            </w:r>
            <w:r w:rsidRPr="00923EB7">
              <w:rPr>
                <w:sz w:val="20"/>
                <w:lang w:val="ru-RU"/>
              </w:rPr>
              <w:t>културе</w:t>
            </w:r>
            <w:r w:rsidRPr="00923EB7">
              <w:rPr>
                <w:spacing w:val="-9"/>
                <w:sz w:val="20"/>
                <w:lang w:val="ru-RU"/>
              </w:rPr>
              <w:t xml:space="preserve"> </w:t>
            </w:r>
            <w:r w:rsidRPr="00923EB7">
              <w:rPr>
                <w:sz w:val="20"/>
                <w:lang w:val="ru-RU"/>
              </w:rPr>
              <w:t>или</w:t>
            </w:r>
            <w:r w:rsidRPr="00923EB7">
              <w:rPr>
                <w:spacing w:val="-47"/>
                <w:sz w:val="20"/>
                <w:lang w:val="ru-RU"/>
              </w:rPr>
              <w:t xml:space="preserve"> </w:t>
            </w:r>
            <w:r w:rsidRPr="00923EB7">
              <w:rPr>
                <w:sz w:val="20"/>
                <w:lang w:val="ru-RU"/>
              </w:rPr>
              <w:t>уметности у земљи и</w:t>
            </w:r>
            <w:r w:rsidRPr="00923EB7">
              <w:rPr>
                <w:spacing w:val="1"/>
                <w:sz w:val="20"/>
                <w:lang w:val="ru-RU"/>
              </w:rPr>
              <w:t xml:space="preserve"> </w:t>
            </w:r>
            <w:r w:rsidRPr="00923EB7">
              <w:rPr>
                <w:sz w:val="20"/>
                <w:lang w:val="ru-RU"/>
              </w:rPr>
              <w:t>иностранству</w:t>
            </w:r>
          </w:p>
        </w:tc>
        <w:tc>
          <w:tcPr>
            <w:tcW w:w="6824" w:type="dxa"/>
          </w:tcPr>
          <w:p w:rsidR="005D56C4" w:rsidRDefault="008C1509" w:rsidP="00EE0E06">
            <w:pPr>
              <w:pStyle w:val="TableParagraph"/>
              <w:ind w:left="107"/>
              <w:rPr>
                <w:b/>
                <w:sz w:val="24"/>
                <w:szCs w:val="24"/>
                <w:lang w:val="ru-RU"/>
              </w:rPr>
            </w:pPr>
            <w:r w:rsidRPr="00923EB7">
              <w:rPr>
                <w:b/>
                <w:sz w:val="24"/>
                <w:szCs w:val="24"/>
                <w:lang w:val="ru-RU"/>
              </w:rPr>
              <w:t>1.</w:t>
            </w:r>
            <w:r w:rsidRPr="00923EB7">
              <w:rPr>
                <w:b/>
                <w:spacing w:val="-3"/>
                <w:sz w:val="24"/>
                <w:szCs w:val="24"/>
                <w:lang w:val="ru-RU"/>
              </w:rPr>
              <w:t xml:space="preserve"> </w:t>
            </w:r>
            <w:r w:rsidRPr="00923EB7">
              <w:rPr>
                <w:b/>
                <w:sz w:val="24"/>
                <w:szCs w:val="24"/>
                <w:lang w:val="ru-RU"/>
              </w:rPr>
              <w:t>Руковођење</w:t>
            </w:r>
            <w:r w:rsidRPr="00923EB7">
              <w:rPr>
                <w:b/>
                <w:spacing w:val="-3"/>
                <w:sz w:val="24"/>
                <w:szCs w:val="24"/>
                <w:lang w:val="ru-RU"/>
              </w:rPr>
              <w:t xml:space="preserve"> </w:t>
            </w:r>
            <w:r w:rsidRPr="00923EB7">
              <w:rPr>
                <w:b/>
                <w:sz w:val="24"/>
                <w:szCs w:val="24"/>
                <w:lang w:val="ru-RU"/>
              </w:rPr>
              <w:t>или</w:t>
            </w:r>
            <w:r w:rsidRPr="00923EB7">
              <w:rPr>
                <w:b/>
                <w:spacing w:val="-2"/>
                <w:sz w:val="24"/>
                <w:szCs w:val="24"/>
                <w:lang w:val="ru-RU"/>
              </w:rPr>
              <w:t xml:space="preserve"> </w:t>
            </w:r>
            <w:r w:rsidRPr="00923EB7">
              <w:rPr>
                <w:b/>
                <w:sz w:val="24"/>
                <w:szCs w:val="24"/>
                <w:lang w:val="ru-RU"/>
              </w:rPr>
              <w:t>учешће</w:t>
            </w:r>
            <w:r w:rsidRPr="00923EB7">
              <w:rPr>
                <w:b/>
                <w:spacing w:val="-6"/>
                <w:sz w:val="24"/>
                <w:szCs w:val="24"/>
                <w:lang w:val="ru-RU"/>
              </w:rPr>
              <w:t xml:space="preserve"> </w:t>
            </w:r>
            <w:r w:rsidRPr="00923EB7">
              <w:rPr>
                <w:b/>
                <w:sz w:val="24"/>
                <w:szCs w:val="24"/>
                <w:lang w:val="ru-RU"/>
              </w:rPr>
              <w:t>у</w:t>
            </w:r>
            <w:r w:rsidRPr="00923EB7">
              <w:rPr>
                <w:b/>
                <w:spacing w:val="-2"/>
                <w:sz w:val="24"/>
                <w:szCs w:val="24"/>
                <w:lang w:val="ru-RU"/>
              </w:rPr>
              <w:t xml:space="preserve"> </w:t>
            </w:r>
            <w:r w:rsidRPr="00923EB7">
              <w:rPr>
                <w:b/>
                <w:sz w:val="24"/>
                <w:szCs w:val="24"/>
                <w:lang w:val="ru-RU"/>
              </w:rPr>
              <w:t>међународним</w:t>
            </w:r>
            <w:r w:rsidRPr="00923EB7">
              <w:rPr>
                <w:b/>
                <w:spacing w:val="-3"/>
                <w:sz w:val="24"/>
                <w:szCs w:val="24"/>
                <w:lang w:val="ru-RU"/>
              </w:rPr>
              <w:t xml:space="preserve"> </w:t>
            </w:r>
            <w:r w:rsidRPr="00923EB7">
              <w:rPr>
                <w:b/>
                <w:sz w:val="24"/>
                <w:szCs w:val="24"/>
                <w:lang w:val="ru-RU"/>
              </w:rPr>
              <w:t>научним</w:t>
            </w:r>
            <w:r w:rsidRPr="00923EB7">
              <w:rPr>
                <w:b/>
                <w:spacing w:val="-5"/>
                <w:sz w:val="24"/>
                <w:szCs w:val="24"/>
                <w:lang w:val="ru-RU"/>
              </w:rPr>
              <w:t xml:space="preserve"> </w:t>
            </w:r>
            <w:r w:rsidRPr="00923EB7">
              <w:rPr>
                <w:b/>
                <w:sz w:val="24"/>
                <w:szCs w:val="24"/>
                <w:lang w:val="ru-RU"/>
              </w:rPr>
              <w:t>или</w:t>
            </w:r>
            <w:r w:rsidRPr="00923EB7">
              <w:rPr>
                <w:b/>
                <w:spacing w:val="-3"/>
                <w:sz w:val="24"/>
                <w:szCs w:val="24"/>
                <w:lang w:val="ru-RU"/>
              </w:rPr>
              <w:t xml:space="preserve"> </w:t>
            </w:r>
            <w:r w:rsidRPr="00923EB7">
              <w:rPr>
                <w:b/>
                <w:sz w:val="24"/>
                <w:szCs w:val="24"/>
                <w:lang w:val="ru-RU"/>
              </w:rPr>
              <w:t>стручним</w:t>
            </w:r>
            <w:r w:rsidR="006E1C8C">
              <w:rPr>
                <w:b/>
                <w:sz w:val="24"/>
                <w:szCs w:val="24"/>
                <w:lang w:val="ru-RU"/>
              </w:rPr>
              <w:t xml:space="preserve"> </w:t>
            </w:r>
            <w:r w:rsidRPr="00923EB7">
              <w:rPr>
                <w:b/>
                <w:spacing w:val="-47"/>
                <w:sz w:val="24"/>
                <w:szCs w:val="24"/>
                <w:lang w:val="ru-RU"/>
              </w:rPr>
              <w:t xml:space="preserve"> </w:t>
            </w:r>
            <w:r w:rsidRPr="00923EB7">
              <w:rPr>
                <w:b/>
                <w:sz w:val="24"/>
                <w:szCs w:val="24"/>
                <w:lang w:val="ru-RU"/>
              </w:rPr>
              <w:t>пројекатима и студијама</w:t>
            </w:r>
          </w:p>
          <w:p w:rsidR="00A0166F" w:rsidRDefault="00A0166F" w:rsidP="00EE0E06">
            <w:pPr>
              <w:pStyle w:val="TableParagraph"/>
              <w:ind w:left="107"/>
              <w:rPr>
                <w:b/>
                <w:sz w:val="24"/>
                <w:szCs w:val="24"/>
                <w:lang w:val="ru-RU"/>
              </w:rPr>
            </w:pPr>
          </w:p>
          <w:p w:rsidR="00A0166F" w:rsidRDefault="00A0166F" w:rsidP="00A0166F">
            <w:pPr>
              <w:pStyle w:val="TableParagraph"/>
              <w:numPr>
                <w:ilvl w:val="0"/>
                <w:numId w:val="33"/>
              </w:numPr>
              <w:jc w:val="both"/>
              <w:rPr>
                <w:rFonts w:eastAsia="Calibri"/>
                <w:bCs/>
                <w:spacing w:val="-3"/>
                <w:sz w:val="24"/>
                <w:szCs w:val="24"/>
                <w:lang w:eastAsia="zh-CN"/>
              </w:rPr>
            </w:pPr>
            <w:r>
              <w:rPr>
                <w:rFonts w:eastAsia="Calibri"/>
                <w:bCs/>
                <w:spacing w:val="-3"/>
                <w:sz w:val="24"/>
                <w:szCs w:val="24"/>
                <w:lang w:eastAsia="zh-CN"/>
              </w:rPr>
              <w:t>С</w:t>
            </w:r>
            <w:r w:rsidRPr="00A0166F">
              <w:rPr>
                <w:rFonts w:eastAsia="Calibri"/>
                <w:bCs/>
                <w:spacing w:val="-3"/>
                <w:sz w:val="24"/>
                <w:szCs w:val="24"/>
                <w:lang w:eastAsia="zh-CN"/>
              </w:rPr>
              <w:t xml:space="preserve">арадник на пројекту Матице српске, „Богословље и духовни живот СПЦ: историја и идентитет“, чији је руководилац проф. др Владимир Вукашиновић (2021–2024). </w:t>
            </w:r>
          </w:p>
          <w:p w:rsidR="00A0166F" w:rsidRDefault="00A0166F" w:rsidP="00A0166F">
            <w:pPr>
              <w:pStyle w:val="TableParagraph"/>
              <w:numPr>
                <w:ilvl w:val="0"/>
                <w:numId w:val="33"/>
              </w:numPr>
              <w:jc w:val="both"/>
              <w:rPr>
                <w:b/>
                <w:sz w:val="24"/>
                <w:szCs w:val="24"/>
                <w:lang w:val="ru-RU"/>
              </w:rPr>
            </w:pPr>
            <w:r>
              <w:rPr>
                <w:rFonts w:eastAsia="Calibri"/>
                <w:bCs/>
                <w:spacing w:val="-3"/>
                <w:sz w:val="24"/>
                <w:szCs w:val="24"/>
                <w:lang w:eastAsia="zh-CN"/>
              </w:rPr>
              <w:t>Ч</w:t>
            </w:r>
            <w:r w:rsidRPr="00A0166F">
              <w:rPr>
                <w:rFonts w:eastAsia="Calibri"/>
                <w:bCs/>
                <w:spacing w:val="-3"/>
                <w:sz w:val="24"/>
                <w:szCs w:val="24"/>
                <w:lang w:eastAsia="zh-CN"/>
              </w:rPr>
              <w:t>лан тима на двогодишњем научноистраживачком програму (2023–2024) Института друштвених наука „Индивидуална и друштвена релевантност религије у савременој Србији“, чији су руководиоци научни саветник др Мирко Благојевић и виши научни сарадник др Сузана Игњатовић.</w:t>
            </w:r>
          </w:p>
          <w:p w:rsidR="005D56C4" w:rsidRPr="00923EB7" w:rsidRDefault="00A0166F" w:rsidP="00A0166F">
            <w:pPr>
              <w:pStyle w:val="TableParagraph"/>
              <w:ind w:left="827" w:right="388"/>
              <w:rPr>
                <w:sz w:val="24"/>
                <w:szCs w:val="24"/>
                <w:lang w:val="ru-RU"/>
              </w:rPr>
            </w:pPr>
            <w:r w:rsidRPr="00A0166F">
              <w:rPr>
                <w:sz w:val="24"/>
                <w:szCs w:val="24"/>
                <w:lang/>
              </w:rPr>
              <w:t xml:space="preserve"> </w:t>
            </w:r>
          </w:p>
          <w:p w:rsidR="00AD1875" w:rsidRPr="00923EB7" w:rsidRDefault="00AD1875" w:rsidP="00EE0E06">
            <w:pPr>
              <w:pStyle w:val="TableParagraph"/>
              <w:ind w:left="107" w:right="388"/>
              <w:rPr>
                <w:sz w:val="20"/>
                <w:lang w:val="ru-RU"/>
              </w:rPr>
            </w:pPr>
          </w:p>
          <w:p w:rsidR="00AD1875" w:rsidRPr="00923EB7" w:rsidRDefault="00AD1875" w:rsidP="00EE0E06">
            <w:pPr>
              <w:pStyle w:val="TableParagraph"/>
              <w:ind w:left="107" w:right="388"/>
              <w:rPr>
                <w:sz w:val="19"/>
                <w:lang w:val="ru-RU"/>
              </w:rPr>
            </w:pPr>
          </w:p>
        </w:tc>
      </w:tr>
    </w:tbl>
    <w:p w:rsidR="005D56C4" w:rsidRPr="00923EB7" w:rsidRDefault="005D56C4" w:rsidP="00EE0E06">
      <w:pPr>
        <w:rPr>
          <w:sz w:val="19"/>
          <w:lang w:val="ru-RU"/>
        </w:rPr>
        <w:sectPr w:rsidR="005D56C4" w:rsidRPr="00923EB7">
          <w:pgSz w:w="12240" w:h="15840"/>
          <w:pgMar w:top="1000" w:right="1220" w:bottom="280" w:left="1220" w:header="720" w:footer="720" w:gutter="0"/>
          <w:cols w:space="720"/>
        </w:sect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28"/>
        <w:gridCol w:w="6824"/>
      </w:tblGrid>
      <w:tr w:rsidR="005D56C4" w:rsidRPr="00A16DF4">
        <w:trPr>
          <w:trHeight w:val="7875"/>
        </w:trPr>
        <w:tc>
          <w:tcPr>
            <w:tcW w:w="2528" w:type="dxa"/>
          </w:tcPr>
          <w:p w:rsidR="005D56C4" w:rsidRPr="00923EB7" w:rsidRDefault="005D56C4" w:rsidP="00EE0E06">
            <w:pPr>
              <w:pStyle w:val="TableParagraph"/>
              <w:rPr>
                <w:sz w:val="18"/>
                <w:lang w:val="ru-RU"/>
              </w:rPr>
            </w:pPr>
          </w:p>
        </w:tc>
        <w:tc>
          <w:tcPr>
            <w:tcW w:w="6824" w:type="dxa"/>
          </w:tcPr>
          <w:p w:rsidR="005D56C4" w:rsidRPr="00923EB7" w:rsidRDefault="005D56C4" w:rsidP="00EE0E06">
            <w:pPr>
              <w:pStyle w:val="TableParagraph"/>
              <w:rPr>
                <w:b/>
                <w:sz w:val="19"/>
                <w:lang w:val="ru-RU"/>
              </w:rPr>
            </w:pPr>
          </w:p>
          <w:p w:rsidR="005D56C4" w:rsidRPr="00923EB7" w:rsidRDefault="008C1509" w:rsidP="00EE0E06">
            <w:pPr>
              <w:pStyle w:val="TableParagraph"/>
              <w:numPr>
                <w:ilvl w:val="0"/>
                <w:numId w:val="4"/>
              </w:numPr>
              <w:tabs>
                <w:tab w:val="left" w:pos="310"/>
              </w:tabs>
              <w:ind w:right="373" w:firstLine="0"/>
              <w:rPr>
                <w:b/>
                <w:sz w:val="24"/>
                <w:szCs w:val="24"/>
                <w:lang w:val="ru-RU"/>
              </w:rPr>
            </w:pPr>
            <w:r w:rsidRPr="00923EB7">
              <w:rPr>
                <w:b/>
                <w:sz w:val="24"/>
                <w:szCs w:val="24"/>
                <w:lang w:val="ru-RU"/>
              </w:rPr>
              <w:t>Радно ангажовање у настави или комисијама на другим</w:t>
            </w:r>
            <w:r w:rsidRPr="00923EB7">
              <w:rPr>
                <w:b/>
                <w:spacing w:val="1"/>
                <w:sz w:val="24"/>
                <w:szCs w:val="24"/>
                <w:lang w:val="ru-RU"/>
              </w:rPr>
              <w:t xml:space="preserve"> </w:t>
            </w:r>
            <w:r w:rsidRPr="00923EB7">
              <w:rPr>
                <w:b/>
                <w:sz w:val="24"/>
                <w:szCs w:val="24"/>
                <w:lang w:val="ru-RU"/>
              </w:rPr>
              <w:t>високошколским или научноистраживачким институцијама у земљи</w:t>
            </w:r>
            <w:r w:rsidRPr="00923EB7">
              <w:rPr>
                <w:b/>
                <w:spacing w:val="-47"/>
                <w:sz w:val="24"/>
                <w:szCs w:val="24"/>
                <w:lang w:val="ru-RU"/>
              </w:rPr>
              <w:t xml:space="preserve"> </w:t>
            </w:r>
            <w:r w:rsidRPr="00923EB7">
              <w:rPr>
                <w:b/>
                <w:sz w:val="24"/>
                <w:szCs w:val="24"/>
                <w:lang w:val="ru-RU"/>
              </w:rPr>
              <w:t>или</w:t>
            </w:r>
            <w:r w:rsidRPr="00923EB7">
              <w:rPr>
                <w:b/>
                <w:spacing w:val="-5"/>
                <w:sz w:val="24"/>
                <w:szCs w:val="24"/>
                <w:lang w:val="ru-RU"/>
              </w:rPr>
              <w:t xml:space="preserve"> </w:t>
            </w:r>
            <w:r w:rsidRPr="00923EB7">
              <w:rPr>
                <w:b/>
                <w:sz w:val="24"/>
                <w:szCs w:val="24"/>
                <w:lang w:val="ru-RU"/>
              </w:rPr>
              <w:t>иностранству,</w:t>
            </w:r>
            <w:r w:rsidRPr="00923EB7">
              <w:rPr>
                <w:b/>
                <w:spacing w:val="-5"/>
                <w:sz w:val="24"/>
                <w:szCs w:val="24"/>
                <w:lang w:val="ru-RU"/>
              </w:rPr>
              <w:t xml:space="preserve"> </w:t>
            </w:r>
            <w:r w:rsidRPr="00923EB7">
              <w:rPr>
                <w:b/>
                <w:sz w:val="24"/>
                <w:szCs w:val="24"/>
                <w:lang w:val="ru-RU"/>
              </w:rPr>
              <w:t>или</w:t>
            </w:r>
            <w:r w:rsidRPr="00923EB7">
              <w:rPr>
                <w:b/>
                <w:spacing w:val="-5"/>
                <w:sz w:val="24"/>
                <w:szCs w:val="24"/>
                <w:lang w:val="ru-RU"/>
              </w:rPr>
              <w:t xml:space="preserve"> </w:t>
            </w:r>
            <w:r w:rsidRPr="00923EB7">
              <w:rPr>
                <w:b/>
                <w:sz w:val="24"/>
                <w:szCs w:val="24"/>
                <w:lang w:val="ru-RU"/>
              </w:rPr>
              <w:t>звање</w:t>
            </w:r>
            <w:r w:rsidRPr="00923EB7">
              <w:rPr>
                <w:b/>
                <w:spacing w:val="-6"/>
                <w:sz w:val="24"/>
                <w:szCs w:val="24"/>
                <w:lang w:val="ru-RU"/>
              </w:rPr>
              <w:t xml:space="preserve"> </w:t>
            </w:r>
            <w:r w:rsidRPr="00923EB7">
              <w:rPr>
                <w:b/>
                <w:sz w:val="24"/>
                <w:szCs w:val="24"/>
                <w:lang w:val="ru-RU"/>
              </w:rPr>
              <w:t>гостујућег</w:t>
            </w:r>
            <w:r w:rsidRPr="00923EB7">
              <w:rPr>
                <w:b/>
                <w:spacing w:val="-4"/>
                <w:sz w:val="24"/>
                <w:szCs w:val="24"/>
                <w:lang w:val="ru-RU"/>
              </w:rPr>
              <w:t xml:space="preserve"> </w:t>
            </w:r>
            <w:r w:rsidRPr="00923EB7">
              <w:rPr>
                <w:b/>
                <w:sz w:val="24"/>
                <w:szCs w:val="24"/>
                <w:lang w:val="ru-RU"/>
              </w:rPr>
              <w:t>професора</w:t>
            </w:r>
            <w:r w:rsidRPr="00923EB7">
              <w:rPr>
                <w:b/>
                <w:spacing w:val="-5"/>
                <w:sz w:val="24"/>
                <w:szCs w:val="24"/>
                <w:lang w:val="ru-RU"/>
              </w:rPr>
              <w:t xml:space="preserve"> </w:t>
            </w:r>
            <w:r w:rsidRPr="00923EB7">
              <w:rPr>
                <w:b/>
                <w:sz w:val="24"/>
                <w:szCs w:val="24"/>
                <w:lang w:val="ru-RU"/>
              </w:rPr>
              <w:t>или</w:t>
            </w:r>
            <w:r w:rsidRPr="00923EB7">
              <w:rPr>
                <w:b/>
                <w:spacing w:val="-5"/>
                <w:sz w:val="24"/>
                <w:szCs w:val="24"/>
                <w:lang w:val="ru-RU"/>
              </w:rPr>
              <w:t xml:space="preserve"> </w:t>
            </w:r>
            <w:r w:rsidRPr="00923EB7">
              <w:rPr>
                <w:b/>
                <w:sz w:val="24"/>
                <w:szCs w:val="24"/>
                <w:lang w:val="ru-RU"/>
              </w:rPr>
              <w:t>истраживача.</w:t>
            </w:r>
          </w:p>
          <w:p w:rsidR="00E137DA" w:rsidRPr="00923EB7" w:rsidRDefault="00E137DA" w:rsidP="00EE0E06">
            <w:pPr>
              <w:pStyle w:val="TableParagraph"/>
              <w:tabs>
                <w:tab w:val="left" w:pos="310"/>
              </w:tabs>
              <w:ind w:left="107" w:right="373"/>
              <w:rPr>
                <w:b/>
                <w:sz w:val="24"/>
                <w:szCs w:val="24"/>
                <w:lang w:val="ru-RU"/>
              </w:rPr>
            </w:pPr>
          </w:p>
          <w:p w:rsidR="005D56C4" w:rsidRPr="00A0166F" w:rsidRDefault="00A0166F" w:rsidP="00A0166F">
            <w:pPr>
              <w:pStyle w:val="TableParagraph"/>
              <w:numPr>
                <w:ilvl w:val="0"/>
                <w:numId w:val="34"/>
              </w:numPr>
              <w:tabs>
                <w:tab w:val="left" w:pos="1074"/>
                <w:tab w:val="left" w:pos="1075"/>
              </w:tabs>
              <w:ind w:right="423"/>
              <w:rPr>
                <w:b/>
                <w:sz w:val="24"/>
                <w:szCs w:val="24"/>
                <w:lang w:val="ru-RU"/>
              </w:rPr>
            </w:pPr>
            <w:r>
              <w:rPr>
                <w:sz w:val="24"/>
                <w:szCs w:val="24"/>
                <w:lang w:val="ru-RU"/>
              </w:rPr>
              <w:t>М</w:t>
            </w:r>
            <w:r w:rsidRPr="00A0166F">
              <w:rPr>
                <w:sz w:val="24"/>
                <w:szCs w:val="24"/>
                <w:lang/>
              </w:rPr>
              <w:t>ентор на докторским студијама на Факултету филозофије и религијских знаности Универзитета у Загребу</w:t>
            </w:r>
            <w:r>
              <w:rPr>
                <w:sz w:val="24"/>
                <w:szCs w:val="24"/>
                <w:lang/>
              </w:rPr>
              <w:t xml:space="preserve"> (2020–)</w:t>
            </w:r>
            <w:r w:rsidRPr="00A0166F">
              <w:rPr>
                <w:sz w:val="24"/>
                <w:szCs w:val="24"/>
                <w:lang/>
              </w:rPr>
              <w:t>.</w:t>
            </w:r>
          </w:p>
          <w:p w:rsidR="00E137DA" w:rsidRPr="00A0166F" w:rsidRDefault="00E137DA" w:rsidP="00EE0E06">
            <w:pPr>
              <w:pStyle w:val="TableParagraph"/>
              <w:tabs>
                <w:tab w:val="left" w:pos="1074"/>
                <w:tab w:val="left" w:pos="1075"/>
              </w:tabs>
              <w:ind w:left="1074" w:right="423"/>
              <w:rPr>
                <w:b/>
                <w:sz w:val="24"/>
                <w:szCs w:val="24"/>
                <w:lang w:val="ru-RU"/>
              </w:rPr>
            </w:pPr>
          </w:p>
          <w:p w:rsidR="005D56C4" w:rsidRDefault="008C1509" w:rsidP="00EE0E06">
            <w:pPr>
              <w:pStyle w:val="TableParagraph"/>
              <w:numPr>
                <w:ilvl w:val="0"/>
                <w:numId w:val="4"/>
              </w:numPr>
              <w:tabs>
                <w:tab w:val="left" w:pos="310"/>
              </w:tabs>
              <w:ind w:right="558" w:firstLine="0"/>
              <w:rPr>
                <w:b/>
                <w:sz w:val="24"/>
                <w:szCs w:val="24"/>
                <w:lang w:val="ru-RU"/>
              </w:rPr>
            </w:pPr>
            <w:r w:rsidRPr="00923EB7">
              <w:rPr>
                <w:b/>
                <w:sz w:val="24"/>
                <w:szCs w:val="24"/>
                <w:lang w:val="ru-RU"/>
              </w:rPr>
              <w:t>Руковођење радом или чланство у органу или професионалном</w:t>
            </w:r>
            <w:r w:rsidRPr="00923EB7">
              <w:rPr>
                <w:b/>
                <w:spacing w:val="1"/>
                <w:sz w:val="24"/>
                <w:szCs w:val="24"/>
                <w:lang w:val="ru-RU"/>
              </w:rPr>
              <w:t xml:space="preserve"> </w:t>
            </w:r>
            <w:r w:rsidRPr="00923EB7">
              <w:rPr>
                <w:b/>
                <w:sz w:val="24"/>
                <w:szCs w:val="24"/>
                <w:lang w:val="ru-RU"/>
              </w:rPr>
              <w:t>удружењу</w:t>
            </w:r>
            <w:r w:rsidRPr="00923EB7">
              <w:rPr>
                <w:b/>
                <w:spacing w:val="-5"/>
                <w:sz w:val="24"/>
                <w:szCs w:val="24"/>
                <w:lang w:val="ru-RU"/>
              </w:rPr>
              <w:t xml:space="preserve"> </w:t>
            </w:r>
            <w:r w:rsidRPr="00923EB7">
              <w:rPr>
                <w:b/>
                <w:sz w:val="24"/>
                <w:szCs w:val="24"/>
                <w:lang w:val="ru-RU"/>
              </w:rPr>
              <w:t>или</w:t>
            </w:r>
            <w:r w:rsidRPr="00923EB7">
              <w:rPr>
                <w:b/>
                <w:spacing w:val="-5"/>
                <w:sz w:val="24"/>
                <w:szCs w:val="24"/>
                <w:lang w:val="ru-RU"/>
              </w:rPr>
              <w:t xml:space="preserve"> </w:t>
            </w:r>
            <w:r w:rsidRPr="00923EB7">
              <w:rPr>
                <w:b/>
                <w:sz w:val="24"/>
                <w:szCs w:val="24"/>
                <w:lang w:val="ru-RU"/>
              </w:rPr>
              <w:t>организацији</w:t>
            </w:r>
            <w:r w:rsidRPr="00923EB7">
              <w:rPr>
                <w:b/>
                <w:spacing w:val="-5"/>
                <w:sz w:val="24"/>
                <w:szCs w:val="24"/>
                <w:lang w:val="ru-RU"/>
              </w:rPr>
              <w:t xml:space="preserve"> </w:t>
            </w:r>
            <w:r w:rsidRPr="00923EB7">
              <w:rPr>
                <w:b/>
                <w:sz w:val="24"/>
                <w:szCs w:val="24"/>
                <w:lang w:val="ru-RU"/>
              </w:rPr>
              <w:t>националног</w:t>
            </w:r>
            <w:r w:rsidRPr="00923EB7">
              <w:rPr>
                <w:b/>
                <w:spacing w:val="-4"/>
                <w:sz w:val="24"/>
                <w:szCs w:val="24"/>
                <w:lang w:val="ru-RU"/>
              </w:rPr>
              <w:t xml:space="preserve"> </w:t>
            </w:r>
            <w:r w:rsidRPr="00923EB7">
              <w:rPr>
                <w:b/>
                <w:sz w:val="24"/>
                <w:szCs w:val="24"/>
                <w:lang w:val="ru-RU"/>
              </w:rPr>
              <w:t>или</w:t>
            </w:r>
            <w:r w:rsidRPr="00923EB7">
              <w:rPr>
                <w:b/>
                <w:spacing w:val="-7"/>
                <w:sz w:val="24"/>
                <w:szCs w:val="24"/>
                <w:lang w:val="ru-RU"/>
              </w:rPr>
              <w:t xml:space="preserve"> </w:t>
            </w:r>
            <w:r w:rsidRPr="00923EB7">
              <w:rPr>
                <w:b/>
                <w:sz w:val="24"/>
                <w:szCs w:val="24"/>
                <w:lang w:val="ru-RU"/>
              </w:rPr>
              <w:t>међународног</w:t>
            </w:r>
            <w:r w:rsidRPr="00923EB7">
              <w:rPr>
                <w:b/>
                <w:spacing w:val="-5"/>
                <w:sz w:val="24"/>
                <w:szCs w:val="24"/>
                <w:lang w:val="ru-RU"/>
              </w:rPr>
              <w:t xml:space="preserve"> </w:t>
            </w:r>
            <w:r w:rsidRPr="00923EB7">
              <w:rPr>
                <w:b/>
                <w:sz w:val="24"/>
                <w:szCs w:val="24"/>
                <w:lang w:val="ru-RU"/>
              </w:rPr>
              <w:t>нивоа.</w:t>
            </w:r>
          </w:p>
          <w:p w:rsidR="00A0166F" w:rsidRDefault="00A0166F" w:rsidP="00A0166F">
            <w:pPr>
              <w:pStyle w:val="TableParagraph"/>
              <w:tabs>
                <w:tab w:val="left" w:pos="310"/>
              </w:tabs>
              <w:ind w:right="558"/>
              <w:rPr>
                <w:b/>
                <w:sz w:val="24"/>
                <w:szCs w:val="24"/>
                <w:lang w:val="ru-RU"/>
              </w:rPr>
            </w:pPr>
          </w:p>
          <w:p w:rsidR="00A0166F" w:rsidRPr="00A0166F" w:rsidRDefault="00A0166F" w:rsidP="00A0166F">
            <w:pPr>
              <w:widowControl/>
              <w:numPr>
                <w:ilvl w:val="0"/>
                <w:numId w:val="35"/>
              </w:numPr>
              <w:suppressAutoHyphens/>
              <w:autoSpaceDE/>
              <w:autoSpaceDN/>
              <w:contextualSpacing/>
              <w:jc w:val="both"/>
              <w:rPr>
                <w:rFonts w:eastAsia="Calibri"/>
                <w:sz w:val="24"/>
                <w:szCs w:val="24"/>
                <w:lang w:eastAsia="zh-CN"/>
              </w:rPr>
            </w:pPr>
            <w:r w:rsidRPr="00A0166F">
              <w:rPr>
                <w:rFonts w:eastAsia="Calibri"/>
                <w:sz w:val="24"/>
                <w:szCs w:val="24"/>
                <w:lang w:eastAsia="zh-CN"/>
              </w:rPr>
              <w:t>Члан је Комисије за сарадњу Епархије браничевске и Историјског архива Пожаревац.</w:t>
            </w:r>
          </w:p>
          <w:p w:rsidR="00A0166F" w:rsidRPr="00923EB7" w:rsidRDefault="00A0166F" w:rsidP="00A0166F">
            <w:pPr>
              <w:pStyle w:val="TableParagraph"/>
              <w:numPr>
                <w:ilvl w:val="0"/>
                <w:numId w:val="35"/>
              </w:numPr>
              <w:tabs>
                <w:tab w:val="left" w:pos="310"/>
              </w:tabs>
              <w:ind w:right="558"/>
              <w:rPr>
                <w:b/>
                <w:sz w:val="24"/>
                <w:szCs w:val="24"/>
                <w:lang w:val="ru-RU"/>
              </w:rPr>
            </w:pPr>
            <w:r w:rsidRPr="00A0166F">
              <w:rPr>
                <w:rFonts w:eastAsia="Calibri"/>
                <w:sz w:val="24"/>
                <w:szCs w:val="24"/>
                <w:lang w:eastAsia="zh-CN"/>
              </w:rPr>
              <w:t>Епархијски је координатор Верске наставе Браничевске епархије (2004–).</w:t>
            </w:r>
          </w:p>
          <w:p w:rsidR="005D56C4" w:rsidRPr="00923EB7" w:rsidRDefault="005D56C4" w:rsidP="00EE0E06">
            <w:pPr>
              <w:pStyle w:val="TableParagraph"/>
              <w:rPr>
                <w:b/>
                <w:sz w:val="24"/>
                <w:szCs w:val="24"/>
                <w:lang w:val="ru-RU"/>
              </w:rPr>
            </w:pPr>
          </w:p>
          <w:p w:rsidR="005D56C4" w:rsidRPr="00923EB7" w:rsidRDefault="008C1509" w:rsidP="00EE0E06">
            <w:pPr>
              <w:pStyle w:val="TableParagraph"/>
              <w:numPr>
                <w:ilvl w:val="0"/>
                <w:numId w:val="4"/>
              </w:numPr>
              <w:tabs>
                <w:tab w:val="left" w:pos="310"/>
              </w:tabs>
              <w:ind w:left="309" w:hanging="203"/>
              <w:rPr>
                <w:b/>
                <w:sz w:val="24"/>
                <w:szCs w:val="24"/>
                <w:lang w:val="ru-RU"/>
              </w:rPr>
            </w:pPr>
            <w:r w:rsidRPr="00923EB7">
              <w:rPr>
                <w:b/>
                <w:sz w:val="24"/>
                <w:szCs w:val="24"/>
                <w:lang w:val="ru-RU"/>
              </w:rPr>
              <w:t>Учешће</w:t>
            </w:r>
            <w:r w:rsidRPr="00923EB7">
              <w:rPr>
                <w:b/>
                <w:spacing w:val="-4"/>
                <w:sz w:val="24"/>
                <w:szCs w:val="24"/>
                <w:lang w:val="ru-RU"/>
              </w:rPr>
              <w:t xml:space="preserve"> </w:t>
            </w:r>
            <w:r w:rsidRPr="00923EB7">
              <w:rPr>
                <w:b/>
                <w:sz w:val="24"/>
                <w:szCs w:val="24"/>
                <w:lang w:val="ru-RU"/>
              </w:rPr>
              <w:t>у</w:t>
            </w:r>
            <w:r w:rsidRPr="00923EB7">
              <w:rPr>
                <w:b/>
                <w:spacing w:val="-2"/>
                <w:sz w:val="24"/>
                <w:szCs w:val="24"/>
                <w:lang w:val="ru-RU"/>
              </w:rPr>
              <w:t xml:space="preserve"> </w:t>
            </w:r>
            <w:r w:rsidRPr="00923EB7">
              <w:rPr>
                <w:b/>
                <w:sz w:val="24"/>
                <w:szCs w:val="24"/>
                <w:lang w:val="ru-RU"/>
              </w:rPr>
              <w:t>програмима</w:t>
            </w:r>
            <w:r w:rsidRPr="00923EB7">
              <w:rPr>
                <w:b/>
                <w:spacing w:val="-4"/>
                <w:sz w:val="24"/>
                <w:szCs w:val="24"/>
                <w:lang w:val="ru-RU"/>
              </w:rPr>
              <w:t xml:space="preserve"> </w:t>
            </w:r>
            <w:r w:rsidRPr="00923EB7">
              <w:rPr>
                <w:b/>
                <w:sz w:val="24"/>
                <w:szCs w:val="24"/>
                <w:lang w:val="ru-RU"/>
              </w:rPr>
              <w:t>размене</w:t>
            </w:r>
            <w:r w:rsidRPr="00923EB7">
              <w:rPr>
                <w:b/>
                <w:spacing w:val="-4"/>
                <w:sz w:val="24"/>
                <w:szCs w:val="24"/>
                <w:lang w:val="ru-RU"/>
              </w:rPr>
              <w:t xml:space="preserve"> </w:t>
            </w:r>
            <w:r w:rsidRPr="00923EB7">
              <w:rPr>
                <w:b/>
                <w:sz w:val="24"/>
                <w:szCs w:val="24"/>
                <w:lang w:val="ru-RU"/>
              </w:rPr>
              <w:t>наставника</w:t>
            </w:r>
            <w:r w:rsidRPr="00923EB7">
              <w:rPr>
                <w:b/>
                <w:spacing w:val="-2"/>
                <w:sz w:val="24"/>
                <w:szCs w:val="24"/>
                <w:lang w:val="ru-RU"/>
              </w:rPr>
              <w:t xml:space="preserve"> </w:t>
            </w:r>
            <w:r w:rsidRPr="00923EB7">
              <w:rPr>
                <w:b/>
                <w:sz w:val="24"/>
                <w:szCs w:val="24"/>
                <w:lang w:val="ru-RU"/>
              </w:rPr>
              <w:t>и</w:t>
            </w:r>
            <w:r w:rsidRPr="00923EB7">
              <w:rPr>
                <w:b/>
                <w:spacing w:val="-5"/>
                <w:sz w:val="24"/>
                <w:szCs w:val="24"/>
                <w:lang w:val="ru-RU"/>
              </w:rPr>
              <w:t xml:space="preserve"> </w:t>
            </w:r>
            <w:r w:rsidRPr="00923EB7">
              <w:rPr>
                <w:b/>
                <w:sz w:val="24"/>
                <w:szCs w:val="24"/>
                <w:lang w:val="ru-RU"/>
              </w:rPr>
              <w:t>студената.</w:t>
            </w:r>
          </w:p>
          <w:p w:rsidR="00E90BEE" w:rsidRPr="00923EB7" w:rsidRDefault="00E90BEE" w:rsidP="00EE0E06">
            <w:pPr>
              <w:pStyle w:val="TableParagraph"/>
              <w:ind w:left="107" w:right="356" w:firstLine="672"/>
              <w:rPr>
                <w:sz w:val="24"/>
                <w:szCs w:val="24"/>
                <w:lang w:val="ru-RU"/>
              </w:rPr>
            </w:pPr>
          </w:p>
          <w:p w:rsidR="005D56C4" w:rsidRPr="00923EB7" w:rsidRDefault="008C1509" w:rsidP="00EE0E06">
            <w:pPr>
              <w:pStyle w:val="TableParagraph"/>
              <w:numPr>
                <w:ilvl w:val="0"/>
                <w:numId w:val="4"/>
              </w:numPr>
              <w:tabs>
                <w:tab w:val="left" w:pos="310"/>
              </w:tabs>
              <w:ind w:left="309" w:hanging="203"/>
              <w:rPr>
                <w:b/>
                <w:sz w:val="24"/>
                <w:szCs w:val="24"/>
                <w:lang w:val="ru-RU"/>
              </w:rPr>
            </w:pPr>
            <w:r w:rsidRPr="00923EB7">
              <w:rPr>
                <w:b/>
                <w:sz w:val="24"/>
                <w:szCs w:val="24"/>
                <w:lang w:val="ru-RU"/>
              </w:rPr>
              <w:t>Учешће</w:t>
            </w:r>
            <w:r w:rsidRPr="00923EB7">
              <w:rPr>
                <w:b/>
                <w:spacing w:val="-4"/>
                <w:sz w:val="24"/>
                <w:szCs w:val="24"/>
                <w:lang w:val="ru-RU"/>
              </w:rPr>
              <w:t xml:space="preserve"> </w:t>
            </w:r>
            <w:r w:rsidRPr="00923EB7">
              <w:rPr>
                <w:b/>
                <w:sz w:val="24"/>
                <w:szCs w:val="24"/>
                <w:lang w:val="ru-RU"/>
              </w:rPr>
              <w:t>у</w:t>
            </w:r>
            <w:r w:rsidRPr="00923EB7">
              <w:rPr>
                <w:b/>
                <w:spacing w:val="-3"/>
                <w:sz w:val="24"/>
                <w:szCs w:val="24"/>
                <w:lang w:val="ru-RU"/>
              </w:rPr>
              <w:t xml:space="preserve"> </w:t>
            </w:r>
            <w:r w:rsidRPr="00923EB7">
              <w:rPr>
                <w:b/>
                <w:sz w:val="24"/>
                <w:szCs w:val="24"/>
                <w:lang w:val="ru-RU"/>
              </w:rPr>
              <w:t>изради</w:t>
            </w:r>
            <w:r w:rsidRPr="00923EB7">
              <w:rPr>
                <w:b/>
                <w:spacing w:val="-3"/>
                <w:sz w:val="24"/>
                <w:szCs w:val="24"/>
                <w:lang w:val="ru-RU"/>
              </w:rPr>
              <w:t xml:space="preserve"> </w:t>
            </w:r>
            <w:r w:rsidRPr="00923EB7">
              <w:rPr>
                <w:b/>
                <w:sz w:val="24"/>
                <w:szCs w:val="24"/>
                <w:lang w:val="ru-RU"/>
              </w:rPr>
              <w:t>и</w:t>
            </w:r>
            <w:r w:rsidRPr="00923EB7">
              <w:rPr>
                <w:b/>
                <w:spacing w:val="-4"/>
                <w:sz w:val="24"/>
                <w:szCs w:val="24"/>
                <w:lang w:val="ru-RU"/>
              </w:rPr>
              <w:t xml:space="preserve"> </w:t>
            </w:r>
            <w:r w:rsidRPr="00923EB7">
              <w:rPr>
                <w:b/>
                <w:sz w:val="24"/>
                <w:szCs w:val="24"/>
                <w:lang w:val="ru-RU"/>
              </w:rPr>
              <w:t>спровођењу</w:t>
            </w:r>
            <w:r w:rsidRPr="00923EB7">
              <w:rPr>
                <w:b/>
                <w:spacing w:val="-2"/>
                <w:sz w:val="24"/>
                <w:szCs w:val="24"/>
                <w:lang w:val="ru-RU"/>
              </w:rPr>
              <w:t xml:space="preserve"> </w:t>
            </w:r>
            <w:r w:rsidRPr="00923EB7">
              <w:rPr>
                <w:b/>
                <w:sz w:val="24"/>
                <w:szCs w:val="24"/>
                <w:lang w:val="ru-RU"/>
              </w:rPr>
              <w:t>заједничких</w:t>
            </w:r>
            <w:r w:rsidRPr="00923EB7">
              <w:rPr>
                <w:b/>
                <w:spacing w:val="-3"/>
                <w:sz w:val="24"/>
                <w:szCs w:val="24"/>
                <w:lang w:val="ru-RU"/>
              </w:rPr>
              <w:t xml:space="preserve"> </w:t>
            </w:r>
            <w:r w:rsidRPr="00923EB7">
              <w:rPr>
                <w:b/>
                <w:sz w:val="24"/>
                <w:szCs w:val="24"/>
                <w:lang w:val="ru-RU"/>
              </w:rPr>
              <w:t>студијских</w:t>
            </w:r>
            <w:r w:rsidRPr="00923EB7">
              <w:rPr>
                <w:b/>
                <w:spacing w:val="-2"/>
                <w:sz w:val="24"/>
                <w:szCs w:val="24"/>
                <w:lang w:val="ru-RU"/>
              </w:rPr>
              <w:t xml:space="preserve"> </w:t>
            </w:r>
            <w:r w:rsidRPr="00923EB7">
              <w:rPr>
                <w:b/>
                <w:sz w:val="24"/>
                <w:szCs w:val="24"/>
                <w:lang w:val="ru-RU"/>
              </w:rPr>
              <w:t>програма</w:t>
            </w:r>
          </w:p>
          <w:p w:rsidR="005D56C4" w:rsidRPr="00923EB7" w:rsidRDefault="005D56C4" w:rsidP="00EE0E06">
            <w:pPr>
              <w:pStyle w:val="TableParagraph"/>
              <w:ind w:left="107" w:firstLine="816"/>
              <w:rPr>
                <w:sz w:val="19"/>
                <w:lang w:val="ru-RU"/>
              </w:rPr>
            </w:pPr>
          </w:p>
        </w:tc>
      </w:tr>
      <w:tr w:rsidR="005D56C4" w:rsidRPr="00A16DF4">
        <w:trPr>
          <w:trHeight w:val="230"/>
        </w:trPr>
        <w:tc>
          <w:tcPr>
            <w:tcW w:w="2528" w:type="dxa"/>
          </w:tcPr>
          <w:p w:rsidR="005D56C4" w:rsidRPr="00923EB7" w:rsidRDefault="005D56C4" w:rsidP="00EE0E06">
            <w:pPr>
              <w:pStyle w:val="TableParagraph"/>
              <w:rPr>
                <w:sz w:val="16"/>
                <w:lang w:val="ru-RU"/>
              </w:rPr>
            </w:pPr>
          </w:p>
        </w:tc>
        <w:tc>
          <w:tcPr>
            <w:tcW w:w="6824" w:type="dxa"/>
          </w:tcPr>
          <w:p w:rsidR="005D56C4" w:rsidRPr="00923EB7" w:rsidRDefault="005D56C4" w:rsidP="00EE0E06">
            <w:pPr>
              <w:pStyle w:val="TableParagraph"/>
              <w:rPr>
                <w:sz w:val="16"/>
                <w:lang w:val="ru-RU"/>
              </w:rPr>
            </w:pPr>
          </w:p>
        </w:tc>
      </w:tr>
    </w:tbl>
    <w:p w:rsidR="005D56C4" w:rsidRPr="00923EB7" w:rsidRDefault="005D56C4" w:rsidP="00EE0E06">
      <w:pPr>
        <w:pStyle w:val="BodyText"/>
        <w:rPr>
          <w:b/>
          <w:sz w:val="12"/>
          <w:lang w:val="ru-RU"/>
        </w:rPr>
      </w:pPr>
    </w:p>
    <w:p w:rsidR="005D56C4" w:rsidRPr="00923EB7" w:rsidRDefault="008C1509" w:rsidP="00EE0E06">
      <w:pPr>
        <w:ind w:left="220"/>
        <w:rPr>
          <w:i/>
          <w:sz w:val="20"/>
          <w:lang w:val="ru-RU"/>
        </w:rPr>
      </w:pPr>
      <w:r w:rsidRPr="00923EB7">
        <w:rPr>
          <w:b/>
          <w:sz w:val="20"/>
          <w:lang w:val="ru-RU"/>
        </w:rPr>
        <w:t>*Напомена:</w:t>
      </w:r>
      <w:r w:rsidRPr="00923EB7">
        <w:rPr>
          <w:b/>
          <w:spacing w:val="-1"/>
          <w:sz w:val="20"/>
          <w:lang w:val="ru-RU"/>
        </w:rPr>
        <w:t xml:space="preserve"> </w:t>
      </w:r>
      <w:r w:rsidRPr="00923EB7">
        <w:rPr>
          <w:i/>
          <w:sz w:val="20"/>
          <w:lang w:val="ru-RU"/>
        </w:rPr>
        <w:t>На</w:t>
      </w:r>
      <w:r w:rsidRPr="00923EB7">
        <w:rPr>
          <w:i/>
          <w:spacing w:val="-2"/>
          <w:sz w:val="20"/>
          <w:lang w:val="ru-RU"/>
        </w:rPr>
        <w:t xml:space="preserve"> </w:t>
      </w:r>
      <w:r w:rsidRPr="00923EB7">
        <w:rPr>
          <w:i/>
          <w:sz w:val="20"/>
          <w:lang w:val="ru-RU"/>
        </w:rPr>
        <w:t>крају</w:t>
      </w:r>
      <w:r w:rsidRPr="00923EB7">
        <w:rPr>
          <w:i/>
          <w:spacing w:val="-3"/>
          <w:sz w:val="20"/>
          <w:lang w:val="ru-RU"/>
        </w:rPr>
        <w:t xml:space="preserve"> </w:t>
      </w:r>
      <w:r w:rsidRPr="00923EB7">
        <w:rPr>
          <w:i/>
          <w:sz w:val="20"/>
          <w:lang w:val="ru-RU"/>
        </w:rPr>
        <w:t>табеле</w:t>
      </w:r>
      <w:r w:rsidRPr="00923EB7">
        <w:rPr>
          <w:i/>
          <w:spacing w:val="-2"/>
          <w:sz w:val="20"/>
          <w:lang w:val="ru-RU"/>
        </w:rPr>
        <w:t xml:space="preserve"> </w:t>
      </w:r>
      <w:r w:rsidRPr="00923EB7">
        <w:rPr>
          <w:i/>
          <w:sz w:val="20"/>
          <w:lang w:val="ru-RU"/>
        </w:rPr>
        <w:t>кратко</w:t>
      </w:r>
      <w:r w:rsidRPr="00923EB7">
        <w:rPr>
          <w:i/>
          <w:spacing w:val="-4"/>
          <w:sz w:val="20"/>
          <w:lang w:val="ru-RU"/>
        </w:rPr>
        <w:t xml:space="preserve"> </w:t>
      </w:r>
      <w:r w:rsidRPr="00923EB7">
        <w:rPr>
          <w:i/>
          <w:sz w:val="20"/>
          <w:lang w:val="ru-RU"/>
        </w:rPr>
        <w:t>описати</w:t>
      </w:r>
      <w:r w:rsidRPr="00923EB7">
        <w:rPr>
          <w:i/>
          <w:spacing w:val="-2"/>
          <w:sz w:val="20"/>
          <w:lang w:val="ru-RU"/>
        </w:rPr>
        <w:t xml:space="preserve"> </w:t>
      </w:r>
      <w:r w:rsidRPr="00923EB7">
        <w:rPr>
          <w:i/>
          <w:sz w:val="20"/>
          <w:lang w:val="ru-RU"/>
        </w:rPr>
        <w:t>заокружену</w:t>
      </w:r>
      <w:r w:rsidRPr="00923EB7">
        <w:rPr>
          <w:i/>
          <w:spacing w:val="-3"/>
          <w:sz w:val="20"/>
          <w:lang w:val="ru-RU"/>
        </w:rPr>
        <w:t xml:space="preserve"> </w:t>
      </w:r>
      <w:r w:rsidRPr="00923EB7">
        <w:rPr>
          <w:i/>
          <w:sz w:val="20"/>
          <w:lang w:val="ru-RU"/>
        </w:rPr>
        <w:t>одредницу</w:t>
      </w:r>
    </w:p>
    <w:p w:rsidR="005D56C4" w:rsidRPr="00923EB7" w:rsidRDefault="005D56C4" w:rsidP="00EE0E06">
      <w:pPr>
        <w:rPr>
          <w:sz w:val="20"/>
          <w:lang w:val="ru-RU"/>
        </w:rPr>
        <w:sectPr w:rsidR="005D56C4" w:rsidRPr="00923EB7">
          <w:pgSz w:w="12240" w:h="15840"/>
          <w:pgMar w:top="1000" w:right="1220" w:bottom="280" w:left="1220" w:header="720" w:footer="720" w:gutter="0"/>
          <w:cols w:space="720"/>
        </w:sectPr>
      </w:pPr>
    </w:p>
    <w:p w:rsidR="005D56C4" w:rsidRPr="00043B04" w:rsidRDefault="00683B83" w:rsidP="00683B83">
      <w:pPr>
        <w:pStyle w:val="ListParagraph"/>
        <w:tabs>
          <w:tab w:val="left" w:pos="2508"/>
        </w:tabs>
        <w:ind w:left="2507" w:firstLine="0"/>
        <w:rPr>
          <w:b/>
          <w:sz w:val="20"/>
          <w:lang w:val="ru-RU"/>
        </w:rPr>
      </w:pPr>
      <w:r>
        <w:rPr>
          <w:b/>
          <w:spacing w:val="-2"/>
          <w:sz w:val="20"/>
        </w:rPr>
        <w:lastRenderedPageBreak/>
        <w:t>III</w:t>
      </w:r>
      <w:r w:rsidRPr="00043B04">
        <w:rPr>
          <w:b/>
          <w:spacing w:val="-2"/>
          <w:sz w:val="20"/>
          <w:lang w:val="ru-RU"/>
        </w:rPr>
        <w:t xml:space="preserve"> - </w:t>
      </w:r>
      <w:r w:rsidR="008C1509" w:rsidRPr="00043B04">
        <w:rPr>
          <w:b/>
          <w:sz w:val="20"/>
          <w:lang w:val="ru-RU"/>
        </w:rPr>
        <w:t>ЗАКЉУЧНО</w:t>
      </w:r>
      <w:r w:rsidR="008C1509" w:rsidRPr="00043B04">
        <w:rPr>
          <w:b/>
          <w:spacing w:val="-2"/>
          <w:sz w:val="20"/>
          <w:lang w:val="ru-RU"/>
        </w:rPr>
        <w:t xml:space="preserve"> </w:t>
      </w:r>
      <w:r w:rsidR="008C1509" w:rsidRPr="00043B04">
        <w:rPr>
          <w:b/>
          <w:sz w:val="20"/>
          <w:lang w:val="ru-RU"/>
        </w:rPr>
        <w:t>МИШЉЕЊЕ</w:t>
      </w:r>
      <w:r w:rsidR="008C1509" w:rsidRPr="00043B04">
        <w:rPr>
          <w:b/>
          <w:spacing w:val="-3"/>
          <w:sz w:val="20"/>
          <w:lang w:val="ru-RU"/>
        </w:rPr>
        <w:t xml:space="preserve"> </w:t>
      </w:r>
      <w:r w:rsidR="008C1509" w:rsidRPr="00043B04">
        <w:rPr>
          <w:b/>
          <w:sz w:val="20"/>
          <w:lang w:val="ru-RU"/>
        </w:rPr>
        <w:t>И</w:t>
      </w:r>
      <w:r w:rsidR="008C1509" w:rsidRPr="00043B04">
        <w:rPr>
          <w:b/>
          <w:spacing w:val="-2"/>
          <w:sz w:val="20"/>
          <w:lang w:val="ru-RU"/>
        </w:rPr>
        <w:t xml:space="preserve"> </w:t>
      </w:r>
      <w:r w:rsidR="008C1509" w:rsidRPr="00043B04">
        <w:rPr>
          <w:b/>
          <w:sz w:val="20"/>
          <w:lang w:val="ru-RU"/>
        </w:rPr>
        <w:t>ПРЕДЛОГ</w:t>
      </w:r>
      <w:r w:rsidR="008C1509" w:rsidRPr="00043B04">
        <w:rPr>
          <w:b/>
          <w:spacing w:val="2"/>
          <w:sz w:val="20"/>
          <w:lang w:val="ru-RU"/>
        </w:rPr>
        <w:t xml:space="preserve"> </w:t>
      </w:r>
      <w:r w:rsidR="008C1509" w:rsidRPr="00043B04">
        <w:rPr>
          <w:b/>
          <w:sz w:val="20"/>
          <w:lang w:val="ru-RU"/>
        </w:rPr>
        <w:t>КОМИСИЈЕ</w:t>
      </w:r>
    </w:p>
    <w:p w:rsidR="005D56C4" w:rsidRPr="00043B04" w:rsidRDefault="005D56C4" w:rsidP="00EE0E06">
      <w:pPr>
        <w:pStyle w:val="BodyText"/>
        <w:rPr>
          <w:b/>
          <w:sz w:val="16"/>
          <w:lang w:val="ru-RU"/>
        </w:rPr>
      </w:pPr>
    </w:p>
    <w:p w:rsidR="005D56C4" w:rsidRPr="00043B04" w:rsidRDefault="005D56C4" w:rsidP="00EE0E06">
      <w:pPr>
        <w:pStyle w:val="BodyText"/>
        <w:rPr>
          <w:b/>
          <w:sz w:val="29"/>
          <w:lang w:val="ru-RU"/>
        </w:rPr>
      </w:pPr>
    </w:p>
    <w:p w:rsidR="005D56C4" w:rsidRPr="00546371" w:rsidRDefault="008C1509" w:rsidP="00EE0E06">
      <w:pPr>
        <w:ind w:left="220"/>
        <w:rPr>
          <w:sz w:val="20"/>
          <w:lang w:val="ru-RU"/>
        </w:rPr>
      </w:pPr>
      <w:r w:rsidRPr="00546371">
        <w:rPr>
          <w:sz w:val="20"/>
          <w:lang w:val="ru-RU"/>
        </w:rPr>
        <w:t>Београд,</w:t>
      </w:r>
      <w:r w:rsidRPr="00546371">
        <w:rPr>
          <w:spacing w:val="-1"/>
          <w:sz w:val="20"/>
          <w:lang w:val="ru-RU"/>
        </w:rPr>
        <w:t xml:space="preserve"> </w:t>
      </w:r>
      <w:r w:rsidR="00043B04">
        <w:rPr>
          <w:spacing w:val="-1"/>
          <w:sz w:val="20"/>
          <w:lang w:val="ru-RU"/>
        </w:rPr>
        <w:t>21</w:t>
      </w:r>
      <w:r w:rsidRPr="00546371">
        <w:rPr>
          <w:sz w:val="20"/>
          <w:lang w:val="ru-RU"/>
        </w:rPr>
        <w:t>.</w:t>
      </w:r>
      <w:r w:rsidRPr="00546371">
        <w:rPr>
          <w:spacing w:val="-3"/>
          <w:sz w:val="20"/>
          <w:lang w:val="ru-RU"/>
        </w:rPr>
        <w:t xml:space="preserve"> </w:t>
      </w:r>
      <w:r w:rsidR="00546371">
        <w:rPr>
          <w:sz w:val="20"/>
          <w:lang/>
        </w:rPr>
        <w:t>април</w:t>
      </w:r>
      <w:r w:rsidRPr="00546371">
        <w:rPr>
          <w:spacing w:val="-1"/>
          <w:sz w:val="20"/>
          <w:lang w:val="ru-RU"/>
        </w:rPr>
        <w:t xml:space="preserve"> </w:t>
      </w:r>
      <w:r w:rsidR="00546371" w:rsidRPr="00546371">
        <w:rPr>
          <w:sz w:val="20"/>
          <w:lang w:val="ru-RU"/>
        </w:rPr>
        <w:t>202</w:t>
      </w:r>
      <w:r w:rsidR="00546371">
        <w:rPr>
          <w:sz w:val="20"/>
          <w:lang/>
        </w:rPr>
        <w:t>6</w:t>
      </w:r>
      <w:r w:rsidRPr="00546371">
        <w:rPr>
          <w:sz w:val="20"/>
          <w:lang w:val="ru-RU"/>
        </w:rPr>
        <w:t>.</w:t>
      </w:r>
    </w:p>
    <w:p w:rsidR="005D56C4" w:rsidRPr="00546371" w:rsidRDefault="008A7BFF" w:rsidP="00EE0E06">
      <w:pPr>
        <w:pStyle w:val="BodyText"/>
        <w:rPr>
          <w:sz w:val="12"/>
          <w:lang w:val="ru-RU"/>
        </w:rPr>
      </w:pPr>
      <w:r w:rsidRPr="00D11B83">
        <w:rPr>
          <w:noProof/>
        </w:rPr>
        <w:pict>
          <v:shape id="Text Box 5" o:spid="_x0000_s1029" type="#_x0000_t202" style="position:absolute;margin-left:57.75pt;margin-top:15.1pt;width:481.85pt;height:335.15pt;z-index:-1572710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" filled="f" strokeweight=".48pt">
            <v:textbox inset="0,0,0,0">
              <w:txbxContent>
                <w:p w:rsidR="008A7BFF" w:rsidRPr="008A7BFF" w:rsidRDefault="008A7BFF" w:rsidP="008A7BFF">
                  <w:pPr>
                    <w:rPr>
                      <w:sz w:val="20"/>
                      <w:szCs w:val="20"/>
                      <w:lang w:val="ru-RU"/>
                    </w:rPr>
                  </w:pPr>
                  <w:r w:rsidRPr="008A7BFF">
                    <w:rPr>
                      <w:sz w:val="20"/>
                      <w:szCs w:val="20"/>
                      <w:lang w:val="ru-RU"/>
                    </w:rPr>
                    <w:t>Сагледавајући све релевантне сегменте академске, педагошке и пастирске делатности кандидата др Златка Матића (наставно-педагошки рад, научно-истраживачки рад и друге одговарајуће активности), Комисија констатује да кандидат поседује висок степен научно-истраживачких квалификација у научној области за коју се бира и да кандидат др Златко Матић испуњава све критеријуме и законске услове за избор у звање редовног професора за ужу научну област Систематска теологија / Тежиште истраживања: Догматика са упоредним богословљем на Православном богословском факултету Универзитета у Београду, са пуним радним временом. Комисија такође истиче да је кандидат др Златко Матић, већину обавезних услова за избор у звање вишеструко квантитативно премашио са чиме кореспондира и висок научни квалитет приложених радова. Комисија посебно истиче чињеницу да је поред обавезне монографије, кандидат објавио чак 22 научна рада који недвосмислено припадају ужој научној области систематска теологија за коју је конкурс расписан.</w:t>
                  </w:r>
                </w:p>
                <w:p w:rsidR="008A7BFF" w:rsidRPr="008A7BFF" w:rsidRDefault="008A7BFF" w:rsidP="008A7BFF">
                  <w:pPr>
                    <w:rPr>
                      <w:sz w:val="20"/>
                      <w:szCs w:val="20"/>
                      <w:lang w:val="ru-RU"/>
                    </w:rPr>
                  </w:pPr>
                  <w:r w:rsidRPr="008A7BFF">
                    <w:rPr>
                      <w:sz w:val="20"/>
                      <w:szCs w:val="20"/>
                      <w:lang w:val="ru-RU"/>
                    </w:rPr>
                    <w:t xml:space="preserve"> Оно што кандидата др Златка Матића посебно препоручује за избор у звање редовног професора јесте и вишегодишње искуство у наставно-педагошком раду на Православном богословском факултету (20 година) у оквиру кога је држао вежбе, а затим и наставу на свим студијским нивоима. Током последњег изборног периода кандидат је био изузетно активан на пољу публиковања радова, као и на научним скуповима, и у сарадњи са другим академским (факултет у Загребу) и истраживачким институцијама (Институт друштвених наука), чиме доприноси промоцији и афирмацији Православног богословског факултета. </w:t>
                  </w:r>
                </w:p>
                <w:p w:rsidR="008A7BFF" w:rsidRPr="008A7BFF" w:rsidRDefault="008A7BFF" w:rsidP="008A7BFF">
                  <w:pPr>
                    <w:rPr>
                      <w:sz w:val="20"/>
                      <w:szCs w:val="20"/>
                      <w:lang w:val="ru-RU"/>
                    </w:rPr>
                  </w:pPr>
                  <w:r w:rsidRPr="008A7BFF">
                    <w:rPr>
                      <w:sz w:val="20"/>
                      <w:szCs w:val="20"/>
                      <w:lang w:val="ru-RU"/>
                    </w:rPr>
                    <w:t>Узимајући у обзир све горе наведене чињенице Комисија сматра да је др Златко Матић веома способан кандидат, научни радник и педагог и да је реално очекивати да ће он и даље напредовати и давати допринос у поменутим научним сферама.</w:t>
                  </w:r>
                </w:p>
                <w:p w:rsidR="00A16DF4" w:rsidRPr="008A7BFF" w:rsidRDefault="008A7BFF" w:rsidP="008A7BFF">
                  <w:pPr>
                    <w:rPr>
                      <w:sz w:val="20"/>
                      <w:szCs w:val="20"/>
                      <w:lang w:val="ru-RU"/>
                    </w:rPr>
                  </w:pPr>
                  <w:r w:rsidRPr="008A7BFF">
                    <w:rPr>
                      <w:sz w:val="20"/>
                      <w:szCs w:val="20"/>
                      <w:lang w:val="ru-RU"/>
                    </w:rPr>
                    <w:t>На основу свега изложеног, Комисија закључује да су се стекли сви законски услови да се др Златко Матић, досадашњи ванредни професор изабран за ужу научну област Систематска теологија/Тежиште истраживања: Догматика са упоредним богословљем на Православном богословском факултету Универзитета у Београду, предложи за избор у звање редовног професора за наведену област и тежиште истраживања, као кандидат који испуњава све законске услове, па се стога с поверењем и особитим поштовањем обраћа Изборном већу Православног богословског факултета Универзитета у Београду са предлогом да прихвати реферат Комисије и упути предлог Стручном већу за друштвено-хуманистичке науке Универзитета у Београду за избор др Златка Матића у звање редовног професора за ужу научну област Систематска теологија / Тежиште истраживања: Догматика са упоредним богословљем, са пуним радним временом на поменутом факултету.</w:t>
                  </w:r>
                </w:p>
              </w:txbxContent>
            </v:textbox>
            <w10:wrap type="topAndBottom" anchorx="page"/>
          </v:shape>
        </w:pict>
      </w:r>
    </w:p>
    <w:p w:rsidR="008A7BFF" w:rsidRDefault="008A7BFF" w:rsidP="00EE0E06">
      <w:pPr>
        <w:ind w:left="4570" w:right="984"/>
        <w:jc w:val="center"/>
        <w:rPr>
          <w:sz w:val="20"/>
          <w:lang w:val="ru-RU"/>
        </w:rPr>
      </w:pPr>
    </w:p>
    <w:p w:rsidR="005D56C4" w:rsidRPr="00546371" w:rsidRDefault="008C1509" w:rsidP="00EE0E06">
      <w:pPr>
        <w:ind w:left="4570" w:right="984"/>
        <w:jc w:val="center"/>
        <w:rPr>
          <w:sz w:val="20"/>
          <w:lang w:val="ru-RU"/>
        </w:rPr>
      </w:pPr>
      <w:r w:rsidRPr="00546371">
        <w:rPr>
          <w:sz w:val="20"/>
          <w:lang w:val="ru-RU"/>
        </w:rPr>
        <w:t>ЧЛАНОВИ</w:t>
      </w:r>
      <w:r w:rsidRPr="00546371">
        <w:rPr>
          <w:spacing w:val="-9"/>
          <w:sz w:val="20"/>
          <w:lang w:val="ru-RU"/>
        </w:rPr>
        <w:t xml:space="preserve"> </w:t>
      </w:r>
      <w:r w:rsidRPr="00546371">
        <w:rPr>
          <w:sz w:val="20"/>
          <w:lang w:val="ru-RU"/>
        </w:rPr>
        <w:t>КОМИСИЈЕ:</w:t>
      </w:r>
    </w:p>
    <w:p w:rsidR="005D56C4" w:rsidRPr="00546371" w:rsidRDefault="005D56C4" w:rsidP="00EE0E06">
      <w:pPr>
        <w:pStyle w:val="BodyText"/>
        <w:rPr>
          <w:sz w:val="20"/>
          <w:lang w:val="ru-RU"/>
        </w:rPr>
      </w:pPr>
    </w:p>
    <w:p w:rsidR="005D56C4" w:rsidRDefault="008C1509" w:rsidP="00EE0E06">
      <w:pPr>
        <w:ind w:left="4570" w:right="1012"/>
        <w:jc w:val="center"/>
        <w:rPr>
          <w:sz w:val="20"/>
          <w:lang w:val="ru-RU"/>
        </w:rPr>
      </w:pPr>
      <w:r w:rsidRPr="00546371">
        <w:rPr>
          <w:sz w:val="20"/>
          <w:lang w:val="ru-RU"/>
        </w:rPr>
        <w:t>проф.</w:t>
      </w:r>
      <w:r w:rsidRPr="00546371">
        <w:rPr>
          <w:spacing w:val="-3"/>
          <w:sz w:val="20"/>
          <w:lang w:val="ru-RU"/>
        </w:rPr>
        <w:t xml:space="preserve"> </w:t>
      </w:r>
      <w:r w:rsidRPr="00546371">
        <w:rPr>
          <w:sz w:val="20"/>
          <w:lang w:val="ru-RU"/>
        </w:rPr>
        <w:t>др</w:t>
      </w:r>
      <w:r w:rsidRPr="00546371">
        <w:rPr>
          <w:spacing w:val="-3"/>
          <w:sz w:val="20"/>
          <w:lang w:val="ru-RU"/>
        </w:rPr>
        <w:t xml:space="preserve"> </w:t>
      </w:r>
      <w:r w:rsidR="00546371" w:rsidRPr="00546371">
        <w:rPr>
          <w:lang w:val="ru-RU"/>
        </w:rPr>
        <w:t>Александар Ђаковац</w:t>
      </w:r>
      <w:r w:rsidRPr="00546371">
        <w:rPr>
          <w:sz w:val="20"/>
          <w:lang w:val="ru-RU"/>
        </w:rPr>
        <w:t>,</w:t>
      </w:r>
      <w:r w:rsidRPr="00546371">
        <w:rPr>
          <w:spacing w:val="-4"/>
          <w:sz w:val="20"/>
          <w:lang w:val="ru-RU"/>
        </w:rPr>
        <w:t xml:space="preserve"> </w:t>
      </w:r>
      <w:r w:rsidRPr="00546371">
        <w:rPr>
          <w:sz w:val="20"/>
          <w:lang w:val="ru-RU"/>
        </w:rPr>
        <w:t>редовни</w:t>
      </w:r>
      <w:r w:rsidRPr="00546371">
        <w:rPr>
          <w:spacing w:val="-4"/>
          <w:sz w:val="20"/>
          <w:lang w:val="ru-RU"/>
        </w:rPr>
        <w:t xml:space="preserve"> </w:t>
      </w:r>
      <w:r w:rsidRPr="00546371">
        <w:rPr>
          <w:sz w:val="20"/>
          <w:lang w:val="ru-RU"/>
        </w:rPr>
        <w:t>пр</w:t>
      </w:r>
      <w:r w:rsidR="00220317">
        <w:rPr>
          <w:sz w:val="20"/>
          <w:lang w:val="ru-RU"/>
        </w:rPr>
        <w:t xml:space="preserve">офесор </w:t>
      </w:r>
      <w:r w:rsidRPr="00923EB7">
        <w:rPr>
          <w:sz w:val="20"/>
          <w:lang w:val="ru-RU"/>
        </w:rPr>
        <w:t>Православног богословског факултета</w:t>
      </w:r>
      <w:r w:rsidRPr="00923EB7">
        <w:rPr>
          <w:spacing w:val="1"/>
          <w:sz w:val="20"/>
          <w:lang w:val="ru-RU"/>
        </w:rPr>
        <w:t xml:space="preserve"> </w:t>
      </w:r>
      <w:r w:rsidRPr="00923EB7">
        <w:rPr>
          <w:sz w:val="20"/>
          <w:lang w:val="ru-RU"/>
        </w:rPr>
        <w:t>Универзитета</w:t>
      </w:r>
      <w:r w:rsidRPr="00923EB7">
        <w:rPr>
          <w:spacing w:val="-1"/>
          <w:sz w:val="20"/>
          <w:lang w:val="ru-RU"/>
        </w:rPr>
        <w:t xml:space="preserve"> </w:t>
      </w:r>
      <w:r w:rsidRPr="00923EB7">
        <w:rPr>
          <w:sz w:val="20"/>
          <w:lang w:val="ru-RU"/>
        </w:rPr>
        <w:t>у</w:t>
      </w:r>
      <w:r w:rsidRPr="00923EB7">
        <w:rPr>
          <w:spacing w:val="1"/>
          <w:sz w:val="20"/>
          <w:lang w:val="ru-RU"/>
        </w:rPr>
        <w:t xml:space="preserve"> </w:t>
      </w:r>
      <w:r w:rsidRPr="00923EB7">
        <w:rPr>
          <w:sz w:val="20"/>
          <w:lang w:val="ru-RU"/>
        </w:rPr>
        <w:t>Београду</w:t>
      </w:r>
    </w:p>
    <w:p w:rsidR="00546371" w:rsidRPr="00923EB7" w:rsidRDefault="00546371" w:rsidP="00EE0E06">
      <w:pPr>
        <w:ind w:left="4570" w:right="1012"/>
        <w:jc w:val="center"/>
        <w:rPr>
          <w:sz w:val="20"/>
          <w:lang w:val="ru-RU"/>
        </w:rPr>
      </w:pPr>
    </w:p>
    <w:p w:rsidR="005D56C4" w:rsidRPr="00923EB7" w:rsidRDefault="00D11B83" w:rsidP="00EE0E06">
      <w:pPr>
        <w:pStyle w:val="BodyText"/>
        <w:rPr>
          <w:sz w:val="20"/>
          <w:lang w:val="ru-RU"/>
        </w:rPr>
      </w:pPr>
      <w:r w:rsidRPr="00D11B83">
        <w:rPr>
          <w:noProof/>
        </w:rPr>
        <w:pict>
          <v:shape id="AutoShape 4" o:spid="_x0000_s1026" style="position:absolute;margin-left:307.15pt;margin-top:13.7pt;width:184.85pt;height:.1pt;z-index:-15726592;visibility:visible;mso-wrap-distance-left:0;mso-wrap-distance-right:0;mso-position-horizontal-relative:page" coordsize="3697,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" adj="0,,0" path="m,l998,t3,l3696,e" filled="f" strokeweight=".14056mm">
            <v:stroke joinstyle="round"/>
            <v:formulas/>
            <v:path arrowok="t" o:connecttype="custom" o:connectlocs="0,0;633730,0;635635,0;2346960,0" o:connectangles="0,0,0,0"/>
            <w10:wrap type="topAndBottom" anchorx="page"/>
          </v:shape>
        </w:pict>
      </w:r>
    </w:p>
    <w:p w:rsidR="005D56C4" w:rsidRPr="00923EB7" w:rsidRDefault="005D56C4" w:rsidP="00EE0E06">
      <w:pPr>
        <w:pStyle w:val="BodyText"/>
        <w:rPr>
          <w:sz w:val="9"/>
          <w:lang w:val="ru-RU"/>
        </w:rPr>
      </w:pPr>
    </w:p>
    <w:p w:rsidR="00546371" w:rsidRDefault="00546371" w:rsidP="00EE0E06">
      <w:pPr>
        <w:ind w:left="5023" w:right="1075" w:hanging="432"/>
        <w:rPr>
          <w:sz w:val="20"/>
          <w:lang w:val="ru-RU"/>
        </w:rPr>
      </w:pPr>
    </w:p>
    <w:p w:rsidR="005D56C4" w:rsidRPr="00923EB7" w:rsidRDefault="008C1509" w:rsidP="00EE0E06">
      <w:pPr>
        <w:ind w:left="5023" w:right="1075" w:hanging="432"/>
        <w:rPr>
          <w:sz w:val="20"/>
          <w:lang w:val="ru-RU"/>
        </w:rPr>
      </w:pPr>
      <w:r w:rsidRPr="00923EB7">
        <w:rPr>
          <w:sz w:val="20"/>
          <w:lang w:val="ru-RU"/>
        </w:rPr>
        <w:t>проф.</w:t>
      </w:r>
      <w:r w:rsidRPr="00923EB7">
        <w:rPr>
          <w:spacing w:val="-2"/>
          <w:sz w:val="20"/>
          <w:lang w:val="ru-RU"/>
        </w:rPr>
        <w:t xml:space="preserve"> </w:t>
      </w:r>
      <w:r w:rsidRPr="00923EB7">
        <w:rPr>
          <w:sz w:val="20"/>
          <w:lang w:val="ru-RU"/>
        </w:rPr>
        <w:t>др</w:t>
      </w:r>
      <w:r w:rsidRPr="00923EB7">
        <w:rPr>
          <w:spacing w:val="-3"/>
          <w:sz w:val="20"/>
          <w:lang w:val="ru-RU"/>
        </w:rPr>
        <w:t xml:space="preserve"> </w:t>
      </w:r>
      <w:r w:rsidR="009B5921" w:rsidRPr="00923EB7">
        <w:rPr>
          <w:sz w:val="20"/>
          <w:lang w:val="ru-RU"/>
        </w:rPr>
        <w:t>Здравко Јовановић</w:t>
      </w:r>
      <w:r w:rsidRPr="00923EB7">
        <w:rPr>
          <w:sz w:val="20"/>
          <w:lang w:val="ru-RU"/>
        </w:rPr>
        <w:t>,</w:t>
      </w:r>
      <w:r w:rsidRPr="00923EB7">
        <w:rPr>
          <w:spacing w:val="-3"/>
          <w:sz w:val="20"/>
          <w:lang w:val="ru-RU"/>
        </w:rPr>
        <w:t xml:space="preserve"> </w:t>
      </w:r>
      <w:r w:rsidRPr="00923EB7">
        <w:rPr>
          <w:sz w:val="20"/>
          <w:lang w:val="ru-RU"/>
        </w:rPr>
        <w:t>редовни</w:t>
      </w:r>
      <w:r w:rsidRPr="00923EB7">
        <w:rPr>
          <w:spacing w:val="-3"/>
          <w:sz w:val="20"/>
          <w:lang w:val="ru-RU"/>
        </w:rPr>
        <w:t xml:space="preserve"> </w:t>
      </w:r>
      <w:r w:rsidRPr="00923EB7">
        <w:rPr>
          <w:sz w:val="20"/>
          <w:lang w:val="ru-RU"/>
        </w:rPr>
        <w:t>професор</w:t>
      </w:r>
      <w:r w:rsidRPr="00923EB7">
        <w:rPr>
          <w:spacing w:val="-47"/>
          <w:sz w:val="20"/>
          <w:lang w:val="ru-RU"/>
        </w:rPr>
        <w:t xml:space="preserve"> </w:t>
      </w:r>
      <w:r w:rsidRPr="00923EB7">
        <w:rPr>
          <w:sz w:val="20"/>
          <w:lang w:val="ru-RU"/>
        </w:rPr>
        <w:t>Православног</w:t>
      </w:r>
      <w:r w:rsidRPr="00923EB7">
        <w:rPr>
          <w:spacing w:val="-3"/>
          <w:sz w:val="20"/>
          <w:lang w:val="ru-RU"/>
        </w:rPr>
        <w:t xml:space="preserve"> </w:t>
      </w:r>
      <w:r w:rsidRPr="00923EB7">
        <w:rPr>
          <w:sz w:val="20"/>
          <w:lang w:val="ru-RU"/>
        </w:rPr>
        <w:t>богословског</w:t>
      </w:r>
      <w:r w:rsidRPr="00923EB7">
        <w:rPr>
          <w:spacing w:val="-2"/>
          <w:sz w:val="20"/>
          <w:lang w:val="ru-RU"/>
        </w:rPr>
        <w:t xml:space="preserve"> </w:t>
      </w:r>
      <w:r w:rsidRPr="00923EB7">
        <w:rPr>
          <w:sz w:val="20"/>
          <w:lang w:val="ru-RU"/>
        </w:rPr>
        <w:t>факултета</w:t>
      </w:r>
    </w:p>
    <w:p w:rsidR="005D56C4" w:rsidRDefault="008C1509" w:rsidP="00EE0E06">
      <w:pPr>
        <w:ind w:left="5412"/>
        <w:rPr>
          <w:sz w:val="20"/>
          <w:lang w:val="ru-RU"/>
        </w:rPr>
      </w:pPr>
      <w:r w:rsidRPr="00923EB7">
        <w:rPr>
          <w:sz w:val="20"/>
          <w:lang w:val="ru-RU"/>
        </w:rPr>
        <w:t>Универзитета</w:t>
      </w:r>
      <w:r w:rsidRPr="00923EB7">
        <w:rPr>
          <w:spacing w:val="-4"/>
          <w:sz w:val="20"/>
          <w:lang w:val="ru-RU"/>
        </w:rPr>
        <w:t xml:space="preserve"> </w:t>
      </w:r>
      <w:r w:rsidRPr="00923EB7">
        <w:rPr>
          <w:sz w:val="20"/>
          <w:lang w:val="ru-RU"/>
        </w:rPr>
        <w:t>у</w:t>
      </w:r>
      <w:r w:rsidRPr="00923EB7">
        <w:rPr>
          <w:spacing w:val="-3"/>
          <w:sz w:val="20"/>
          <w:lang w:val="ru-RU"/>
        </w:rPr>
        <w:t xml:space="preserve"> </w:t>
      </w:r>
      <w:r w:rsidRPr="00923EB7">
        <w:rPr>
          <w:sz w:val="20"/>
          <w:lang w:val="ru-RU"/>
        </w:rPr>
        <w:t>Београду</w:t>
      </w:r>
    </w:p>
    <w:p w:rsidR="00546371" w:rsidRPr="00923EB7" w:rsidRDefault="00546371" w:rsidP="00EE0E06">
      <w:pPr>
        <w:ind w:left="5412"/>
        <w:rPr>
          <w:sz w:val="20"/>
          <w:lang w:val="ru-RU"/>
        </w:rPr>
      </w:pPr>
    </w:p>
    <w:p w:rsidR="005D56C4" w:rsidRPr="00923EB7" w:rsidRDefault="00D11B83" w:rsidP="00EE0E06">
      <w:pPr>
        <w:pStyle w:val="BodyText"/>
        <w:rPr>
          <w:sz w:val="15"/>
          <w:lang w:val="ru-RU"/>
        </w:rPr>
      </w:pPr>
      <w:r w:rsidRPr="00D11B83">
        <w:rPr>
          <w:noProof/>
        </w:rPr>
        <w:pict>
          <v:shape id="AutoShape 3" o:spid="_x0000_s1031" style="position:absolute;margin-left:307.15pt;margin-top:11.2pt;width:184.85pt;height:.1pt;z-index:-15726080;visibility:visible;mso-wrap-distance-left:0;mso-wrap-distance-right:0;mso-position-horizontal-relative:page" coordsize="3697,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" adj="0,,0" path="m,l998,t3,l3696,e" filled="f" strokeweight=".14056mm">
            <v:stroke joinstyle="round"/>
            <v:formulas/>
            <v:path arrowok="t" o:connecttype="custom" o:connectlocs="0,0;633730,0;635635,0;2346960,0" o:connectangles="0,0,0,0"/>
            <w10:wrap type="topAndBottom" anchorx="page"/>
          </v:shape>
        </w:pict>
      </w:r>
    </w:p>
    <w:p w:rsidR="005D56C4" w:rsidRPr="00923EB7" w:rsidRDefault="005D56C4" w:rsidP="00EE0E06">
      <w:pPr>
        <w:pStyle w:val="BodyText"/>
        <w:rPr>
          <w:sz w:val="9"/>
          <w:lang w:val="ru-RU"/>
        </w:rPr>
      </w:pPr>
    </w:p>
    <w:p w:rsidR="00546371" w:rsidRDefault="00546371" w:rsidP="00EE0E06">
      <w:pPr>
        <w:ind w:left="5475" w:right="1173" w:hanging="850"/>
        <w:rPr>
          <w:sz w:val="20"/>
          <w:lang w:val="ru-RU"/>
        </w:rPr>
      </w:pPr>
    </w:p>
    <w:p w:rsidR="005D56C4" w:rsidRDefault="008C1509" w:rsidP="00EE0E06">
      <w:pPr>
        <w:ind w:left="5475" w:right="1173" w:hanging="850"/>
        <w:rPr>
          <w:sz w:val="20"/>
          <w:lang w:val="ru-RU"/>
        </w:rPr>
      </w:pPr>
      <w:r w:rsidRPr="00923EB7">
        <w:rPr>
          <w:sz w:val="20"/>
          <w:lang w:val="ru-RU"/>
        </w:rPr>
        <w:t>проф.</w:t>
      </w:r>
      <w:r w:rsidRPr="00923EB7">
        <w:rPr>
          <w:spacing w:val="-6"/>
          <w:sz w:val="20"/>
          <w:lang w:val="ru-RU"/>
        </w:rPr>
        <w:t xml:space="preserve"> </w:t>
      </w:r>
      <w:r w:rsidRPr="00923EB7">
        <w:rPr>
          <w:sz w:val="20"/>
          <w:lang w:val="ru-RU"/>
        </w:rPr>
        <w:t>др</w:t>
      </w:r>
      <w:r w:rsidRPr="00923EB7">
        <w:rPr>
          <w:spacing w:val="-4"/>
          <w:sz w:val="20"/>
          <w:lang w:val="ru-RU"/>
        </w:rPr>
        <w:t xml:space="preserve"> </w:t>
      </w:r>
      <w:r w:rsidR="00C66FD1" w:rsidRPr="00923EB7">
        <w:rPr>
          <w:spacing w:val="-4"/>
          <w:sz w:val="20"/>
          <w:lang w:val="ru-RU"/>
        </w:rPr>
        <w:t>Душко Прелевић</w:t>
      </w:r>
      <w:r w:rsidRPr="00923EB7">
        <w:rPr>
          <w:sz w:val="20"/>
          <w:lang w:val="ru-RU"/>
        </w:rPr>
        <w:t>,</w:t>
      </w:r>
      <w:r w:rsidRPr="00923EB7">
        <w:rPr>
          <w:spacing w:val="-3"/>
          <w:sz w:val="20"/>
          <w:lang w:val="ru-RU"/>
        </w:rPr>
        <w:t xml:space="preserve"> </w:t>
      </w:r>
      <w:r w:rsidR="00546371">
        <w:rPr>
          <w:spacing w:val="-3"/>
          <w:sz w:val="20"/>
          <w:lang w:val="ru-RU"/>
        </w:rPr>
        <w:t>р</w:t>
      </w:r>
      <w:r w:rsidR="00C66FD1" w:rsidRPr="00923EB7">
        <w:rPr>
          <w:spacing w:val="-3"/>
          <w:sz w:val="20"/>
          <w:lang w:val="ru-RU"/>
        </w:rPr>
        <w:t>едовни професор Филозофског факултета Ун</w:t>
      </w:r>
      <w:r w:rsidRPr="00923EB7">
        <w:rPr>
          <w:sz w:val="20"/>
          <w:lang w:val="ru-RU"/>
        </w:rPr>
        <w:t>иверзитета</w:t>
      </w:r>
      <w:r w:rsidRPr="00923EB7">
        <w:rPr>
          <w:spacing w:val="-1"/>
          <w:sz w:val="20"/>
          <w:lang w:val="ru-RU"/>
        </w:rPr>
        <w:t xml:space="preserve"> </w:t>
      </w:r>
      <w:r w:rsidRPr="00923EB7">
        <w:rPr>
          <w:sz w:val="20"/>
          <w:lang w:val="ru-RU"/>
        </w:rPr>
        <w:t>у Београду</w:t>
      </w:r>
    </w:p>
    <w:p w:rsidR="00546371" w:rsidRPr="00923EB7" w:rsidRDefault="00546371" w:rsidP="00EE0E06">
      <w:pPr>
        <w:ind w:left="5475" w:right="1173" w:hanging="850"/>
        <w:rPr>
          <w:sz w:val="20"/>
          <w:lang w:val="ru-RU"/>
        </w:rPr>
      </w:pPr>
    </w:p>
    <w:p w:rsidR="005D56C4" w:rsidRPr="00923EB7" w:rsidRDefault="005D56C4" w:rsidP="00EE0E06">
      <w:pPr>
        <w:pStyle w:val="BodyText"/>
        <w:rPr>
          <w:sz w:val="20"/>
          <w:lang w:val="ru-RU"/>
        </w:rPr>
      </w:pPr>
    </w:p>
    <w:p w:rsidR="005D56C4" w:rsidRPr="00923EB7" w:rsidRDefault="00D11B83" w:rsidP="00EE0E06">
      <w:pPr>
        <w:pStyle w:val="BodyText"/>
        <w:rPr>
          <w:sz w:val="15"/>
          <w:lang w:val="ru-RU"/>
        </w:rPr>
      </w:pPr>
      <w:r w:rsidRPr="00D11B83">
        <w:rPr>
          <w:noProof/>
        </w:rPr>
        <w:pict>
          <v:shape id="AutoShape 2" o:spid="_x0000_s1030" style="position:absolute;margin-left:307.15pt;margin-top:11.2pt;width:184.85pt;height:.1pt;z-index:-15725568;visibility:visible;mso-wrap-distance-left:0;mso-wrap-distance-right:0;mso-position-horizontal-relative:page" coordsize="3697,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" adj="0,,0" path="m,l998,t3,l3696,e" filled="f" strokeweight=".14056mm">
            <v:stroke joinstyle="round"/>
            <v:formulas/>
            <v:path arrowok="t" o:connecttype="custom" o:connectlocs="0,0;633730,0;635635,0;2346960,0" o:connectangles="0,0,0,0"/>
            <w10:wrap type="topAndBottom" anchorx="page"/>
          </v:shape>
        </w:pict>
      </w:r>
    </w:p>
    <w:p w:rsidR="005D56C4" w:rsidRPr="00923EB7" w:rsidRDefault="005D56C4" w:rsidP="00EE0E06">
      <w:pPr>
        <w:rPr>
          <w:sz w:val="15"/>
          <w:lang w:val="ru-RU"/>
        </w:rPr>
        <w:sectPr w:rsidR="005D56C4" w:rsidRPr="00923EB7">
          <w:pgSz w:w="12240" w:h="15840"/>
          <w:pgMar w:top="920" w:right="1220" w:bottom="280" w:left="1220" w:header="720" w:footer="720" w:gutter="0"/>
          <w:cols w:space="720"/>
        </w:sectPr>
      </w:pPr>
    </w:p>
    <w:p w:rsidR="005D56C4" w:rsidRPr="00923EB7" w:rsidRDefault="008C1509" w:rsidP="00EE0E06">
      <w:pPr>
        <w:pStyle w:val="BodyText"/>
        <w:ind w:left="220"/>
        <w:rPr>
          <w:lang w:val="ru-RU"/>
        </w:rPr>
      </w:pPr>
      <w:r w:rsidRPr="00923EB7">
        <w:rPr>
          <w:lang w:val="ru-RU"/>
        </w:rPr>
        <w:lastRenderedPageBreak/>
        <w:t>ДОДАТАК</w:t>
      </w:r>
      <w:r w:rsidRPr="00923EB7">
        <w:rPr>
          <w:spacing w:val="-2"/>
          <w:lang w:val="ru-RU"/>
        </w:rPr>
        <w:t xml:space="preserve"> </w:t>
      </w:r>
      <w:r w:rsidRPr="00923EB7">
        <w:rPr>
          <w:lang w:val="ru-RU"/>
        </w:rPr>
        <w:t>УЗ</w:t>
      </w:r>
      <w:r w:rsidRPr="00923EB7">
        <w:rPr>
          <w:spacing w:val="-2"/>
          <w:lang w:val="ru-RU"/>
        </w:rPr>
        <w:t xml:space="preserve"> </w:t>
      </w:r>
      <w:r w:rsidRPr="00923EB7">
        <w:rPr>
          <w:lang w:val="ru-RU"/>
        </w:rPr>
        <w:t>ТАЧКУ 3</w:t>
      </w:r>
      <w:r w:rsidRPr="00923EB7">
        <w:rPr>
          <w:spacing w:val="-1"/>
          <w:lang w:val="ru-RU"/>
        </w:rPr>
        <w:t xml:space="preserve"> </w:t>
      </w:r>
      <w:r w:rsidRPr="00923EB7">
        <w:rPr>
          <w:lang w:val="ru-RU"/>
        </w:rPr>
        <w:t>САЖЕТКА</w:t>
      </w:r>
    </w:p>
    <w:p w:rsidR="005D56C4" w:rsidRPr="00923EB7" w:rsidRDefault="005D56C4" w:rsidP="00EE0E06">
      <w:pPr>
        <w:pStyle w:val="BodyText"/>
        <w:rPr>
          <w:lang w:val="ru-RU"/>
        </w:rPr>
      </w:pPr>
    </w:p>
    <w:p w:rsidR="009B5921" w:rsidRPr="00923EB7" w:rsidRDefault="008C1509" w:rsidP="00EE0E06">
      <w:pPr>
        <w:ind w:left="3259" w:right="3258" w:firstLine="3"/>
        <w:jc w:val="center"/>
        <w:rPr>
          <w:sz w:val="24"/>
          <w:lang w:val="ru-RU"/>
        </w:rPr>
      </w:pPr>
      <w:r w:rsidRPr="00923EB7">
        <w:rPr>
          <w:sz w:val="24"/>
          <w:lang w:val="ru-RU"/>
        </w:rPr>
        <w:t xml:space="preserve">Име кандидата: </w:t>
      </w:r>
    </w:p>
    <w:p w:rsidR="009B5921" w:rsidRPr="00923EB7" w:rsidRDefault="00C52C13" w:rsidP="00EE0E06">
      <w:pPr>
        <w:ind w:left="3259" w:right="3258" w:firstLine="3"/>
        <w:jc w:val="center"/>
        <w:rPr>
          <w:b/>
          <w:sz w:val="24"/>
          <w:lang w:val="ru-RU"/>
        </w:rPr>
      </w:pPr>
      <w:r>
        <w:rPr>
          <w:b/>
          <w:sz w:val="24"/>
          <w:lang w:val="ru-RU"/>
        </w:rPr>
        <w:t>Златко Матић</w:t>
      </w:r>
    </w:p>
    <w:p w:rsidR="005F097D" w:rsidRPr="00923EB7" w:rsidRDefault="005F097D" w:rsidP="00EE0E06">
      <w:pPr>
        <w:ind w:left="3259" w:right="3258" w:firstLine="3"/>
        <w:jc w:val="center"/>
        <w:rPr>
          <w:b/>
          <w:sz w:val="24"/>
          <w:lang w:val="ru-RU"/>
        </w:rPr>
      </w:pPr>
    </w:p>
    <w:p w:rsidR="005D56C4" w:rsidRPr="00923EB7" w:rsidRDefault="008C1509" w:rsidP="00EE0E06">
      <w:pPr>
        <w:ind w:left="3259" w:right="3258" w:firstLine="3"/>
        <w:jc w:val="center"/>
        <w:rPr>
          <w:b/>
          <w:sz w:val="24"/>
          <w:lang w:val="ru-RU"/>
        </w:rPr>
      </w:pPr>
      <w:r w:rsidRPr="00923EB7">
        <w:rPr>
          <w:b/>
          <w:sz w:val="24"/>
          <w:lang w:val="ru-RU"/>
        </w:rPr>
        <w:t>БИБЛИОГРАФИЈА</w:t>
      </w:r>
      <w:r w:rsidRPr="00923EB7">
        <w:rPr>
          <w:b/>
          <w:spacing w:val="-9"/>
          <w:sz w:val="24"/>
          <w:lang w:val="ru-RU"/>
        </w:rPr>
        <w:t xml:space="preserve"> </w:t>
      </w:r>
      <w:r w:rsidR="0053390C" w:rsidRPr="00923EB7">
        <w:rPr>
          <w:b/>
          <w:spacing w:val="-9"/>
          <w:sz w:val="24"/>
          <w:lang w:val="ru-RU"/>
        </w:rPr>
        <w:t>Р</w:t>
      </w:r>
      <w:r w:rsidRPr="00923EB7">
        <w:rPr>
          <w:b/>
          <w:sz w:val="24"/>
          <w:lang w:val="ru-RU"/>
        </w:rPr>
        <w:t>АДОВА</w:t>
      </w:r>
    </w:p>
    <w:p w:rsidR="005F097D" w:rsidRPr="00923EB7" w:rsidRDefault="005F097D" w:rsidP="00EE0E06">
      <w:pPr>
        <w:ind w:left="3259" w:right="3258" w:firstLine="3"/>
        <w:jc w:val="center"/>
        <w:rPr>
          <w:b/>
          <w:sz w:val="24"/>
          <w:lang w:val="ru-RU"/>
        </w:rPr>
      </w:pPr>
    </w:p>
    <w:p w:rsidR="004732AE" w:rsidRPr="004732AE" w:rsidRDefault="004732AE" w:rsidP="004732AE">
      <w:pPr>
        <w:widowControl/>
        <w:autoSpaceDE/>
        <w:autoSpaceDN/>
        <w:spacing w:line="276" w:lineRule="auto"/>
        <w:rPr>
          <w:rFonts w:eastAsia="Calibri"/>
          <w:sz w:val="24"/>
          <w:lang/>
        </w:rPr>
      </w:pPr>
      <w:r w:rsidRPr="004732AE">
        <w:rPr>
          <w:rFonts w:eastAsia="Calibri"/>
          <w:sz w:val="24"/>
          <w:lang/>
        </w:rPr>
        <w:t xml:space="preserve">протођакон ванр. проф. др </w:t>
      </w:r>
      <w:r w:rsidRPr="004732AE">
        <w:rPr>
          <w:rFonts w:eastAsia="Calibri"/>
          <w:b/>
          <w:sz w:val="24"/>
          <w:lang/>
        </w:rPr>
        <w:t>Златко Матић</w:t>
      </w:r>
      <w:r w:rsidRPr="004732AE">
        <w:rPr>
          <w:rFonts w:eastAsia="Calibri"/>
          <w:sz w:val="24"/>
          <w:lang/>
        </w:rPr>
        <w:t xml:space="preserve"> (1971)</w:t>
      </w:r>
    </w:p>
    <w:p w:rsidR="004732AE" w:rsidRPr="004732AE" w:rsidRDefault="004732AE" w:rsidP="004732AE">
      <w:pPr>
        <w:widowControl/>
        <w:autoSpaceDE/>
        <w:autoSpaceDN/>
        <w:spacing w:line="276" w:lineRule="auto"/>
        <w:rPr>
          <w:rFonts w:eastAsia="Calibri"/>
          <w:sz w:val="24"/>
          <w:lang/>
        </w:rPr>
      </w:pPr>
      <w:r w:rsidRPr="004732AE">
        <w:rPr>
          <w:rFonts w:eastAsia="Calibri"/>
          <w:sz w:val="24"/>
          <w:lang/>
        </w:rPr>
        <w:t>Универзитет у Београду, Православни богословски факултет, Београд</w:t>
      </w:r>
    </w:p>
    <w:p w:rsidR="004732AE" w:rsidRPr="004732AE" w:rsidRDefault="004732AE" w:rsidP="004732AE">
      <w:pPr>
        <w:widowControl/>
        <w:autoSpaceDE/>
        <w:autoSpaceDN/>
        <w:spacing w:line="276" w:lineRule="auto"/>
        <w:rPr>
          <w:rFonts w:eastAsia="Calibri"/>
          <w:sz w:val="24"/>
          <w:lang/>
        </w:rPr>
      </w:pPr>
      <w:r w:rsidRPr="004732AE">
        <w:rPr>
          <w:rFonts w:eastAsia="Calibri"/>
          <w:sz w:val="24"/>
          <w:lang/>
        </w:rPr>
        <w:t xml:space="preserve">https://orcid.org/0000-0002-3104-0975 </w:t>
      </w:r>
    </w:p>
    <w:p w:rsidR="004732AE" w:rsidRPr="004732AE" w:rsidRDefault="004732AE" w:rsidP="004732AE">
      <w:pPr>
        <w:widowControl/>
        <w:autoSpaceDE/>
        <w:autoSpaceDN/>
        <w:spacing w:after="200" w:line="276" w:lineRule="auto"/>
        <w:rPr>
          <w:rFonts w:eastAsia="Calibri"/>
          <w:sz w:val="24"/>
          <w:lang/>
        </w:rPr>
      </w:pPr>
    </w:p>
    <w:p w:rsidR="004732AE" w:rsidRPr="004732AE" w:rsidRDefault="004732AE" w:rsidP="004732AE">
      <w:pPr>
        <w:widowControl/>
        <w:autoSpaceDE/>
        <w:autoSpaceDN/>
        <w:spacing w:after="200" w:line="276" w:lineRule="auto"/>
        <w:jc w:val="center"/>
        <w:rPr>
          <w:rFonts w:eastAsia="Calibri"/>
          <w:b/>
          <w:sz w:val="28"/>
          <w:lang/>
        </w:rPr>
      </w:pPr>
      <w:r w:rsidRPr="004732AE">
        <w:rPr>
          <w:rFonts w:eastAsia="Calibri"/>
          <w:b/>
          <w:sz w:val="28"/>
          <w:lang/>
        </w:rPr>
        <w:t>Комплетна библиографија</w:t>
      </w:r>
    </w:p>
    <w:p w:rsidR="004732AE" w:rsidRPr="004732AE" w:rsidRDefault="004732AE" w:rsidP="004732AE">
      <w:pPr>
        <w:widowControl/>
        <w:autoSpaceDE/>
        <w:autoSpaceDN/>
        <w:spacing w:after="200" w:line="276" w:lineRule="auto"/>
        <w:jc w:val="center"/>
        <w:rPr>
          <w:rFonts w:eastAsia="Calibri"/>
          <w:sz w:val="28"/>
          <w:lang/>
        </w:rPr>
      </w:pPr>
      <w:r w:rsidRPr="004732AE">
        <w:rPr>
          <w:rFonts w:eastAsia="Calibri"/>
          <w:sz w:val="28"/>
          <w:lang/>
        </w:rPr>
        <w:t>2001-2026.</w:t>
      </w:r>
    </w:p>
    <w:p w:rsidR="004732AE" w:rsidRPr="004732AE" w:rsidRDefault="004732AE" w:rsidP="004732AE">
      <w:pPr>
        <w:widowControl/>
        <w:autoSpaceDE/>
        <w:autoSpaceDN/>
        <w:spacing w:after="200" w:line="276" w:lineRule="auto"/>
        <w:jc w:val="center"/>
        <w:rPr>
          <w:rFonts w:eastAsia="Calibri"/>
          <w:sz w:val="24"/>
          <w:lang/>
        </w:rPr>
      </w:pPr>
    </w:p>
    <w:p w:rsidR="004732AE" w:rsidRPr="004732AE" w:rsidRDefault="004732AE" w:rsidP="004732AE">
      <w:pPr>
        <w:widowControl/>
        <w:autoSpaceDE/>
        <w:autoSpaceDN/>
        <w:spacing w:after="200" w:line="276" w:lineRule="auto"/>
        <w:jc w:val="center"/>
        <w:rPr>
          <w:rFonts w:eastAsia="Calibri"/>
          <w:sz w:val="24"/>
          <w:lang/>
        </w:rPr>
      </w:pPr>
      <w:r w:rsidRPr="004732AE">
        <w:rPr>
          <w:rFonts w:eastAsia="Calibri"/>
          <w:sz w:val="24"/>
          <w:lang/>
        </w:rPr>
        <w:t>2001.</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 xml:space="preserve">1. „Евхаристија - тајна входа - Александар Шмеман“, сa руског превео Златко Матић, </w:t>
      </w:r>
      <w:r w:rsidRPr="004732AE">
        <w:rPr>
          <w:rFonts w:eastAsia="Calibri"/>
          <w:i/>
          <w:sz w:val="24"/>
          <w:szCs w:val="24"/>
          <w:lang/>
        </w:rPr>
        <w:t>Саборност</w:t>
      </w:r>
      <w:r w:rsidRPr="004732AE">
        <w:rPr>
          <w:rFonts w:eastAsia="Calibri"/>
          <w:sz w:val="24"/>
          <w:szCs w:val="24"/>
          <w:lang/>
        </w:rPr>
        <w:t xml:space="preserve"> VII/1-4 (2001): 57-76, [УДК 271.2-1; 271.2-55-549]</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 xml:space="preserve">2. „Божићна беседа“, </w:t>
      </w:r>
      <w:r w:rsidRPr="004732AE">
        <w:rPr>
          <w:rFonts w:eastAsia="Calibri"/>
          <w:i/>
          <w:sz w:val="24"/>
          <w:szCs w:val="24"/>
          <w:lang/>
        </w:rPr>
        <w:t xml:space="preserve">Саборност </w:t>
      </w:r>
      <w:r w:rsidRPr="004732AE">
        <w:rPr>
          <w:rFonts w:eastAsia="Calibri"/>
          <w:sz w:val="24"/>
          <w:szCs w:val="24"/>
          <w:lang/>
        </w:rPr>
        <w:t>VII/1-4 (2001): 105-113. [УДК 271.2-475.5]</w:t>
      </w:r>
    </w:p>
    <w:p w:rsidR="004732AE" w:rsidRPr="004732AE" w:rsidRDefault="004732AE" w:rsidP="004732AE">
      <w:pPr>
        <w:widowControl/>
        <w:autoSpaceDE/>
        <w:autoSpaceDN/>
        <w:spacing w:after="160" w:line="259" w:lineRule="auto"/>
        <w:jc w:val="both"/>
        <w:rPr>
          <w:rFonts w:eastAsia="Calibri"/>
          <w:sz w:val="24"/>
          <w:szCs w:val="24"/>
          <w:lang/>
        </w:rPr>
      </w:pPr>
    </w:p>
    <w:p w:rsidR="004732AE" w:rsidRPr="004732AE" w:rsidRDefault="004732AE" w:rsidP="004732AE">
      <w:pPr>
        <w:widowControl/>
        <w:autoSpaceDE/>
        <w:autoSpaceDN/>
        <w:spacing w:after="200" w:line="276" w:lineRule="auto"/>
        <w:jc w:val="center"/>
        <w:rPr>
          <w:rFonts w:eastAsia="Calibri"/>
          <w:sz w:val="24"/>
          <w:lang/>
        </w:rPr>
      </w:pPr>
      <w:r w:rsidRPr="004732AE">
        <w:rPr>
          <w:rFonts w:eastAsia="Calibri"/>
          <w:sz w:val="24"/>
          <w:lang/>
        </w:rPr>
        <w:t>2003.</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 xml:space="preserve">3. „Уместо предговора“, у: Жељко Р. Ђурић, </w:t>
      </w:r>
      <w:r w:rsidRPr="004732AE">
        <w:rPr>
          <w:rFonts w:eastAsia="Calibri"/>
          <w:i/>
          <w:sz w:val="24"/>
          <w:szCs w:val="24"/>
          <w:lang/>
        </w:rPr>
        <w:t>Сотириолошке претпоставке учења светог Атанасија Александријског о стварању света и рађању Сина: истраживање јелинске и преатанасијевске онтологије, разликовање у коришћењу временске категорије код Арија и Атанасија</w:t>
      </w:r>
      <w:r w:rsidRPr="004732AE">
        <w:rPr>
          <w:rFonts w:eastAsia="Calibri"/>
          <w:sz w:val="24"/>
          <w:szCs w:val="24"/>
          <w:lang/>
        </w:rPr>
        <w:t>, Београд-Смедерево: Богословски факултет Српске православне Цркве: Информативна служба Српске православне Цркве-Народна библиотека: Гимназија, 2003, 11-12. ISBN 86-81623-06-0</w:t>
      </w:r>
    </w:p>
    <w:p w:rsidR="004732AE" w:rsidRPr="004732AE" w:rsidRDefault="004732AE" w:rsidP="004732AE">
      <w:pPr>
        <w:widowControl/>
        <w:autoSpaceDE/>
        <w:autoSpaceDN/>
        <w:spacing w:after="160" w:line="259" w:lineRule="auto"/>
        <w:jc w:val="both"/>
        <w:rPr>
          <w:rFonts w:eastAsia="Calibri"/>
          <w:sz w:val="24"/>
          <w:szCs w:val="24"/>
          <w:lang/>
        </w:rPr>
      </w:pPr>
    </w:p>
    <w:p w:rsidR="004732AE" w:rsidRPr="004732AE" w:rsidRDefault="004732AE" w:rsidP="004732AE">
      <w:pPr>
        <w:widowControl/>
        <w:autoSpaceDE/>
        <w:autoSpaceDN/>
        <w:spacing w:after="160" w:line="259" w:lineRule="auto"/>
        <w:jc w:val="center"/>
        <w:rPr>
          <w:rFonts w:eastAsia="Calibri"/>
          <w:sz w:val="24"/>
          <w:szCs w:val="24"/>
          <w:lang/>
        </w:rPr>
      </w:pPr>
      <w:r w:rsidRPr="004732AE">
        <w:rPr>
          <w:rFonts w:eastAsia="Calibri"/>
          <w:sz w:val="24"/>
          <w:szCs w:val="24"/>
          <w:lang/>
        </w:rPr>
        <w:t>2004.</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 xml:space="preserve">4. „Десетогодишњица архијерејске службе владике Игнатија“, </w:t>
      </w:r>
      <w:r w:rsidRPr="004732AE">
        <w:rPr>
          <w:rFonts w:eastAsia="Calibri"/>
          <w:i/>
          <w:sz w:val="24"/>
          <w:szCs w:val="24"/>
          <w:lang/>
        </w:rPr>
        <w:t xml:space="preserve">Саборност </w:t>
      </w:r>
      <w:r w:rsidRPr="004732AE">
        <w:rPr>
          <w:rFonts w:eastAsia="Calibri"/>
          <w:sz w:val="24"/>
          <w:szCs w:val="24"/>
          <w:lang/>
        </w:rPr>
        <w:t>Х/1-4 (2004): 7-30. [УДК 271.222(497.11)-726.2:929 Игнатије, пожаревачко-браничевски епископ]</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 xml:space="preserve">5. „Место и улога православне Цркве у дијалогу са другим хришћанима“, </w:t>
      </w:r>
      <w:r w:rsidRPr="004732AE">
        <w:rPr>
          <w:rFonts w:eastAsia="Calibri"/>
          <w:i/>
          <w:sz w:val="24"/>
          <w:szCs w:val="24"/>
          <w:lang/>
        </w:rPr>
        <w:t>Саборност</w:t>
      </w:r>
      <w:r w:rsidRPr="004732AE">
        <w:rPr>
          <w:rFonts w:eastAsia="Calibri"/>
          <w:sz w:val="24"/>
          <w:szCs w:val="24"/>
          <w:lang/>
        </w:rPr>
        <w:t xml:space="preserve"> Х/1-4 (2004): 115-127. [УДК 271.2-675]</w:t>
      </w:r>
    </w:p>
    <w:p w:rsidR="004732AE" w:rsidRPr="004732AE" w:rsidRDefault="004732AE" w:rsidP="004732AE">
      <w:pPr>
        <w:widowControl/>
        <w:autoSpaceDE/>
        <w:autoSpaceDN/>
        <w:spacing w:after="160" w:line="259" w:lineRule="auto"/>
        <w:jc w:val="both"/>
        <w:rPr>
          <w:rFonts w:eastAsia="Calibri"/>
          <w:sz w:val="24"/>
          <w:szCs w:val="24"/>
          <w:lang/>
        </w:rPr>
      </w:pPr>
    </w:p>
    <w:p w:rsidR="004732AE" w:rsidRPr="004732AE" w:rsidRDefault="004732AE" w:rsidP="004732AE">
      <w:pPr>
        <w:widowControl/>
        <w:autoSpaceDE/>
        <w:autoSpaceDN/>
        <w:spacing w:after="160" w:line="259" w:lineRule="auto"/>
        <w:jc w:val="center"/>
        <w:rPr>
          <w:rFonts w:eastAsia="Calibri"/>
          <w:sz w:val="24"/>
          <w:szCs w:val="24"/>
          <w:lang/>
        </w:rPr>
      </w:pPr>
      <w:r w:rsidRPr="004732AE">
        <w:rPr>
          <w:rFonts w:eastAsia="Calibri"/>
          <w:sz w:val="24"/>
          <w:szCs w:val="24"/>
          <w:lang/>
        </w:rPr>
        <w:t>2005.</w:t>
      </w:r>
    </w:p>
    <w:p w:rsidR="004732AE" w:rsidRPr="004732AE" w:rsidRDefault="004732AE" w:rsidP="004732AE">
      <w:pPr>
        <w:widowControl/>
        <w:autoSpaceDE/>
        <w:autoSpaceDN/>
        <w:spacing w:line="259" w:lineRule="auto"/>
        <w:jc w:val="both"/>
        <w:rPr>
          <w:rFonts w:eastAsia="Calibri"/>
          <w:sz w:val="24"/>
          <w:szCs w:val="24"/>
          <w:lang/>
        </w:rPr>
      </w:pP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lastRenderedPageBreak/>
        <w:t xml:space="preserve">6. „Епископски синод Римокатоличке Цркве“, </w:t>
      </w:r>
      <w:r w:rsidRPr="004732AE">
        <w:rPr>
          <w:rFonts w:eastAsia="Calibri"/>
          <w:i/>
          <w:sz w:val="24"/>
          <w:szCs w:val="24"/>
          <w:lang/>
        </w:rPr>
        <w:t>Саборност</w:t>
      </w:r>
      <w:r w:rsidRPr="004732AE">
        <w:rPr>
          <w:rFonts w:eastAsia="Calibri"/>
          <w:sz w:val="24"/>
          <w:szCs w:val="24"/>
          <w:lang/>
        </w:rPr>
        <w:t xml:space="preserve"> ХI/1-4 (2005): 105-114. [УДК 272-732.3-282]</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 xml:space="preserve">7. „Раша Перић: Небесница, свети у српском песништву“, </w:t>
      </w:r>
      <w:r w:rsidRPr="004732AE">
        <w:rPr>
          <w:rFonts w:eastAsia="Calibri"/>
          <w:i/>
          <w:sz w:val="24"/>
          <w:szCs w:val="24"/>
          <w:lang/>
        </w:rPr>
        <w:t xml:space="preserve">Саборност </w:t>
      </w:r>
      <w:r w:rsidRPr="004732AE">
        <w:rPr>
          <w:rFonts w:eastAsia="Calibri"/>
          <w:sz w:val="24"/>
          <w:szCs w:val="24"/>
          <w:lang/>
        </w:rPr>
        <w:t>XI/1-4 (2005): 131-136. [УДК 271.2-291]</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 xml:space="preserve">8. „Света тајна свештенства у светотајинској структури Цркве са посебним освртом на важност апостолског прејемства за освештавање јединства народа Божијег“, превод и коментари Златко Матић, </w:t>
      </w:r>
      <w:r w:rsidRPr="004732AE">
        <w:rPr>
          <w:rFonts w:eastAsia="Calibri"/>
          <w:i/>
          <w:sz w:val="24"/>
          <w:szCs w:val="24"/>
          <w:lang/>
        </w:rPr>
        <w:t xml:space="preserve">Саборност </w:t>
      </w:r>
      <w:r w:rsidRPr="004732AE">
        <w:rPr>
          <w:rFonts w:eastAsia="Calibri"/>
          <w:sz w:val="24"/>
          <w:szCs w:val="24"/>
          <w:lang/>
        </w:rPr>
        <w:t xml:space="preserve">XI/1-4 (2005): 43-55 / </w:t>
      </w:r>
      <w:r w:rsidRPr="004732AE">
        <w:rPr>
          <w:rFonts w:eastAsia="Calibri"/>
          <w:i/>
          <w:sz w:val="24"/>
          <w:szCs w:val="24"/>
          <w:lang/>
        </w:rPr>
        <w:t>Саборност</w:t>
      </w:r>
      <w:r w:rsidRPr="004732AE">
        <w:rPr>
          <w:rFonts w:eastAsia="Calibri"/>
          <w:sz w:val="24"/>
          <w:szCs w:val="24"/>
          <w:lang/>
        </w:rPr>
        <w:t xml:space="preserve"> XII/1-2 (2006): 55-73. [УДК 27-675]</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 xml:space="preserve">9. „Светосавска беседа“, </w:t>
      </w:r>
      <w:r w:rsidRPr="004732AE">
        <w:rPr>
          <w:rFonts w:eastAsia="Calibri"/>
          <w:i/>
          <w:sz w:val="24"/>
          <w:szCs w:val="24"/>
          <w:lang/>
        </w:rPr>
        <w:t>Саборност</w:t>
      </w:r>
      <w:r w:rsidRPr="004732AE">
        <w:rPr>
          <w:rFonts w:eastAsia="Calibri"/>
          <w:sz w:val="24"/>
          <w:szCs w:val="24"/>
          <w:lang/>
        </w:rPr>
        <w:t xml:space="preserve"> XI/1-4 (2005): 117-120. [УДК 271.2-475.5]</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 xml:space="preserve">10. „Беседа“, у: </w:t>
      </w:r>
      <w:r w:rsidRPr="004732AE">
        <w:rPr>
          <w:rFonts w:eastAsia="Calibri"/>
          <w:i/>
          <w:sz w:val="24"/>
          <w:szCs w:val="24"/>
          <w:lang/>
        </w:rPr>
        <w:t>Браничевска епархија у првој половини XIX века</w:t>
      </w:r>
      <w:r w:rsidRPr="004732AE">
        <w:rPr>
          <w:rFonts w:eastAsia="Calibri"/>
          <w:sz w:val="24"/>
          <w:szCs w:val="24"/>
          <w:lang/>
        </w:rPr>
        <w:t>, прир. Небојша Ђокић и Љуба Поповић, Пожаревац: Историјски архив Пожаревац, 2005, 5-6. ISBN: 86-84969-09-X</w:t>
      </w:r>
    </w:p>
    <w:p w:rsidR="004732AE" w:rsidRPr="004732AE" w:rsidRDefault="004732AE" w:rsidP="004732AE">
      <w:pPr>
        <w:widowControl/>
        <w:autoSpaceDE/>
        <w:autoSpaceDN/>
        <w:spacing w:line="259" w:lineRule="auto"/>
        <w:jc w:val="both"/>
        <w:rPr>
          <w:rFonts w:eastAsia="Calibri"/>
          <w:sz w:val="24"/>
          <w:szCs w:val="24"/>
          <w:lang/>
        </w:rPr>
      </w:pPr>
      <w:r w:rsidRPr="004732AE">
        <w:rPr>
          <w:rFonts w:eastAsia="Calibri"/>
          <w:sz w:val="24"/>
          <w:szCs w:val="24"/>
          <w:lang/>
        </w:rPr>
        <w:t xml:space="preserve">11. „Предговор”, у: </w:t>
      </w:r>
      <w:r w:rsidRPr="004732AE">
        <w:rPr>
          <w:rFonts w:eastAsia="Calibri"/>
          <w:i/>
          <w:sz w:val="24"/>
          <w:szCs w:val="24"/>
          <w:lang/>
        </w:rPr>
        <w:t>Небесница: свети у српском песништву</w:t>
      </w:r>
      <w:r w:rsidRPr="004732AE">
        <w:rPr>
          <w:rFonts w:eastAsia="Calibri"/>
          <w:sz w:val="24"/>
          <w:szCs w:val="24"/>
          <w:lang/>
        </w:rPr>
        <w:t>, прир. Раша Перић, Пожаревац-Петровац на Млави: Епархија браничевска-Културно-просветни центар, 2005, 7-9. ISBN 86-84601-21-1</w:t>
      </w:r>
    </w:p>
    <w:p w:rsidR="004732AE" w:rsidRPr="004732AE" w:rsidRDefault="004732AE" w:rsidP="004732AE">
      <w:pPr>
        <w:widowControl/>
        <w:autoSpaceDE/>
        <w:autoSpaceDN/>
        <w:spacing w:line="259" w:lineRule="auto"/>
        <w:jc w:val="both"/>
        <w:rPr>
          <w:rFonts w:eastAsia="Calibri"/>
          <w:sz w:val="24"/>
          <w:szCs w:val="24"/>
          <w:lang/>
        </w:rPr>
      </w:pP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 xml:space="preserve">12. </w:t>
      </w:r>
      <w:r w:rsidRPr="004732AE">
        <w:rPr>
          <w:rFonts w:eastAsia="Calibri"/>
          <w:i/>
          <w:sz w:val="24"/>
          <w:szCs w:val="24"/>
          <w:lang/>
        </w:rPr>
        <w:t>Православна вера</w:t>
      </w:r>
      <w:r w:rsidRPr="004732AE">
        <w:rPr>
          <w:rFonts w:eastAsia="Calibri"/>
          <w:sz w:val="24"/>
          <w:szCs w:val="24"/>
          <w:lang/>
        </w:rPr>
        <w:t xml:space="preserve">, [Званични приручник за припремање и полагање пријемних испита за упис у средње богословске школе СПЦ за Браничевску и Шумадијску епархију], приредили Златко Матић, Владан Костадиновић, Александар Сенић, Крагујевац: Каленић 2005. ISBN 86-84183-11-8 </w:t>
      </w:r>
    </w:p>
    <w:p w:rsidR="004732AE" w:rsidRPr="004732AE" w:rsidRDefault="004732AE" w:rsidP="004732AE">
      <w:pPr>
        <w:widowControl/>
        <w:autoSpaceDE/>
        <w:autoSpaceDN/>
        <w:spacing w:line="259" w:lineRule="auto"/>
        <w:jc w:val="both"/>
        <w:rPr>
          <w:rFonts w:eastAsia="Calibri"/>
          <w:sz w:val="24"/>
          <w:szCs w:val="24"/>
          <w:lang/>
        </w:rPr>
      </w:pPr>
      <w:r w:rsidRPr="004732AE">
        <w:rPr>
          <w:rFonts w:eastAsia="Calibri"/>
          <w:sz w:val="24"/>
          <w:szCs w:val="24"/>
          <w:lang/>
        </w:rPr>
        <w:t xml:space="preserve">Садржај: Прaвославни катихизис (11-69); Историја Цркве (73-86); </w:t>
      </w:r>
    </w:p>
    <w:p w:rsidR="004732AE" w:rsidRPr="004732AE" w:rsidRDefault="004732AE" w:rsidP="004732AE">
      <w:pPr>
        <w:widowControl/>
        <w:autoSpaceDE/>
        <w:autoSpaceDN/>
        <w:spacing w:line="259" w:lineRule="auto"/>
        <w:jc w:val="both"/>
        <w:rPr>
          <w:rFonts w:eastAsia="Calibri"/>
          <w:sz w:val="24"/>
          <w:szCs w:val="24"/>
          <w:lang/>
        </w:rPr>
      </w:pPr>
      <w:r w:rsidRPr="004732AE">
        <w:rPr>
          <w:rFonts w:eastAsia="Calibri"/>
          <w:sz w:val="24"/>
          <w:szCs w:val="24"/>
          <w:lang/>
        </w:rPr>
        <w:t xml:space="preserve">Историја СПЦ (89-102); Библиографија (103) </w:t>
      </w:r>
    </w:p>
    <w:p w:rsidR="004732AE" w:rsidRPr="004732AE" w:rsidRDefault="004732AE" w:rsidP="004732AE">
      <w:pPr>
        <w:widowControl/>
        <w:autoSpaceDE/>
        <w:autoSpaceDN/>
        <w:spacing w:after="160" w:line="259" w:lineRule="auto"/>
        <w:jc w:val="both"/>
        <w:rPr>
          <w:rFonts w:eastAsia="Calibri"/>
          <w:sz w:val="24"/>
          <w:szCs w:val="24"/>
          <w:lang/>
        </w:rPr>
      </w:pPr>
    </w:p>
    <w:p w:rsidR="004732AE" w:rsidRPr="004732AE" w:rsidRDefault="004732AE" w:rsidP="004732AE">
      <w:pPr>
        <w:widowControl/>
        <w:autoSpaceDE/>
        <w:autoSpaceDN/>
        <w:spacing w:after="160" w:line="259" w:lineRule="auto"/>
        <w:jc w:val="center"/>
        <w:rPr>
          <w:rFonts w:eastAsia="Calibri"/>
          <w:sz w:val="24"/>
          <w:szCs w:val="24"/>
          <w:lang/>
        </w:rPr>
      </w:pPr>
      <w:r w:rsidRPr="004732AE">
        <w:rPr>
          <w:rFonts w:eastAsia="Calibri"/>
          <w:sz w:val="24"/>
          <w:szCs w:val="24"/>
          <w:lang/>
        </w:rPr>
        <w:t>2006.</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 xml:space="preserve">13. Јанис Спитерис, „Концепт ’апостолства’ и апостолског прејемства у Грчкој и Латинској цркви“, превод Златко Матић, </w:t>
      </w:r>
      <w:r w:rsidRPr="004732AE">
        <w:rPr>
          <w:rFonts w:eastAsia="Calibri"/>
          <w:i/>
          <w:sz w:val="24"/>
          <w:szCs w:val="24"/>
          <w:lang/>
        </w:rPr>
        <w:t xml:space="preserve">Саборност </w:t>
      </w:r>
      <w:r w:rsidRPr="004732AE">
        <w:rPr>
          <w:rFonts w:eastAsia="Calibri"/>
          <w:sz w:val="24"/>
          <w:szCs w:val="24"/>
          <w:lang/>
        </w:rPr>
        <w:t>XII</w:t>
      </w:r>
      <w:r w:rsidRPr="004732AE">
        <w:rPr>
          <w:rFonts w:eastAsia="Calibri"/>
          <w:i/>
          <w:sz w:val="24"/>
          <w:szCs w:val="24"/>
          <w:lang/>
        </w:rPr>
        <w:t>/</w:t>
      </w:r>
      <w:r w:rsidRPr="004732AE">
        <w:rPr>
          <w:rFonts w:eastAsia="Calibri"/>
          <w:sz w:val="24"/>
          <w:szCs w:val="24"/>
          <w:lang/>
        </w:rPr>
        <w:t>1-2 (2006): 113-126</w:t>
      </w:r>
      <w:r w:rsidRPr="004732AE">
        <w:rPr>
          <w:rFonts w:ascii="Calibri" w:eastAsia="Calibri" w:hAnsi="Calibri"/>
          <w:lang/>
        </w:rPr>
        <w:t xml:space="preserve"> [</w:t>
      </w:r>
      <w:r w:rsidRPr="004732AE">
        <w:rPr>
          <w:rFonts w:eastAsia="Calibri"/>
          <w:sz w:val="24"/>
          <w:szCs w:val="24"/>
          <w:lang/>
        </w:rPr>
        <w:t>УДК 271.2-732.1; 272-732.1]</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 xml:space="preserve">14. „Светосавска беседа“, </w:t>
      </w:r>
      <w:r w:rsidRPr="004732AE">
        <w:rPr>
          <w:rFonts w:eastAsia="Calibri"/>
          <w:i/>
          <w:sz w:val="24"/>
          <w:szCs w:val="24"/>
          <w:lang/>
        </w:rPr>
        <w:t>Саборност</w:t>
      </w:r>
      <w:r w:rsidRPr="004732AE">
        <w:rPr>
          <w:rFonts w:eastAsia="Calibri"/>
          <w:sz w:val="24"/>
          <w:szCs w:val="24"/>
          <w:lang/>
        </w:rPr>
        <w:t xml:space="preserve"> XII/1-2 (2006): 129-132. [УДК 271.2-475.5]</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 xml:space="preserve">15. „Рецензија: еп. Игнатије, Православни катихизис. Уџбеник за III-IV разред средњих школа“, </w:t>
      </w:r>
      <w:r w:rsidRPr="004732AE">
        <w:rPr>
          <w:rFonts w:eastAsia="Calibri"/>
          <w:i/>
          <w:sz w:val="24"/>
          <w:szCs w:val="24"/>
          <w:lang/>
        </w:rPr>
        <w:t>Саборност</w:t>
      </w:r>
      <w:r w:rsidRPr="004732AE">
        <w:rPr>
          <w:rFonts w:eastAsia="Calibri"/>
          <w:sz w:val="24"/>
          <w:szCs w:val="24"/>
          <w:lang/>
        </w:rPr>
        <w:t xml:space="preserve"> ХII/1-2 (2006): 139-142. </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 xml:space="preserve">16. „Ф. М. Достојевски, Црква и савремена цивилизација. Богословско вредновање Симпосиона Браничевске епархије о Достојевском“, </w:t>
      </w:r>
      <w:r w:rsidRPr="004732AE">
        <w:rPr>
          <w:rFonts w:eastAsia="Calibri"/>
          <w:i/>
          <w:sz w:val="24"/>
          <w:szCs w:val="24"/>
          <w:lang/>
        </w:rPr>
        <w:t>Саборност</w:t>
      </w:r>
      <w:r w:rsidRPr="004732AE">
        <w:rPr>
          <w:rFonts w:eastAsia="Calibri"/>
          <w:sz w:val="24"/>
          <w:szCs w:val="24"/>
          <w:lang/>
        </w:rPr>
        <w:t xml:space="preserve"> ХII/3-4 (2006): 31-45. [УДК 821.161.1.09 Достојевски Ф. М.]</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 xml:space="preserve">17. „Рецензија: еп. Игнатије, Православни катихизис. Уџбеник за V разред основне школе“, </w:t>
      </w:r>
      <w:r w:rsidRPr="004732AE">
        <w:rPr>
          <w:rFonts w:eastAsia="Calibri"/>
          <w:i/>
          <w:sz w:val="24"/>
          <w:szCs w:val="24"/>
          <w:lang/>
        </w:rPr>
        <w:t>Саборност</w:t>
      </w:r>
      <w:r w:rsidRPr="004732AE">
        <w:rPr>
          <w:rFonts w:eastAsia="Calibri"/>
          <w:sz w:val="24"/>
          <w:szCs w:val="24"/>
          <w:lang/>
        </w:rPr>
        <w:t xml:space="preserve"> ХII/3-4 (2006): 147-149.</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 xml:space="preserve">18. „Песништво и вера“, </w:t>
      </w:r>
      <w:r w:rsidRPr="004732AE">
        <w:rPr>
          <w:rFonts w:eastAsia="Calibri"/>
          <w:i/>
          <w:sz w:val="24"/>
          <w:szCs w:val="24"/>
          <w:lang/>
        </w:rPr>
        <w:t>Домети</w:t>
      </w:r>
      <w:r w:rsidRPr="004732AE">
        <w:rPr>
          <w:rFonts w:eastAsia="Calibri"/>
          <w:sz w:val="24"/>
          <w:szCs w:val="24"/>
          <w:lang/>
        </w:rPr>
        <w:t xml:space="preserve"> 33/124-125 (пролеће-лето 2006): 125-128</w:t>
      </w:r>
      <w:r w:rsidRPr="004732AE">
        <w:rPr>
          <w:rFonts w:ascii="Calibri" w:eastAsia="Calibri" w:hAnsi="Calibri"/>
          <w:lang/>
        </w:rPr>
        <w:t xml:space="preserve"> [</w:t>
      </w:r>
      <w:r w:rsidRPr="004732AE">
        <w:rPr>
          <w:rFonts w:eastAsia="Calibri"/>
          <w:sz w:val="24"/>
          <w:szCs w:val="24"/>
          <w:lang/>
        </w:rPr>
        <w:t>УДК 821.163.41-141(082.2).09; 821.163.41-97(082.2).09; 821.163.41-95]</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 xml:space="preserve">19. „Уводна реч“, у Дарко Ивановић, </w:t>
      </w:r>
      <w:r w:rsidRPr="004732AE">
        <w:rPr>
          <w:rFonts w:eastAsia="Calibri"/>
          <w:i/>
          <w:sz w:val="24"/>
          <w:szCs w:val="24"/>
          <w:lang/>
        </w:rPr>
        <w:t>Стара црква у Крњеву</w:t>
      </w:r>
      <w:r w:rsidRPr="004732AE">
        <w:rPr>
          <w:rFonts w:eastAsia="Calibri"/>
          <w:sz w:val="24"/>
          <w:szCs w:val="24"/>
          <w:lang/>
        </w:rPr>
        <w:t>, Крњево: Црквена општина, 2006, 9-11. ISBN 86-85685-14-1</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lastRenderedPageBreak/>
        <w:t xml:space="preserve">20. „Уводна реч“, у: Зоран Пантић, </w:t>
      </w:r>
      <w:r w:rsidRPr="004732AE">
        <w:rPr>
          <w:rFonts w:eastAsia="Calibri"/>
          <w:i/>
          <w:sz w:val="24"/>
          <w:szCs w:val="24"/>
          <w:lang/>
        </w:rPr>
        <w:t>Духовне песме</w:t>
      </w:r>
      <w:r w:rsidRPr="004732AE">
        <w:rPr>
          <w:rFonts w:eastAsia="Calibri"/>
          <w:sz w:val="24"/>
          <w:szCs w:val="24"/>
          <w:lang/>
        </w:rPr>
        <w:t>, Свилајнац: Информативни центар, 2006, 3-4. ISBN 86-907537-2-9, 3-4.</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 xml:space="preserve">21. </w:t>
      </w:r>
      <w:r w:rsidRPr="004732AE">
        <w:rPr>
          <w:rFonts w:eastAsia="Calibri"/>
          <w:i/>
          <w:sz w:val="24"/>
          <w:szCs w:val="24"/>
          <w:lang/>
        </w:rPr>
        <w:t>Владика Игнатије: десет година на трону браничевских епископа</w:t>
      </w:r>
      <w:r w:rsidRPr="004732AE">
        <w:rPr>
          <w:rFonts w:eastAsia="Calibri"/>
          <w:sz w:val="24"/>
          <w:szCs w:val="24"/>
          <w:lang/>
        </w:rPr>
        <w:t xml:space="preserve"> [Јубиларна споменица поводом десетогодишњице архијерејске службе епископа браничевског г. Игнатија (Мидића)], уредник Златко Матић; дизајн и слог Горан Илић, Пожаревац: Просветни одбор Епархије пожаревачко-браничевске, 2006. [УДК 271.22(497.11):929 Игнатије]</w:t>
      </w:r>
    </w:p>
    <w:p w:rsidR="004732AE" w:rsidRPr="004732AE" w:rsidRDefault="004732AE" w:rsidP="004732AE">
      <w:pPr>
        <w:widowControl/>
        <w:autoSpaceDE/>
        <w:autoSpaceDN/>
        <w:spacing w:after="160" w:line="259" w:lineRule="auto"/>
        <w:jc w:val="both"/>
        <w:rPr>
          <w:rFonts w:eastAsia="Calibri"/>
          <w:sz w:val="24"/>
          <w:szCs w:val="24"/>
          <w:lang/>
        </w:rPr>
      </w:pPr>
    </w:p>
    <w:p w:rsidR="004732AE" w:rsidRPr="004732AE" w:rsidRDefault="004732AE" w:rsidP="004732AE">
      <w:pPr>
        <w:widowControl/>
        <w:autoSpaceDE/>
        <w:autoSpaceDN/>
        <w:spacing w:after="160" w:line="259" w:lineRule="auto"/>
        <w:jc w:val="center"/>
        <w:rPr>
          <w:rFonts w:eastAsia="Calibri"/>
          <w:sz w:val="24"/>
          <w:szCs w:val="24"/>
          <w:lang/>
        </w:rPr>
      </w:pPr>
      <w:r w:rsidRPr="004732AE">
        <w:rPr>
          <w:rFonts w:eastAsia="Calibri"/>
          <w:sz w:val="24"/>
          <w:szCs w:val="24"/>
          <w:lang/>
        </w:rPr>
        <w:t>2007.</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 xml:space="preserve">22.  „Историја Цркве и научна историографија“ [Поводом књиге мр Д. Ивановић, Стара Црква у Крњеву, Крњево, 2006], </w:t>
      </w:r>
      <w:r w:rsidRPr="004732AE">
        <w:rPr>
          <w:rFonts w:eastAsia="Calibri"/>
          <w:i/>
          <w:sz w:val="24"/>
          <w:szCs w:val="24"/>
          <w:lang/>
        </w:rPr>
        <w:t>Саборност</w:t>
      </w:r>
      <w:r w:rsidRPr="004732AE">
        <w:rPr>
          <w:rFonts w:eastAsia="Calibri"/>
          <w:sz w:val="24"/>
          <w:szCs w:val="24"/>
          <w:lang/>
        </w:rPr>
        <w:t xml:space="preserve"> ХIII/1 (2007): 59-62. </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 xml:space="preserve">23. „Верска настава - позив младима“, </w:t>
      </w:r>
      <w:r w:rsidRPr="004732AE">
        <w:rPr>
          <w:rFonts w:eastAsia="Calibri"/>
          <w:i/>
          <w:sz w:val="24"/>
          <w:szCs w:val="24"/>
          <w:lang/>
        </w:rPr>
        <w:t xml:space="preserve">Саборност </w:t>
      </w:r>
      <w:r w:rsidRPr="004732AE">
        <w:rPr>
          <w:rFonts w:eastAsia="Calibri"/>
          <w:sz w:val="24"/>
          <w:szCs w:val="24"/>
          <w:lang/>
        </w:rPr>
        <w:t>ХIII/1 (2007): 63-67.</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 xml:space="preserve">24. „Кључни појмови предвиђеног плана и програма православног катихизиса“, </w:t>
      </w:r>
      <w:r w:rsidRPr="004732AE">
        <w:rPr>
          <w:rFonts w:eastAsia="Calibri"/>
          <w:i/>
          <w:sz w:val="24"/>
          <w:szCs w:val="24"/>
          <w:lang/>
        </w:rPr>
        <w:t>Саборност – теолошки годишњак</w:t>
      </w:r>
      <w:r w:rsidRPr="004732AE">
        <w:rPr>
          <w:rFonts w:eastAsia="Calibri"/>
          <w:sz w:val="24"/>
          <w:szCs w:val="24"/>
          <w:lang/>
        </w:rPr>
        <w:t xml:space="preserve"> ХIII/1 (2007): 67-70. </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 xml:space="preserve">25. „Век и по од рођења Ст. Ст. Мокрањца“, </w:t>
      </w:r>
      <w:r w:rsidRPr="004732AE">
        <w:rPr>
          <w:rFonts w:eastAsia="Calibri"/>
          <w:i/>
          <w:sz w:val="24"/>
          <w:szCs w:val="24"/>
          <w:lang/>
        </w:rPr>
        <w:t xml:space="preserve">Саборност </w:t>
      </w:r>
      <w:r w:rsidRPr="004732AE">
        <w:rPr>
          <w:rFonts w:eastAsia="Calibri"/>
          <w:sz w:val="24"/>
          <w:szCs w:val="24"/>
          <w:lang/>
        </w:rPr>
        <w:t xml:space="preserve">ХIII/1 (2007): </w:t>
      </w:r>
      <w:r w:rsidRPr="004732AE">
        <w:rPr>
          <w:rFonts w:eastAsia="Calibri"/>
          <w:sz w:val="24"/>
          <w:szCs w:val="24"/>
          <w:lang w:val="ru-RU"/>
        </w:rPr>
        <w:t>99</w:t>
      </w:r>
      <w:r w:rsidRPr="004732AE">
        <w:rPr>
          <w:rFonts w:eastAsia="Calibri"/>
          <w:sz w:val="24"/>
          <w:szCs w:val="24"/>
          <w:lang/>
        </w:rPr>
        <w:t>-</w:t>
      </w:r>
      <w:r w:rsidRPr="004732AE">
        <w:rPr>
          <w:rFonts w:eastAsia="Calibri"/>
          <w:sz w:val="24"/>
          <w:szCs w:val="24"/>
          <w:lang w:val="ru-RU"/>
        </w:rPr>
        <w:t>1</w:t>
      </w:r>
      <w:r w:rsidRPr="004732AE">
        <w:rPr>
          <w:rFonts w:eastAsia="Calibri"/>
          <w:sz w:val="24"/>
          <w:szCs w:val="24"/>
          <w:lang/>
        </w:rPr>
        <w:t>0</w:t>
      </w:r>
      <w:r w:rsidRPr="004732AE">
        <w:rPr>
          <w:rFonts w:eastAsia="Calibri"/>
          <w:sz w:val="24"/>
          <w:szCs w:val="24"/>
          <w:lang w:val="ru-RU"/>
        </w:rPr>
        <w:t>1</w:t>
      </w:r>
      <w:r w:rsidRPr="004732AE">
        <w:rPr>
          <w:rFonts w:eastAsia="Calibri"/>
          <w:sz w:val="24"/>
          <w:szCs w:val="24"/>
          <w:lang/>
        </w:rPr>
        <w:t>.</w:t>
      </w:r>
    </w:p>
    <w:p w:rsidR="004732AE" w:rsidRPr="004732AE" w:rsidRDefault="004732AE" w:rsidP="004732AE">
      <w:pPr>
        <w:widowControl/>
        <w:autoSpaceDE/>
        <w:autoSpaceDN/>
        <w:spacing w:after="160" w:line="259" w:lineRule="auto"/>
        <w:jc w:val="both"/>
        <w:rPr>
          <w:rFonts w:eastAsia="Calibri"/>
          <w:sz w:val="24"/>
          <w:szCs w:val="24"/>
          <w:lang w:val="ru-RU"/>
        </w:rPr>
      </w:pPr>
      <w:r w:rsidRPr="004732AE">
        <w:rPr>
          <w:rFonts w:eastAsia="Calibri"/>
          <w:sz w:val="24"/>
          <w:szCs w:val="24"/>
          <w:lang/>
        </w:rPr>
        <w:t xml:space="preserve">26. „Приказ књиге „Браничевска епархија у првој половини XIX века“ аутора Н. Ђокића и Љ. Поповића“, </w:t>
      </w:r>
      <w:r w:rsidRPr="004732AE">
        <w:rPr>
          <w:rFonts w:eastAsia="Calibri"/>
          <w:i/>
          <w:sz w:val="24"/>
          <w:szCs w:val="24"/>
          <w:lang/>
        </w:rPr>
        <w:t xml:space="preserve">Саборност </w:t>
      </w:r>
      <w:r w:rsidRPr="004732AE">
        <w:rPr>
          <w:rFonts w:eastAsia="Calibri"/>
          <w:sz w:val="24"/>
          <w:szCs w:val="24"/>
          <w:lang/>
        </w:rPr>
        <w:t xml:space="preserve">ХIII/1 (2007): </w:t>
      </w:r>
      <w:r w:rsidRPr="004732AE">
        <w:rPr>
          <w:rFonts w:eastAsia="Calibri"/>
          <w:sz w:val="24"/>
          <w:szCs w:val="24"/>
          <w:lang w:val="ru-RU"/>
        </w:rPr>
        <w:t>113-114.</w:t>
      </w:r>
    </w:p>
    <w:p w:rsidR="004732AE" w:rsidRPr="004732AE" w:rsidRDefault="004732AE" w:rsidP="004732AE">
      <w:pPr>
        <w:widowControl/>
        <w:autoSpaceDE/>
        <w:autoSpaceDN/>
        <w:spacing w:after="160" w:line="259" w:lineRule="auto"/>
        <w:jc w:val="both"/>
        <w:rPr>
          <w:rFonts w:eastAsia="Calibri"/>
          <w:sz w:val="24"/>
          <w:szCs w:val="24"/>
          <w:lang w:val="ru-RU"/>
        </w:rPr>
      </w:pPr>
      <w:r w:rsidRPr="004732AE">
        <w:rPr>
          <w:rFonts w:eastAsia="Calibri"/>
          <w:sz w:val="24"/>
          <w:szCs w:val="24"/>
          <w:lang/>
        </w:rPr>
        <w:t xml:space="preserve">27. „Представљање Епархије браничевске у Београду“, </w:t>
      </w:r>
      <w:r w:rsidRPr="004732AE">
        <w:rPr>
          <w:rFonts w:eastAsia="Calibri"/>
          <w:i/>
          <w:sz w:val="24"/>
          <w:szCs w:val="24"/>
          <w:lang/>
        </w:rPr>
        <w:t xml:space="preserve">Саборност </w:t>
      </w:r>
      <w:r w:rsidRPr="004732AE">
        <w:rPr>
          <w:rFonts w:eastAsia="Calibri"/>
          <w:sz w:val="24"/>
          <w:szCs w:val="24"/>
          <w:lang/>
        </w:rPr>
        <w:t xml:space="preserve">XIII/2-3 (2007): </w:t>
      </w:r>
      <w:r w:rsidRPr="004732AE">
        <w:rPr>
          <w:rFonts w:eastAsia="Calibri"/>
          <w:sz w:val="24"/>
          <w:szCs w:val="24"/>
          <w:lang w:val="ru-RU"/>
        </w:rPr>
        <w:t>81-86.</w:t>
      </w:r>
    </w:p>
    <w:p w:rsidR="004732AE" w:rsidRPr="004732AE" w:rsidRDefault="004732AE" w:rsidP="004732AE">
      <w:pPr>
        <w:widowControl/>
        <w:autoSpaceDE/>
        <w:autoSpaceDN/>
        <w:spacing w:after="160" w:line="259" w:lineRule="auto"/>
        <w:jc w:val="both"/>
        <w:rPr>
          <w:rFonts w:eastAsia="Calibri"/>
          <w:sz w:val="24"/>
          <w:szCs w:val="24"/>
          <w:lang w:val="ru-RU"/>
        </w:rPr>
      </w:pPr>
      <w:r w:rsidRPr="004732AE">
        <w:rPr>
          <w:rFonts w:eastAsia="Calibri"/>
          <w:sz w:val="24"/>
          <w:szCs w:val="24"/>
          <w:lang/>
        </w:rPr>
        <w:t xml:space="preserve">28. „Век Цркве у Каменову“, </w:t>
      </w:r>
      <w:r w:rsidRPr="004732AE">
        <w:rPr>
          <w:rFonts w:eastAsia="Calibri"/>
          <w:i/>
          <w:sz w:val="24"/>
          <w:szCs w:val="24"/>
          <w:lang/>
        </w:rPr>
        <w:t xml:space="preserve">Саборност </w:t>
      </w:r>
      <w:r w:rsidRPr="004732AE">
        <w:rPr>
          <w:rFonts w:eastAsia="Calibri"/>
          <w:sz w:val="24"/>
          <w:szCs w:val="24"/>
          <w:lang/>
        </w:rPr>
        <w:t xml:space="preserve">XIII/2-3 (2007): </w:t>
      </w:r>
      <w:r w:rsidRPr="004732AE">
        <w:rPr>
          <w:rFonts w:eastAsia="Calibri"/>
          <w:sz w:val="24"/>
          <w:szCs w:val="24"/>
          <w:lang w:val="ru-RU"/>
        </w:rPr>
        <w:t>89-92.</w:t>
      </w:r>
    </w:p>
    <w:p w:rsidR="004732AE" w:rsidRPr="004732AE" w:rsidRDefault="004732AE" w:rsidP="004732AE">
      <w:pPr>
        <w:widowControl/>
        <w:autoSpaceDE/>
        <w:autoSpaceDN/>
        <w:spacing w:after="160" w:line="259" w:lineRule="auto"/>
        <w:jc w:val="both"/>
        <w:rPr>
          <w:rFonts w:eastAsia="Calibri"/>
          <w:i/>
          <w:sz w:val="24"/>
          <w:szCs w:val="24"/>
          <w:lang w:val="ru-RU"/>
        </w:rPr>
      </w:pPr>
      <w:r w:rsidRPr="004732AE">
        <w:rPr>
          <w:rFonts w:eastAsia="Calibri"/>
          <w:sz w:val="24"/>
          <w:szCs w:val="24"/>
          <w:lang/>
        </w:rPr>
        <w:t xml:space="preserve">29. „Рецензија књиге „Духовне песме“ аутора Зорана Пантића“, </w:t>
      </w:r>
      <w:r w:rsidRPr="004732AE">
        <w:rPr>
          <w:rFonts w:eastAsia="Calibri"/>
          <w:i/>
          <w:sz w:val="24"/>
          <w:szCs w:val="24"/>
          <w:lang/>
        </w:rPr>
        <w:t xml:space="preserve">Саборност </w:t>
      </w:r>
      <w:r w:rsidRPr="004732AE">
        <w:rPr>
          <w:rFonts w:eastAsia="Calibri"/>
          <w:sz w:val="24"/>
          <w:szCs w:val="24"/>
          <w:lang/>
        </w:rPr>
        <w:t xml:space="preserve">XIII/2-3 (2007): </w:t>
      </w:r>
      <w:r w:rsidRPr="004732AE">
        <w:rPr>
          <w:rFonts w:eastAsia="Calibri"/>
          <w:sz w:val="24"/>
          <w:szCs w:val="24"/>
          <w:lang w:val="ru-RU"/>
        </w:rPr>
        <w:t>153-155.</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 xml:space="preserve">30. „Уводна реч : уз први број нове серије часописа Саборност - теолошки годишњак”, </w:t>
      </w:r>
      <w:r w:rsidRPr="004732AE">
        <w:rPr>
          <w:rFonts w:eastAsia="Calibri"/>
          <w:i/>
          <w:sz w:val="24"/>
          <w:szCs w:val="24"/>
          <w:lang/>
        </w:rPr>
        <w:t xml:space="preserve">Саборност - теолошки годишњак </w:t>
      </w:r>
      <w:r w:rsidRPr="004732AE">
        <w:rPr>
          <w:rFonts w:eastAsia="Calibri"/>
          <w:sz w:val="24"/>
          <w:szCs w:val="24"/>
          <w:lang/>
        </w:rPr>
        <w:t>1 (2007): 9-12. [УДК 050:271.222(497.11)]</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 xml:space="preserve">31.  „L’indole escatologica dell’Eucaristia. Problemi e prospettive nel dialogo ecumenico“, </w:t>
      </w:r>
      <w:r w:rsidRPr="004732AE">
        <w:rPr>
          <w:rFonts w:eastAsia="Calibri"/>
          <w:i/>
          <w:sz w:val="24"/>
          <w:szCs w:val="24"/>
          <w:lang/>
        </w:rPr>
        <w:t>Саборност</w:t>
      </w:r>
      <w:r w:rsidRPr="004732AE">
        <w:rPr>
          <w:rFonts w:eastAsia="Calibri"/>
          <w:sz w:val="24"/>
          <w:szCs w:val="24"/>
          <w:lang/>
        </w:rPr>
        <w:t xml:space="preserve"> - </w:t>
      </w:r>
      <w:r w:rsidRPr="004732AE">
        <w:rPr>
          <w:rFonts w:eastAsia="Calibri"/>
          <w:i/>
          <w:sz w:val="24"/>
          <w:szCs w:val="24"/>
          <w:lang/>
        </w:rPr>
        <w:t>теолошки годишњак</w:t>
      </w:r>
      <w:r w:rsidRPr="004732AE">
        <w:rPr>
          <w:rFonts w:eastAsia="Calibri"/>
          <w:sz w:val="24"/>
          <w:szCs w:val="24"/>
          <w:lang/>
        </w:rPr>
        <w:t xml:space="preserve"> 1 (2007): 67-82. = [„Есхатолошки карактер Евхаристије. Проблеми и перспективе у екуменском дијалогу“]. [УДК 27-549-675; 271.2:272] </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 xml:space="preserve">32.  „Употреба олтарског звонца у Евхаристији“, </w:t>
      </w:r>
      <w:r w:rsidRPr="004732AE">
        <w:rPr>
          <w:rFonts w:eastAsia="Calibri"/>
          <w:i/>
          <w:sz w:val="24"/>
          <w:szCs w:val="24"/>
          <w:lang/>
        </w:rPr>
        <w:t>Саборност</w:t>
      </w:r>
      <w:r w:rsidRPr="004732AE">
        <w:rPr>
          <w:rFonts w:eastAsia="Calibri"/>
          <w:sz w:val="24"/>
          <w:szCs w:val="24"/>
          <w:lang/>
        </w:rPr>
        <w:t xml:space="preserve"> - </w:t>
      </w:r>
      <w:r w:rsidRPr="004732AE">
        <w:rPr>
          <w:rFonts w:eastAsia="Calibri"/>
          <w:i/>
          <w:sz w:val="24"/>
          <w:szCs w:val="24"/>
          <w:lang/>
        </w:rPr>
        <w:t>теолошки годишњак</w:t>
      </w:r>
      <w:r w:rsidRPr="004732AE">
        <w:rPr>
          <w:rFonts w:eastAsia="Calibri"/>
          <w:sz w:val="24"/>
          <w:szCs w:val="24"/>
          <w:lang/>
        </w:rPr>
        <w:t xml:space="preserve"> 1 (2007): 133-155. [УДК 271.222(497.11)549-526.9; 271.222(497.11)-528-9] </w:t>
      </w:r>
    </w:p>
    <w:p w:rsidR="004732AE" w:rsidRPr="004732AE" w:rsidRDefault="004732AE" w:rsidP="004732AE">
      <w:pPr>
        <w:widowControl/>
        <w:autoSpaceDE/>
        <w:autoSpaceDN/>
        <w:spacing w:after="160" w:line="259" w:lineRule="auto"/>
        <w:jc w:val="both"/>
        <w:rPr>
          <w:rFonts w:eastAsia="Calibri"/>
          <w:sz w:val="24"/>
          <w:szCs w:val="24"/>
          <w:lang/>
        </w:rPr>
      </w:pPr>
    </w:p>
    <w:p w:rsidR="004732AE" w:rsidRPr="004732AE" w:rsidRDefault="004732AE" w:rsidP="004732AE">
      <w:pPr>
        <w:widowControl/>
        <w:autoSpaceDE/>
        <w:autoSpaceDN/>
        <w:spacing w:after="160" w:line="259" w:lineRule="auto"/>
        <w:jc w:val="center"/>
        <w:rPr>
          <w:rFonts w:eastAsia="Calibri"/>
          <w:sz w:val="24"/>
          <w:szCs w:val="24"/>
          <w:lang/>
        </w:rPr>
      </w:pPr>
      <w:r w:rsidRPr="004732AE">
        <w:rPr>
          <w:rFonts w:eastAsia="Calibri"/>
          <w:sz w:val="24"/>
          <w:szCs w:val="24"/>
          <w:lang/>
        </w:rPr>
        <w:t>2008.</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 xml:space="preserve">33. „Протојереј-ставрофор Петар Белић: више од четири деценије у служби Цркви Божијој наше Епархије“, </w:t>
      </w:r>
      <w:r w:rsidRPr="004732AE">
        <w:rPr>
          <w:rFonts w:eastAsia="Calibri"/>
          <w:i/>
          <w:sz w:val="24"/>
          <w:szCs w:val="24"/>
          <w:lang/>
        </w:rPr>
        <w:t xml:space="preserve">Саборност </w:t>
      </w:r>
      <w:r w:rsidRPr="004732AE">
        <w:rPr>
          <w:rFonts w:eastAsia="Calibri"/>
          <w:sz w:val="24"/>
          <w:szCs w:val="24"/>
          <w:lang/>
        </w:rPr>
        <w:t>ХIV/1 (2008): 15-26 [УДК 271.222(497.11)-726.3:929 Белић П.]</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 xml:space="preserve">34. „Светосавље данас”,  </w:t>
      </w:r>
      <w:r w:rsidRPr="004732AE">
        <w:rPr>
          <w:rFonts w:eastAsia="Calibri"/>
          <w:i/>
          <w:sz w:val="24"/>
          <w:szCs w:val="24"/>
          <w:lang/>
        </w:rPr>
        <w:t xml:space="preserve">Саборност </w:t>
      </w:r>
      <w:r w:rsidRPr="004732AE">
        <w:rPr>
          <w:rFonts w:eastAsia="Calibri"/>
          <w:sz w:val="24"/>
          <w:szCs w:val="24"/>
          <w:lang/>
        </w:rPr>
        <w:t>XIV/1 (2008): 89-95. [УДК 271.2-475.5]</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 xml:space="preserve">35. „Уводна реч”, </w:t>
      </w:r>
      <w:r w:rsidRPr="004732AE">
        <w:rPr>
          <w:rFonts w:eastAsia="Calibri"/>
          <w:i/>
          <w:sz w:val="24"/>
          <w:szCs w:val="24"/>
          <w:lang/>
        </w:rPr>
        <w:t xml:space="preserve">Саборност </w:t>
      </w:r>
      <w:r w:rsidRPr="004732AE">
        <w:rPr>
          <w:rFonts w:eastAsia="Calibri"/>
          <w:sz w:val="24"/>
          <w:szCs w:val="24"/>
          <w:lang/>
        </w:rPr>
        <w:t>XIV/2 (2008): 9-10. [УДК 050:271.222(497.11)]</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 xml:space="preserve">36. „Црква - Сабор: икона Светотројичног сапостојања једног и многих“ [разговор са Његовим Преосвештенством, епископом Игнатијем Мидић, разговор водио Златко Матић], </w:t>
      </w:r>
      <w:r w:rsidRPr="004732AE">
        <w:rPr>
          <w:rFonts w:eastAsia="Calibri"/>
          <w:i/>
          <w:sz w:val="24"/>
          <w:szCs w:val="24"/>
          <w:lang/>
        </w:rPr>
        <w:t xml:space="preserve">Саборност </w:t>
      </w:r>
      <w:r w:rsidRPr="004732AE">
        <w:rPr>
          <w:rFonts w:eastAsia="Calibri"/>
          <w:sz w:val="24"/>
          <w:szCs w:val="24"/>
          <w:lang/>
        </w:rPr>
        <w:lastRenderedPageBreak/>
        <w:t>XIV/2 (2008): 13-24. [УДК 271.222(497.11)-726.2:929 Игнатије, пожаревачко-браничевски епископ(047.53) 271.2-1]</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 xml:space="preserve">37. „Сестрољински дани преображења“, </w:t>
      </w:r>
      <w:r w:rsidRPr="004732AE">
        <w:rPr>
          <w:rFonts w:eastAsia="Calibri"/>
          <w:i/>
          <w:sz w:val="24"/>
          <w:szCs w:val="24"/>
          <w:lang/>
        </w:rPr>
        <w:t xml:space="preserve">Саборност </w:t>
      </w:r>
      <w:r w:rsidRPr="004732AE">
        <w:rPr>
          <w:rFonts w:eastAsia="Calibri"/>
          <w:sz w:val="24"/>
          <w:szCs w:val="24"/>
          <w:lang/>
        </w:rPr>
        <w:t>ХIV/2 (2008): 89-95 [УДК 271.2-475.5]</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 xml:space="preserve">38. „Сведочење православног богослова данас. Поводом књиге </w:t>
      </w:r>
      <w:r w:rsidRPr="004732AE">
        <w:rPr>
          <w:rFonts w:eastAsia="Calibri"/>
          <w:i/>
          <w:sz w:val="24"/>
          <w:szCs w:val="24"/>
          <w:lang/>
        </w:rPr>
        <w:t>Биће као есхатолошка заједница</w:t>
      </w:r>
      <w:r w:rsidRPr="004732AE">
        <w:rPr>
          <w:rFonts w:eastAsia="Calibri"/>
          <w:sz w:val="24"/>
          <w:szCs w:val="24"/>
          <w:lang/>
        </w:rPr>
        <w:t xml:space="preserve"> епископа браничевског Игнатија“, </w:t>
      </w:r>
      <w:r w:rsidRPr="004732AE">
        <w:rPr>
          <w:rFonts w:eastAsia="Calibri"/>
          <w:i/>
          <w:sz w:val="24"/>
          <w:szCs w:val="24"/>
          <w:lang/>
        </w:rPr>
        <w:t>Саборност</w:t>
      </w:r>
      <w:r w:rsidRPr="004732AE">
        <w:rPr>
          <w:rFonts w:eastAsia="Calibri"/>
          <w:sz w:val="24"/>
          <w:szCs w:val="24"/>
          <w:lang/>
        </w:rPr>
        <w:t xml:space="preserve"> XIV/2 (2008): 291-294. [УДК 271.2175(049.3)]</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 xml:space="preserve">39. „Библијско и литургијско сећање (анамнеза)“, </w:t>
      </w:r>
      <w:r w:rsidRPr="004732AE">
        <w:rPr>
          <w:rFonts w:eastAsia="Calibri"/>
          <w:i/>
          <w:sz w:val="24"/>
          <w:szCs w:val="24"/>
          <w:lang/>
        </w:rPr>
        <w:t>Саборност</w:t>
      </w:r>
      <w:r w:rsidRPr="004732AE">
        <w:rPr>
          <w:rFonts w:eastAsia="Calibri"/>
          <w:sz w:val="24"/>
          <w:szCs w:val="24"/>
          <w:lang/>
        </w:rPr>
        <w:t xml:space="preserve"> XIV/3 (2008): 73-80. [УДК 271.2-1; 271.2-528175]</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 xml:space="preserve">40. „Светосавска беседа“, </w:t>
      </w:r>
      <w:r w:rsidRPr="004732AE">
        <w:rPr>
          <w:rFonts w:eastAsia="Calibri"/>
          <w:i/>
          <w:sz w:val="24"/>
          <w:szCs w:val="24"/>
          <w:lang/>
        </w:rPr>
        <w:t xml:space="preserve">Саборност </w:t>
      </w:r>
      <w:r w:rsidRPr="004732AE">
        <w:rPr>
          <w:rFonts w:eastAsia="Calibri"/>
          <w:sz w:val="24"/>
          <w:szCs w:val="24"/>
          <w:lang/>
        </w:rPr>
        <w:t>XIV/3 (2008): 133-135. [УДК 271.2-475.5]</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 xml:space="preserve">41. „Рецензија: еп. Игнатије, Православни катихизис. Уџбеник за VI разред основне школе“, </w:t>
      </w:r>
      <w:r w:rsidRPr="004732AE">
        <w:rPr>
          <w:rFonts w:eastAsia="Calibri"/>
          <w:i/>
          <w:sz w:val="24"/>
          <w:szCs w:val="24"/>
          <w:lang/>
        </w:rPr>
        <w:t>Саборност</w:t>
      </w:r>
      <w:r w:rsidRPr="004732AE">
        <w:rPr>
          <w:rFonts w:eastAsia="Calibri"/>
          <w:sz w:val="24"/>
          <w:szCs w:val="24"/>
          <w:lang/>
        </w:rPr>
        <w:t xml:space="preserve"> ХIV/3 (2008): 141-143. </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42. „Додир вечности аутора Зорана Пантића, вероучитеља: промоција збирке духовних песама: Сала Парохијског дома у порти цркве Св. Николе Свилајнац, 25 мај 2008. у 19 h“, о књизи говори Златко Матић, Ресавска библиотека Свилајнац [УДК</w:t>
      </w:r>
      <w:r w:rsidRPr="004732AE">
        <w:rPr>
          <w:rFonts w:eastAsia="Calibri"/>
          <w:sz w:val="24"/>
          <w:szCs w:val="24"/>
          <w:lang/>
        </w:rPr>
        <w:tab/>
        <w:t>821.163.41-1]</w:t>
      </w:r>
    </w:p>
    <w:p w:rsidR="004732AE" w:rsidRPr="004732AE" w:rsidRDefault="004732AE" w:rsidP="004732AE">
      <w:pPr>
        <w:widowControl/>
        <w:numPr>
          <w:ilvl w:val="0"/>
          <w:numId w:val="39"/>
        </w:numPr>
        <w:autoSpaceDE/>
        <w:autoSpaceDN/>
        <w:spacing w:after="160" w:line="259" w:lineRule="auto"/>
        <w:jc w:val="both"/>
        <w:rPr>
          <w:rFonts w:eastAsia="Calibri"/>
          <w:sz w:val="24"/>
          <w:szCs w:val="24"/>
          <w:lang/>
        </w:rPr>
      </w:pPr>
      <w:r w:rsidRPr="004732AE">
        <w:rPr>
          <w:rFonts w:eastAsia="Calibri"/>
          <w:sz w:val="24"/>
          <w:szCs w:val="24"/>
          <w:lang/>
        </w:rPr>
        <w:t xml:space="preserve">„Додир вечности - Духовне песме (Зоран Пантић)“, </w:t>
      </w:r>
      <w:r w:rsidRPr="004732AE">
        <w:rPr>
          <w:rFonts w:eastAsia="Calibri"/>
          <w:i/>
          <w:sz w:val="24"/>
          <w:szCs w:val="24"/>
          <w:lang/>
        </w:rPr>
        <w:t xml:space="preserve">Саборност </w:t>
      </w:r>
      <w:r w:rsidRPr="004732AE">
        <w:rPr>
          <w:rFonts w:eastAsia="Calibri"/>
          <w:sz w:val="24"/>
          <w:szCs w:val="24"/>
          <w:lang/>
        </w:rPr>
        <w:t>XIV/3 (2008): ???</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 xml:space="preserve">43. „Уводна реч“, у Зоран Пантић, </w:t>
      </w:r>
      <w:r w:rsidRPr="004732AE">
        <w:rPr>
          <w:rFonts w:eastAsia="Calibri"/>
          <w:i/>
          <w:sz w:val="24"/>
          <w:szCs w:val="24"/>
          <w:lang/>
        </w:rPr>
        <w:t>Додир вечности: духовне песме</w:t>
      </w:r>
      <w:r w:rsidRPr="004732AE">
        <w:rPr>
          <w:rFonts w:eastAsia="Calibri"/>
          <w:sz w:val="24"/>
          <w:szCs w:val="24"/>
          <w:lang/>
        </w:rPr>
        <w:t>, Пожаревац: Епархија браничевска, Одбор за просвету и културу, 2008, 4-5. ISBN 978-86-87329-01-0</w:t>
      </w:r>
    </w:p>
    <w:p w:rsidR="004732AE" w:rsidRPr="004732AE" w:rsidRDefault="004732AE" w:rsidP="004732AE">
      <w:pPr>
        <w:widowControl/>
        <w:autoSpaceDE/>
        <w:autoSpaceDN/>
        <w:spacing w:after="160" w:line="259" w:lineRule="auto"/>
        <w:jc w:val="both"/>
        <w:rPr>
          <w:rFonts w:eastAsia="Calibri"/>
          <w:sz w:val="24"/>
          <w:szCs w:val="24"/>
          <w:lang/>
        </w:rPr>
      </w:pPr>
    </w:p>
    <w:p w:rsidR="004732AE" w:rsidRPr="004732AE" w:rsidRDefault="004732AE" w:rsidP="004732AE">
      <w:pPr>
        <w:widowControl/>
        <w:autoSpaceDE/>
        <w:autoSpaceDN/>
        <w:spacing w:after="160" w:line="259" w:lineRule="auto"/>
        <w:jc w:val="center"/>
        <w:rPr>
          <w:rFonts w:eastAsia="Calibri"/>
          <w:sz w:val="24"/>
          <w:szCs w:val="24"/>
          <w:lang/>
        </w:rPr>
      </w:pPr>
      <w:r w:rsidRPr="004732AE">
        <w:rPr>
          <w:rFonts w:eastAsia="Calibri"/>
          <w:sz w:val="24"/>
          <w:szCs w:val="24"/>
          <w:lang/>
        </w:rPr>
        <w:t>2009.</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 xml:space="preserve">44. „Минхенски документ (1982) - еклисиолошка начела дијалога Православне и Римокатоличке Цркве“, </w:t>
      </w:r>
      <w:r w:rsidRPr="004732AE">
        <w:rPr>
          <w:rFonts w:eastAsia="Calibri"/>
          <w:i/>
          <w:sz w:val="24"/>
          <w:szCs w:val="24"/>
          <w:lang/>
        </w:rPr>
        <w:t>Саборност</w:t>
      </w:r>
      <w:r w:rsidRPr="004732AE">
        <w:rPr>
          <w:rFonts w:eastAsia="Calibri"/>
          <w:sz w:val="24"/>
          <w:szCs w:val="24"/>
          <w:lang/>
        </w:rPr>
        <w:t xml:space="preserve"> - </w:t>
      </w:r>
      <w:r w:rsidRPr="004732AE">
        <w:rPr>
          <w:rFonts w:eastAsia="Calibri"/>
          <w:i/>
          <w:sz w:val="24"/>
          <w:szCs w:val="24"/>
          <w:lang/>
        </w:rPr>
        <w:t>теолошки годишњак</w:t>
      </w:r>
      <w:r w:rsidRPr="004732AE">
        <w:rPr>
          <w:rFonts w:eastAsia="Calibri"/>
          <w:sz w:val="24"/>
          <w:szCs w:val="24"/>
          <w:lang/>
        </w:rPr>
        <w:t xml:space="preserve"> 3 (2009): 145-158. [УДК 27-67572“1982“(06); 272:271.2“1982“(06)]</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 xml:space="preserve">45. „Догматско богословље у служби Цркве“, реч уредника у књизи: епископ др Игнатије (Мидић), </w:t>
      </w:r>
      <w:r w:rsidRPr="004732AE">
        <w:rPr>
          <w:rFonts w:eastAsia="Calibri"/>
          <w:i/>
          <w:sz w:val="24"/>
          <w:szCs w:val="24"/>
          <w:lang/>
        </w:rPr>
        <w:t>Сећање на будућност</w:t>
      </w:r>
      <w:r w:rsidRPr="004732AE">
        <w:rPr>
          <w:rFonts w:eastAsia="Calibri"/>
          <w:sz w:val="24"/>
          <w:szCs w:val="24"/>
          <w:lang/>
        </w:rPr>
        <w:t>, Пожаревац: Епархија браничевска, Одбор за просвету и културу. 2009, VII-IX. ISBN 978-86-87329-03-4.</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 xml:space="preserve">46. „Слушајући небеске харфе на земљи: уводна реч“, у: Зоран Пантић, </w:t>
      </w:r>
      <w:r w:rsidRPr="004732AE">
        <w:rPr>
          <w:rFonts w:eastAsia="Calibri"/>
          <w:i/>
          <w:sz w:val="24"/>
          <w:szCs w:val="24"/>
          <w:lang/>
        </w:rPr>
        <w:t>Небеске харфе: духовне песме</w:t>
      </w:r>
      <w:r w:rsidRPr="004732AE">
        <w:rPr>
          <w:rFonts w:eastAsia="Calibri"/>
          <w:sz w:val="24"/>
          <w:szCs w:val="24"/>
          <w:lang/>
        </w:rPr>
        <w:t>, Пожаревац: Епархија браничевска, Одбор за просвету и културу, 2009, 4-5. ISBN 978-86-87329-04-1</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 xml:space="preserve">47. „Уводна реч“, у: Дарко Ивановић, </w:t>
      </w:r>
      <w:r w:rsidRPr="004732AE">
        <w:rPr>
          <w:rFonts w:eastAsia="Calibri"/>
          <w:i/>
          <w:sz w:val="24"/>
          <w:szCs w:val="24"/>
          <w:lang/>
        </w:rPr>
        <w:t>Великоорашка црква и парохија</w:t>
      </w:r>
      <w:r w:rsidRPr="004732AE">
        <w:rPr>
          <w:rFonts w:eastAsia="Calibri"/>
          <w:sz w:val="24"/>
          <w:szCs w:val="24"/>
          <w:lang/>
        </w:rPr>
        <w:t>, Пожаревац-Велико Орашје: Епархија браничевска, Одбор за просвету и културу-Месна заједница, 2009, 11-12 [УДК 94(497.11 Велико Орашје); 271.222(497.11)-523.4-9;726.54(497.11)]</w:t>
      </w:r>
    </w:p>
    <w:p w:rsidR="004732AE" w:rsidRPr="004732AE" w:rsidRDefault="004732AE" w:rsidP="004732AE">
      <w:pPr>
        <w:widowControl/>
        <w:autoSpaceDE/>
        <w:autoSpaceDN/>
        <w:spacing w:after="160" w:line="259" w:lineRule="auto"/>
        <w:jc w:val="both"/>
        <w:rPr>
          <w:rFonts w:eastAsia="Calibri"/>
          <w:sz w:val="24"/>
          <w:szCs w:val="24"/>
          <w:lang/>
        </w:rPr>
      </w:pPr>
    </w:p>
    <w:p w:rsidR="004732AE" w:rsidRPr="004732AE" w:rsidRDefault="004732AE" w:rsidP="004732AE">
      <w:pPr>
        <w:widowControl/>
        <w:autoSpaceDE/>
        <w:autoSpaceDN/>
        <w:spacing w:after="160" w:line="259" w:lineRule="auto"/>
        <w:jc w:val="center"/>
        <w:rPr>
          <w:rFonts w:eastAsia="Calibri"/>
          <w:sz w:val="24"/>
          <w:szCs w:val="24"/>
          <w:lang/>
        </w:rPr>
      </w:pPr>
      <w:r w:rsidRPr="004732AE">
        <w:rPr>
          <w:rFonts w:eastAsia="Calibri"/>
          <w:sz w:val="24"/>
          <w:szCs w:val="24"/>
          <w:lang/>
        </w:rPr>
        <w:t>2010.</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 xml:space="preserve">48. „Цар Константин Велики и Први васељенски сабор“, </w:t>
      </w:r>
      <w:r w:rsidRPr="004732AE">
        <w:rPr>
          <w:rFonts w:eastAsia="Calibri"/>
          <w:i/>
          <w:sz w:val="24"/>
          <w:szCs w:val="24"/>
          <w:lang/>
        </w:rPr>
        <w:t>Српска теологија данас</w:t>
      </w:r>
      <w:r w:rsidRPr="004732AE">
        <w:rPr>
          <w:rFonts w:eastAsia="Calibri"/>
          <w:sz w:val="24"/>
          <w:szCs w:val="24"/>
          <w:lang/>
        </w:rPr>
        <w:t xml:space="preserve"> 2010, Зборник радова са годишњег симпозијума ПБФ, прир. Б. Шијаковић, Београд: Православни </w:t>
      </w:r>
      <w:r w:rsidRPr="004732AE">
        <w:rPr>
          <w:rFonts w:eastAsia="Calibri"/>
          <w:sz w:val="24"/>
          <w:szCs w:val="24"/>
          <w:lang/>
        </w:rPr>
        <w:lastRenderedPageBreak/>
        <w:t>богословски факултет-Институт за теолошка истраживања, 2010, 380-392. [УДК 27-732.4-675(495.02)"375";321.18:929 Константин I Велики]</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 xml:space="preserve">49. „Уводна реч”, у: Сања Николић, </w:t>
      </w:r>
      <w:r w:rsidRPr="004732AE">
        <w:rPr>
          <w:rFonts w:eastAsia="Calibri"/>
          <w:i/>
          <w:sz w:val="24"/>
          <w:szCs w:val="24"/>
          <w:lang/>
        </w:rPr>
        <w:t>Црква Св. Вазнесења Господњег у Кучеву</w:t>
      </w:r>
      <w:r w:rsidRPr="004732AE">
        <w:rPr>
          <w:rFonts w:eastAsia="Calibri"/>
          <w:sz w:val="24"/>
          <w:szCs w:val="24"/>
          <w:lang/>
        </w:rPr>
        <w:t>, Пожаревац-Кучево: Епархија браничевска, Одбор за просвету и културу-Српска православна црквена општина, 2010, 8-9. ISBN 978-86-87329-11-9</w:t>
      </w:r>
    </w:p>
    <w:p w:rsidR="004732AE" w:rsidRPr="004732AE" w:rsidRDefault="004732AE" w:rsidP="004732AE">
      <w:pPr>
        <w:widowControl/>
        <w:autoSpaceDE/>
        <w:autoSpaceDN/>
        <w:spacing w:after="160" w:line="259" w:lineRule="auto"/>
        <w:jc w:val="both"/>
        <w:rPr>
          <w:rFonts w:eastAsia="Calibri"/>
          <w:sz w:val="24"/>
          <w:szCs w:val="24"/>
          <w:lang/>
        </w:rPr>
      </w:pPr>
    </w:p>
    <w:p w:rsidR="004732AE" w:rsidRPr="004732AE" w:rsidRDefault="004732AE" w:rsidP="004732AE">
      <w:pPr>
        <w:widowControl/>
        <w:autoSpaceDE/>
        <w:autoSpaceDN/>
        <w:spacing w:after="160" w:line="259" w:lineRule="auto"/>
        <w:jc w:val="center"/>
        <w:rPr>
          <w:rFonts w:eastAsia="Calibri"/>
          <w:sz w:val="24"/>
          <w:szCs w:val="24"/>
          <w:lang/>
        </w:rPr>
      </w:pPr>
      <w:r w:rsidRPr="004732AE">
        <w:rPr>
          <w:rFonts w:eastAsia="Calibri"/>
          <w:sz w:val="24"/>
          <w:szCs w:val="24"/>
          <w:lang/>
        </w:rPr>
        <w:t>2011.</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 xml:space="preserve">50. „Светосавска беседа“, </w:t>
      </w:r>
      <w:r w:rsidRPr="004732AE">
        <w:rPr>
          <w:rFonts w:eastAsia="Calibri"/>
          <w:i/>
          <w:sz w:val="24"/>
          <w:szCs w:val="24"/>
          <w:lang/>
        </w:rPr>
        <w:t>Mons Aureus</w:t>
      </w:r>
      <w:r w:rsidRPr="004732AE">
        <w:rPr>
          <w:rFonts w:eastAsia="Calibri"/>
          <w:sz w:val="24"/>
          <w:szCs w:val="24"/>
          <w:lang/>
        </w:rPr>
        <w:t xml:space="preserve"> 9/31 (2011): 135-137. [УДК 821.163.41-5]</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51. „</w:t>
      </w:r>
      <w:r w:rsidRPr="004732AE">
        <w:rPr>
          <w:rFonts w:eastAsia="Calibri"/>
          <w:i/>
          <w:sz w:val="24"/>
          <w:szCs w:val="24"/>
          <w:lang/>
        </w:rPr>
        <w:t>Societas perfecta</w:t>
      </w:r>
      <w:r w:rsidRPr="004732AE">
        <w:rPr>
          <w:rFonts w:eastAsia="Calibri"/>
          <w:sz w:val="24"/>
          <w:szCs w:val="24"/>
          <w:lang/>
        </w:rPr>
        <w:t xml:space="preserve"> и прва модернистичка криза римокатоличке Цркве“, </w:t>
      </w:r>
      <w:r w:rsidRPr="004732AE">
        <w:rPr>
          <w:rFonts w:eastAsia="Calibri"/>
          <w:i/>
          <w:sz w:val="24"/>
          <w:szCs w:val="24"/>
          <w:lang/>
        </w:rPr>
        <w:t>Српска теологија данас</w:t>
      </w:r>
      <w:r w:rsidRPr="004732AE">
        <w:rPr>
          <w:rFonts w:eastAsia="Calibri"/>
          <w:sz w:val="24"/>
          <w:szCs w:val="24"/>
          <w:lang/>
        </w:rPr>
        <w:t xml:space="preserve"> 2011, Зборник радова са годишњег симпозијума ПБФ, прир. Б. Шијаковић, Београд: Православни богословски факултет-Институт за теолошка истраживања, 2012, 251-257. </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 xml:space="preserve">52. „Однос државе и Цркве у периоду одржавања Првог васељенског сабора“, </w:t>
      </w:r>
      <w:r w:rsidRPr="004732AE">
        <w:rPr>
          <w:rFonts w:eastAsia="Calibri"/>
          <w:i/>
          <w:sz w:val="24"/>
          <w:szCs w:val="24"/>
          <w:lang/>
        </w:rPr>
        <w:t>Црквене студије</w:t>
      </w:r>
      <w:r w:rsidRPr="004732AE">
        <w:rPr>
          <w:rFonts w:eastAsia="Calibri"/>
          <w:sz w:val="24"/>
          <w:szCs w:val="24"/>
          <w:lang/>
        </w:rPr>
        <w:t xml:space="preserve"> 8 (2011): 243-262. [УДК 27-732.4“325“]</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 xml:space="preserve">53. „Уводна реч“, у: Дарко Ивановић, </w:t>
      </w:r>
      <w:r w:rsidRPr="004732AE">
        <w:rPr>
          <w:rFonts w:eastAsia="Calibri"/>
          <w:i/>
          <w:sz w:val="24"/>
          <w:szCs w:val="24"/>
          <w:lang/>
        </w:rPr>
        <w:t>Трновче</w:t>
      </w:r>
      <w:r w:rsidRPr="004732AE">
        <w:rPr>
          <w:rFonts w:eastAsia="Calibri"/>
          <w:sz w:val="24"/>
          <w:szCs w:val="24"/>
          <w:lang/>
        </w:rPr>
        <w:t>, Пожаревац-Трновче: Епархија браничевска, Одбор за просвету и културу-Месна заједница, 2011, 9-10. ISBN 978-86-87329-06-5</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54. „Бесмртно пролеће [Сликовна грађа]: Промоција књиге песама аутора Зорана Пантића“ [Велика сала Парохијског дома Свилајнац, 7. јун 2011. године у 20 часова], уредник Златко Матић, рецезент Томислав Пауновић</w:t>
      </w:r>
      <w:r w:rsidRPr="004732AE">
        <w:rPr>
          <w:rFonts w:ascii="Calibri" w:eastAsia="Calibri" w:hAnsi="Calibri"/>
          <w:lang/>
        </w:rPr>
        <w:t xml:space="preserve"> [</w:t>
      </w:r>
      <w:r w:rsidRPr="004732AE">
        <w:rPr>
          <w:rFonts w:eastAsia="Calibri"/>
          <w:sz w:val="24"/>
          <w:szCs w:val="24"/>
          <w:lang/>
        </w:rPr>
        <w:t>УДК 3821.163.41-1]</w:t>
      </w:r>
    </w:p>
    <w:p w:rsidR="004732AE" w:rsidRPr="004732AE" w:rsidRDefault="004732AE" w:rsidP="004732AE">
      <w:pPr>
        <w:widowControl/>
        <w:autoSpaceDE/>
        <w:autoSpaceDN/>
        <w:spacing w:after="160" w:line="259" w:lineRule="auto"/>
        <w:jc w:val="both"/>
        <w:rPr>
          <w:rFonts w:eastAsia="Calibri"/>
          <w:sz w:val="24"/>
          <w:szCs w:val="24"/>
          <w:lang/>
        </w:rPr>
      </w:pPr>
    </w:p>
    <w:p w:rsidR="004732AE" w:rsidRPr="004732AE" w:rsidRDefault="004732AE" w:rsidP="004732AE">
      <w:pPr>
        <w:widowControl/>
        <w:autoSpaceDE/>
        <w:autoSpaceDN/>
        <w:spacing w:after="160" w:line="259" w:lineRule="auto"/>
        <w:jc w:val="center"/>
        <w:rPr>
          <w:rFonts w:eastAsia="Calibri"/>
          <w:sz w:val="24"/>
          <w:szCs w:val="24"/>
          <w:lang/>
        </w:rPr>
      </w:pPr>
      <w:r w:rsidRPr="004732AE">
        <w:rPr>
          <w:rFonts w:eastAsia="Calibri"/>
          <w:sz w:val="24"/>
          <w:szCs w:val="24"/>
          <w:lang/>
        </w:rPr>
        <w:t>2012.</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 xml:space="preserve">55. „Баламански документ (1993) - проблем „унијатизма“ у дијалогу Православне и Римокатоличке Цркве“, </w:t>
      </w:r>
      <w:r w:rsidRPr="004732AE">
        <w:rPr>
          <w:rFonts w:eastAsia="Calibri"/>
          <w:i/>
          <w:sz w:val="24"/>
          <w:szCs w:val="24"/>
          <w:lang/>
        </w:rPr>
        <w:t>Саборност</w:t>
      </w:r>
      <w:r w:rsidRPr="004732AE">
        <w:rPr>
          <w:rFonts w:eastAsia="Calibri"/>
          <w:sz w:val="24"/>
          <w:szCs w:val="24"/>
          <w:lang/>
        </w:rPr>
        <w:t xml:space="preserve"> - </w:t>
      </w:r>
      <w:r w:rsidRPr="004732AE">
        <w:rPr>
          <w:rFonts w:eastAsia="Calibri"/>
          <w:i/>
          <w:sz w:val="24"/>
          <w:szCs w:val="24"/>
          <w:lang/>
        </w:rPr>
        <w:t>теолошки годишњак</w:t>
      </w:r>
      <w:r w:rsidRPr="004732AE">
        <w:rPr>
          <w:rFonts w:eastAsia="Calibri"/>
          <w:sz w:val="24"/>
          <w:szCs w:val="24"/>
          <w:lang/>
        </w:rPr>
        <w:t xml:space="preserve"> 6 (2012): 143-154. [УДК 272:271.2"1993" 272-67:271.2"1993"] DOI 10.5937/sabornost6-2976</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 xml:space="preserve">56. „Символизам и реализам Царства“, уводна реч уредника у књизи: Јован Зизијулас, </w:t>
      </w:r>
      <w:r w:rsidRPr="004732AE">
        <w:rPr>
          <w:rFonts w:eastAsia="Calibri"/>
          <w:i/>
          <w:sz w:val="24"/>
          <w:szCs w:val="24"/>
          <w:lang/>
        </w:rPr>
        <w:t>Црква у Тајни пројављена</w:t>
      </w:r>
      <w:r w:rsidRPr="004732AE">
        <w:rPr>
          <w:rFonts w:eastAsia="Calibri"/>
          <w:sz w:val="24"/>
          <w:szCs w:val="24"/>
          <w:lang/>
        </w:rPr>
        <w:t xml:space="preserve">. </w:t>
      </w:r>
      <w:r w:rsidRPr="004732AE">
        <w:rPr>
          <w:rFonts w:eastAsia="Calibri"/>
          <w:i/>
          <w:sz w:val="24"/>
          <w:szCs w:val="24"/>
          <w:lang/>
        </w:rPr>
        <w:t>Огледи из евхаристијског богословља</w:t>
      </w:r>
      <w:r w:rsidRPr="004732AE">
        <w:rPr>
          <w:rFonts w:eastAsia="Calibri"/>
          <w:sz w:val="24"/>
          <w:szCs w:val="24"/>
          <w:lang/>
        </w:rPr>
        <w:t>, Пожаревац: Епархија браничевска, Одбор за просвету и културу, 2012, IX-XV. ISBN 978-86-87329-17-1</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 xml:space="preserve">57. </w:t>
      </w:r>
      <w:r w:rsidRPr="004732AE">
        <w:rPr>
          <w:rFonts w:eastAsia="Calibri"/>
          <w:i/>
          <w:sz w:val="24"/>
          <w:szCs w:val="24"/>
          <w:lang/>
        </w:rPr>
        <w:t>Filioque</w:t>
      </w:r>
      <w:r w:rsidRPr="004732AE">
        <w:rPr>
          <w:rFonts w:eastAsia="Calibri"/>
          <w:sz w:val="24"/>
          <w:szCs w:val="24"/>
          <w:lang/>
        </w:rPr>
        <w:t xml:space="preserve">. </w:t>
      </w:r>
      <w:r w:rsidRPr="004732AE">
        <w:rPr>
          <w:rFonts w:eastAsia="Calibri"/>
          <w:i/>
          <w:sz w:val="24"/>
          <w:szCs w:val="24"/>
          <w:lang/>
        </w:rPr>
        <w:t>Историјски и теолошки аспекти  једног проблема</w:t>
      </w:r>
      <w:r w:rsidRPr="004732AE">
        <w:rPr>
          <w:rFonts w:eastAsia="Calibri"/>
          <w:sz w:val="24"/>
          <w:szCs w:val="24"/>
          <w:lang/>
        </w:rPr>
        <w:t>, уредник Златко Матић, Пожаревац: Епархија браничевска, Одбор за просвету и културу, 2012. ISBN 978-86-87329-09-6</w:t>
      </w:r>
    </w:p>
    <w:p w:rsidR="004732AE" w:rsidRPr="004732AE" w:rsidRDefault="004732AE" w:rsidP="004732AE">
      <w:pPr>
        <w:widowControl/>
        <w:autoSpaceDE/>
        <w:autoSpaceDN/>
        <w:spacing w:after="160" w:line="259" w:lineRule="auto"/>
        <w:jc w:val="both"/>
        <w:rPr>
          <w:rFonts w:eastAsia="Calibri"/>
          <w:sz w:val="24"/>
          <w:szCs w:val="24"/>
          <w:lang/>
        </w:rPr>
      </w:pPr>
    </w:p>
    <w:p w:rsidR="004732AE" w:rsidRPr="004732AE" w:rsidRDefault="004732AE" w:rsidP="004732AE">
      <w:pPr>
        <w:widowControl/>
        <w:autoSpaceDE/>
        <w:autoSpaceDN/>
        <w:spacing w:after="160" w:line="259" w:lineRule="auto"/>
        <w:jc w:val="center"/>
        <w:rPr>
          <w:rFonts w:eastAsia="Calibri"/>
          <w:sz w:val="24"/>
          <w:szCs w:val="24"/>
          <w:lang/>
        </w:rPr>
      </w:pPr>
      <w:r w:rsidRPr="004732AE">
        <w:rPr>
          <w:rFonts w:eastAsia="Calibri"/>
          <w:sz w:val="24"/>
          <w:szCs w:val="24"/>
          <w:lang/>
        </w:rPr>
        <w:t>2013.</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 xml:space="preserve">58.  „Појам предања у католичком богословљу до Другог ватиканског концила: Конгаров аналитички приступ“, </w:t>
      </w:r>
      <w:r w:rsidRPr="004732AE">
        <w:rPr>
          <w:rFonts w:eastAsia="Calibri"/>
          <w:i/>
          <w:sz w:val="24"/>
          <w:szCs w:val="24"/>
          <w:lang/>
        </w:rPr>
        <w:t>Саборност</w:t>
      </w:r>
      <w:r w:rsidRPr="004732AE">
        <w:rPr>
          <w:rFonts w:eastAsia="Calibri"/>
          <w:sz w:val="24"/>
          <w:szCs w:val="24"/>
          <w:lang/>
        </w:rPr>
        <w:t xml:space="preserve"> - </w:t>
      </w:r>
      <w:r w:rsidRPr="004732AE">
        <w:rPr>
          <w:rFonts w:eastAsia="Calibri"/>
          <w:i/>
          <w:sz w:val="24"/>
          <w:szCs w:val="24"/>
          <w:lang/>
        </w:rPr>
        <w:t>теолошки годишњак</w:t>
      </w:r>
      <w:r w:rsidRPr="004732AE">
        <w:rPr>
          <w:rFonts w:eastAsia="Calibri"/>
          <w:sz w:val="24"/>
          <w:szCs w:val="24"/>
          <w:lang/>
        </w:rPr>
        <w:t xml:space="preserve"> 7 (2013): 59-67. [УДК 272-72-1 Конгар И.] DOI 10.5937/sabornost7-5050</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 xml:space="preserve">59. „Катихизис некад и сад - методолошка парадигма Катихеза Светог Кирила Јерусалимског и савремена Веронаука“, </w:t>
      </w:r>
      <w:r w:rsidRPr="004732AE">
        <w:rPr>
          <w:rFonts w:eastAsia="Calibri"/>
          <w:i/>
          <w:sz w:val="24"/>
          <w:szCs w:val="24"/>
          <w:lang/>
        </w:rPr>
        <w:t>Вероучитељ у школи</w:t>
      </w:r>
      <w:r w:rsidRPr="004732AE">
        <w:rPr>
          <w:rFonts w:eastAsia="Calibri"/>
          <w:sz w:val="24"/>
          <w:szCs w:val="24"/>
          <w:lang/>
        </w:rPr>
        <w:t xml:space="preserve"> 5 (2013): 13-21. </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lastRenderedPageBreak/>
        <w:t xml:space="preserve">60. „Катихизис“, </w:t>
      </w:r>
      <w:r w:rsidRPr="004732AE">
        <w:rPr>
          <w:rFonts w:eastAsia="Calibri"/>
          <w:i/>
          <w:sz w:val="24"/>
          <w:szCs w:val="24"/>
          <w:lang/>
        </w:rPr>
        <w:t>Наш траг</w:t>
      </w:r>
      <w:r w:rsidRPr="004732AE">
        <w:rPr>
          <w:rFonts w:eastAsia="Calibri"/>
          <w:sz w:val="24"/>
          <w:szCs w:val="24"/>
          <w:lang/>
        </w:rPr>
        <w:t xml:space="preserve"> 20/3-4 (2013): 346-350.</w:t>
      </w:r>
      <w:r w:rsidRPr="004732AE">
        <w:rPr>
          <w:rFonts w:ascii="Calibri" w:eastAsia="Calibri" w:hAnsi="Calibri"/>
          <w:lang/>
        </w:rPr>
        <w:t xml:space="preserve"> [</w:t>
      </w:r>
      <w:r w:rsidRPr="004732AE">
        <w:rPr>
          <w:rFonts w:eastAsia="Calibri"/>
          <w:sz w:val="24"/>
          <w:szCs w:val="24"/>
          <w:lang/>
        </w:rPr>
        <w:t>УДК 271.2-472]</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 xml:space="preserve">61. „Однос државе и цркве у периоду одржавања Првог васељенског сабора“, </w:t>
      </w:r>
      <w:r w:rsidRPr="004732AE">
        <w:rPr>
          <w:rFonts w:eastAsia="Calibri"/>
          <w:i/>
          <w:sz w:val="24"/>
          <w:szCs w:val="24"/>
          <w:lang/>
        </w:rPr>
        <w:t>Наш траг</w:t>
      </w:r>
      <w:r w:rsidRPr="004732AE">
        <w:rPr>
          <w:rFonts w:eastAsia="Calibri"/>
          <w:sz w:val="24"/>
          <w:szCs w:val="24"/>
          <w:lang/>
        </w:rPr>
        <w:t xml:space="preserve"> 20/1-2 (2013): 17-26. [УДК 27-732.4(495.02)"325" 322"325"]</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 xml:space="preserve">62.  „Тихи глас пророка Божјег“, реч уредника у књизи: Епископ Хризостом, </w:t>
      </w:r>
      <w:r w:rsidRPr="004732AE">
        <w:rPr>
          <w:rFonts w:eastAsia="Calibri"/>
          <w:i/>
          <w:sz w:val="24"/>
          <w:szCs w:val="24"/>
          <w:lang/>
        </w:rPr>
        <w:t>Тихи</w:t>
      </w:r>
      <w:r w:rsidRPr="004732AE">
        <w:rPr>
          <w:rFonts w:eastAsia="Calibri"/>
          <w:sz w:val="24"/>
          <w:szCs w:val="24"/>
          <w:lang/>
        </w:rPr>
        <w:t xml:space="preserve"> </w:t>
      </w:r>
      <w:r w:rsidRPr="004732AE">
        <w:rPr>
          <w:rFonts w:eastAsia="Calibri"/>
          <w:i/>
          <w:sz w:val="24"/>
          <w:szCs w:val="24"/>
          <w:lang/>
        </w:rPr>
        <w:t>глас</w:t>
      </w:r>
      <w:r w:rsidRPr="004732AE">
        <w:rPr>
          <w:rFonts w:eastAsia="Calibri"/>
          <w:sz w:val="24"/>
          <w:szCs w:val="24"/>
          <w:lang/>
        </w:rPr>
        <w:t xml:space="preserve">. </w:t>
      </w:r>
      <w:r w:rsidRPr="004732AE">
        <w:rPr>
          <w:rFonts w:eastAsia="Calibri"/>
          <w:i/>
          <w:sz w:val="24"/>
          <w:szCs w:val="24"/>
          <w:lang/>
        </w:rPr>
        <w:t>Беседе и чланци</w:t>
      </w:r>
      <w:r w:rsidRPr="004732AE">
        <w:rPr>
          <w:rFonts w:eastAsia="Calibri"/>
          <w:sz w:val="24"/>
          <w:szCs w:val="24"/>
          <w:lang/>
        </w:rPr>
        <w:t>, Пожаревац: Епархија браничевска, Одбор за просвету и културу, 2013, 9-10. ISBN 978-86-87329-20-1</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 xml:space="preserve">63. </w:t>
      </w:r>
      <w:r w:rsidRPr="004732AE">
        <w:rPr>
          <w:rFonts w:eastAsia="Calibri"/>
          <w:i/>
          <w:sz w:val="24"/>
          <w:szCs w:val="24"/>
          <w:lang/>
        </w:rPr>
        <w:t>Да истинујемо у љубави. Званични богословски дијалог Православне и Римске Католичке Цркве</w:t>
      </w:r>
      <w:r w:rsidRPr="004732AE">
        <w:rPr>
          <w:rFonts w:eastAsia="Calibri"/>
          <w:sz w:val="24"/>
          <w:szCs w:val="24"/>
          <w:lang/>
        </w:rPr>
        <w:t>, уредник Златко Матић Пожаревац: Епархија браничевска, Одбор за просвету и културу, 2013. ISBN 978-86-87329-21-8</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 xml:space="preserve">64. </w:t>
      </w:r>
      <w:r w:rsidRPr="004732AE">
        <w:rPr>
          <w:rFonts w:eastAsia="Calibri"/>
          <w:i/>
          <w:sz w:val="24"/>
          <w:szCs w:val="24"/>
          <w:lang/>
        </w:rPr>
        <w:t>Свети цар Константин Велики. Историјски и теолошки аспекти Миланског едикта</w:t>
      </w:r>
      <w:r w:rsidRPr="004732AE">
        <w:rPr>
          <w:rFonts w:eastAsia="Calibri"/>
          <w:sz w:val="24"/>
          <w:szCs w:val="24"/>
          <w:lang/>
        </w:rPr>
        <w:t>. Акта Симпосиона, одржаног 23. фебруара 2013. у Пожаревцу, у организацији Одбора за просвету и културу Епархије Браничевске, уредник Златко Матић, Пожаревац: Епархија браничевска, Одбор за просвету и културу, 2013. ISBN 978-86-87329-24-9</w:t>
      </w:r>
    </w:p>
    <w:p w:rsidR="004732AE" w:rsidRPr="004732AE" w:rsidRDefault="004732AE" w:rsidP="004732AE">
      <w:pPr>
        <w:widowControl/>
        <w:autoSpaceDE/>
        <w:autoSpaceDN/>
        <w:spacing w:after="160" w:line="259" w:lineRule="auto"/>
        <w:jc w:val="both"/>
        <w:rPr>
          <w:rFonts w:eastAsia="Calibri"/>
          <w:sz w:val="24"/>
          <w:szCs w:val="24"/>
          <w:lang/>
        </w:rPr>
      </w:pPr>
    </w:p>
    <w:p w:rsidR="004732AE" w:rsidRPr="004732AE" w:rsidRDefault="004732AE" w:rsidP="004732AE">
      <w:pPr>
        <w:widowControl/>
        <w:autoSpaceDE/>
        <w:autoSpaceDN/>
        <w:spacing w:after="160" w:line="259" w:lineRule="auto"/>
        <w:jc w:val="center"/>
        <w:rPr>
          <w:rFonts w:eastAsia="Calibri"/>
          <w:sz w:val="24"/>
          <w:szCs w:val="24"/>
          <w:lang/>
        </w:rPr>
      </w:pPr>
      <w:r w:rsidRPr="004732AE">
        <w:rPr>
          <w:rFonts w:eastAsia="Calibri"/>
          <w:sz w:val="24"/>
          <w:szCs w:val="24"/>
          <w:lang/>
        </w:rPr>
        <w:t>2014.</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 xml:space="preserve">65.  „Holy Tradition in Theology of Yves Congar“, </w:t>
      </w:r>
      <w:r w:rsidRPr="004732AE">
        <w:rPr>
          <w:rFonts w:eastAsia="Calibri"/>
          <w:i/>
          <w:sz w:val="24"/>
          <w:szCs w:val="24"/>
          <w:lang/>
        </w:rPr>
        <w:t>Philotheos</w:t>
      </w:r>
      <w:r w:rsidRPr="004732AE">
        <w:rPr>
          <w:rFonts w:eastAsia="Calibri"/>
          <w:sz w:val="24"/>
          <w:szCs w:val="24"/>
          <w:lang/>
        </w:rPr>
        <w:t xml:space="preserve"> 14 (2014): 287–303 (коаутор Предраг Петровић). https://doi.org/10.5840/PHILOTHEOS20141426</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 xml:space="preserve">66.  „Фундаменталистичке тенденције у енциклици </w:t>
      </w:r>
      <w:r w:rsidRPr="004732AE">
        <w:rPr>
          <w:rFonts w:eastAsia="Calibri"/>
          <w:i/>
          <w:sz w:val="24"/>
          <w:szCs w:val="24"/>
          <w:lang/>
        </w:rPr>
        <w:t>Quanta cura</w:t>
      </w:r>
      <w:r w:rsidRPr="004732AE">
        <w:rPr>
          <w:rFonts w:eastAsia="Calibri"/>
          <w:sz w:val="24"/>
          <w:szCs w:val="24"/>
          <w:lang/>
        </w:rPr>
        <w:t xml:space="preserve">“, </w:t>
      </w:r>
      <w:r w:rsidRPr="004732AE">
        <w:rPr>
          <w:rFonts w:eastAsia="Calibri"/>
          <w:i/>
          <w:sz w:val="24"/>
          <w:szCs w:val="24"/>
          <w:lang/>
        </w:rPr>
        <w:t>Теме</w:t>
      </w:r>
      <w:r w:rsidRPr="004732AE">
        <w:rPr>
          <w:rFonts w:eastAsia="Calibri"/>
          <w:sz w:val="24"/>
          <w:szCs w:val="24"/>
          <w:lang/>
        </w:rPr>
        <w:t xml:space="preserve"> 2 (2014): 855-876 [УДК 322:272:929PijeIX]</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 xml:space="preserve">67.  „Примат у Цркви - званични став Руске Православне Цркве и наставак православно - католичког дијалога“, </w:t>
      </w:r>
      <w:r w:rsidRPr="004732AE">
        <w:rPr>
          <w:rFonts w:eastAsia="Calibri"/>
          <w:i/>
          <w:sz w:val="24"/>
          <w:szCs w:val="24"/>
          <w:lang/>
        </w:rPr>
        <w:t>Саборност</w:t>
      </w:r>
      <w:r w:rsidRPr="004732AE">
        <w:rPr>
          <w:rFonts w:eastAsia="Calibri"/>
          <w:sz w:val="24"/>
          <w:szCs w:val="24"/>
          <w:lang/>
        </w:rPr>
        <w:t xml:space="preserve"> - </w:t>
      </w:r>
      <w:r w:rsidRPr="004732AE">
        <w:rPr>
          <w:rFonts w:eastAsia="Calibri"/>
          <w:i/>
          <w:sz w:val="24"/>
          <w:szCs w:val="24"/>
          <w:lang/>
        </w:rPr>
        <w:t>теолошки годишњак</w:t>
      </w:r>
      <w:r w:rsidRPr="004732AE">
        <w:rPr>
          <w:rFonts w:eastAsia="Calibri"/>
          <w:sz w:val="24"/>
          <w:szCs w:val="24"/>
          <w:lang/>
        </w:rPr>
        <w:t xml:space="preserve"> 8 (2014): 53-67. [УДК 272-675:271.222(470)"198/..."; 271.222(470)-675/.6"198/...";272-732.2-284:271.2"198/..."] DOI 10.5937/sabornost8-7181</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 xml:space="preserve">68. „Свето Предање у богословљу Ива Конгара: критички осврт“, </w:t>
      </w:r>
      <w:r w:rsidRPr="004732AE">
        <w:rPr>
          <w:rFonts w:eastAsia="Calibri"/>
          <w:i/>
          <w:sz w:val="24"/>
          <w:szCs w:val="24"/>
          <w:lang/>
        </w:rPr>
        <w:t>Црквене</w:t>
      </w:r>
      <w:r w:rsidRPr="004732AE">
        <w:rPr>
          <w:rFonts w:eastAsia="Calibri"/>
          <w:sz w:val="24"/>
          <w:szCs w:val="24"/>
          <w:lang/>
        </w:rPr>
        <w:t xml:space="preserve"> </w:t>
      </w:r>
      <w:r w:rsidRPr="004732AE">
        <w:rPr>
          <w:rFonts w:eastAsia="Calibri"/>
          <w:i/>
          <w:sz w:val="24"/>
          <w:szCs w:val="24"/>
          <w:lang/>
        </w:rPr>
        <w:t>студије</w:t>
      </w:r>
      <w:r w:rsidRPr="004732AE">
        <w:rPr>
          <w:rFonts w:eastAsia="Calibri"/>
          <w:sz w:val="24"/>
          <w:szCs w:val="24"/>
          <w:lang/>
        </w:rPr>
        <w:t xml:space="preserve"> 11 (2014): 181-198.</w:t>
      </w:r>
      <w:r w:rsidRPr="004732AE">
        <w:rPr>
          <w:rFonts w:ascii="Calibri" w:eastAsia="Calibri" w:hAnsi="Calibri"/>
          <w:lang/>
        </w:rPr>
        <w:t xml:space="preserve"> [</w:t>
      </w:r>
      <w:r w:rsidRPr="004732AE">
        <w:rPr>
          <w:rFonts w:eastAsia="Calibri"/>
          <w:sz w:val="24"/>
          <w:szCs w:val="24"/>
          <w:lang/>
        </w:rPr>
        <w:t>УДК 27-475; 271.2:272/273 27-9“1962/1965“]</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 xml:space="preserve">69. „Еклисиологија усвојених докумената православно–католичког дијалога. Увод у разматрање“, </w:t>
      </w:r>
      <w:r w:rsidRPr="004732AE">
        <w:rPr>
          <w:rFonts w:eastAsia="Calibri"/>
          <w:i/>
          <w:sz w:val="24"/>
          <w:szCs w:val="24"/>
          <w:lang/>
        </w:rPr>
        <w:t>Теологикон</w:t>
      </w:r>
      <w:r w:rsidRPr="004732AE">
        <w:rPr>
          <w:rFonts w:eastAsia="Calibri"/>
          <w:sz w:val="24"/>
          <w:szCs w:val="24"/>
          <w:lang/>
        </w:rPr>
        <w:t xml:space="preserve"> 3 (2014): 312-316. Велико Трново, 2015. Ас. протодяк. Златко Матић / Еклисиология на приетите документи на православно-католическия диалог. Въведение в изложението. Велико Трново, 17.9.2013. године. </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 xml:space="preserve">70. „О беседништву владике Игнатија“, </w:t>
      </w:r>
      <w:r w:rsidRPr="004732AE">
        <w:rPr>
          <w:rFonts w:eastAsia="Calibri"/>
          <w:i/>
          <w:sz w:val="24"/>
          <w:szCs w:val="24"/>
          <w:lang/>
        </w:rPr>
        <w:t>Наш траг</w:t>
      </w:r>
      <w:r w:rsidRPr="004732AE">
        <w:rPr>
          <w:rFonts w:eastAsia="Calibri"/>
          <w:sz w:val="24"/>
          <w:szCs w:val="24"/>
          <w:lang/>
        </w:rPr>
        <w:t xml:space="preserve"> 21/3-4 (2014): 66-68 (коаутор Томислав Пауновић)</w:t>
      </w:r>
      <w:r w:rsidRPr="004732AE">
        <w:rPr>
          <w:rFonts w:ascii="Calibri" w:eastAsia="Calibri" w:hAnsi="Calibri"/>
          <w:lang/>
        </w:rPr>
        <w:t xml:space="preserve"> [</w:t>
      </w:r>
      <w:r w:rsidRPr="004732AE">
        <w:rPr>
          <w:rFonts w:eastAsia="Calibri"/>
          <w:sz w:val="24"/>
          <w:szCs w:val="24"/>
          <w:lang/>
        </w:rPr>
        <w:t>УДК 821.163.41.09-5 Мидић И.]</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 xml:space="preserve">71. „Увод“, у: Срђан Максимовић и Љиљана Јовић, </w:t>
      </w:r>
      <w:r w:rsidRPr="004732AE">
        <w:rPr>
          <w:rFonts w:eastAsia="Calibri"/>
          <w:i/>
          <w:sz w:val="24"/>
          <w:szCs w:val="24"/>
          <w:lang/>
        </w:rPr>
        <w:t>Двестагодишњица цркве Светих апостола Петра и Павла у Раброву</w:t>
      </w:r>
      <w:r w:rsidRPr="004732AE">
        <w:rPr>
          <w:rFonts w:eastAsia="Calibri"/>
          <w:sz w:val="24"/>
          <w:szCs w:val="24"/>
          <w:lang/>
        </w:rPr>
        <w:t>, Кучево-Раброво: Центар за културу „Вељко Дугошевић“ - Српска православна црквена општина, 2014, 7-8. ISBN 978-86-89189-02-5</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 xml:space="preserve">72.  </w:t>
      </w:r>
      <w:r w:rsidRPr="004732AE">
        <w:rPr>
          <w:rFonts w:eastAsia="Calibri"/>
          <w:i/>
          <w:sz w:val="24"/>
          <w:szCs w:val="24"/>
          <w:lang/>
        </w:rPr>
        <w:t>Црква као икона Свете Тројице</w:t>
      </w:r>
      <w:r w:rsidRPr="004732AE">
        <w:rPr>
          <w:rFonts w:eastAsia="Calibri"/>
          <w:sz w:val="24"/>
          <w:szCs w:val="24"/>
          <w:lang/>
        </w:rPr>
        <w:t xml:space="preserve">. </w:t>
      </w:r>
      <w:r w:rsidRPr="004732AE">
        <w:rPr>
          <w:rFonts w:eastAsia="Calibri"/>
          <w:i/>
          <w:sz w:val="24"/>
          <w:szCs w:val="24"/>
          <w:lang/>
        </w:rPr>
        <w:t>Богословски симпосион поводом јубилеја Епархије браничевске</w:t>
      </w:r>
      <w:r w:rsidRPr="004732AE">
        <w:rPr>
          <w:rFonts w:eastAsia="Calibri"/>
          <w:sz w:val="24"/>
          <w:szCs w:val="24"/>
          <w:lang/>
        </w:rPr>
        <w:t>, уредник Златко Матић, Пожаревац:</w:t>
      </w:r>
      <w:r w:rsidRPr="004732AE">
        <w:rPr>
          <w:rFonts w:ascii="Calibri" w:eastAsia="Calibri" w:hAnsi="Calibri"/>
          <w:lang/>
        </w:rPr>
        <w:t xml:space="preserve"> </w:t>
      </w:r>
      <w:r w:rsidRPr="004732AE">
        <w:rPr>
          <w:rFonts w:eastAsia="Calibri"/>
          <w:sz w:val="24"/>
          <w:szCs w:val="24"/>
          <w:lang/>
        </w:rPr>
        <w:t>Епархија браничевска, Одбор за просвету и културу, 2014. ISBN 978-86-87329-39-3</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lastRenderedPageBreak/>
        <w:t xml:space="preserve">73. Јован Зизијулас, </w:t>
      </w:r>
      <w:r w:rsidRPr="004732AE">
        <w:rPr>
          <w:rFonts w:eastAsia="Calibri"/>
          <w:i/>
          <w:sz w:val="24"/>
          <w:szCs w:val="24"/>
          <w:lang/>
        </w:rPr>
        <w:t>Примат у Цркви: православни приступ</w:t>
      </w:r>
      <w:r w:rsidRPr="004732AE">
        <w:rPr>
          <w:rFonts w:eastAsia="Calibri"/>
          <w:sz w:val="24"/>
          <w:szCs w:val="24"/>
          <w:lang/>
        </w:rPr>
        <w:t>, превели Златко Матић и Томислав Пауновић, Пожаревац: Епархија браничевска, Одбор за просвету и културу, 2014.</w:t>
      </w:r>
      <w:r w:rsidRPr="004732AE">
        <w:rPr>
          <w:rFonts w:ascii="Calibri" w:eastAsia="Calibri" w:hAnsi="Calibri"/>
          <w:lang/>
        </w:rPr>
        <w:t xml:space="preserve"> </w:t>
      </w:r>
      <w:r w:rsidRPr="004732AE">
        <w:rPr>
          <w:rFonts w:eastAsia="Calibri"/>
          <w:sz w:val="24"/>
          <w:szCs w:val="24"/>
          <w:lang/>
        </w:rPr>
        <w:t>ISBN 978-86-87329-28-7</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 xml:space="preserve">74. Јован Зизијулас, </w:t>
      </w:r>
      <w:r w:rsidRPr="004732AE">
        <w:rPr>
          <w:rFonts w:eastAsia="Calibri"/>
          <w:i/>
          <w:sz w:val="24"/>
          <w:szCs w:val="24"/>
          <w:lang/>
        </w:rPr>
        <w:t>Западна мисао - увод у догматско богословље западног хришћанства</w:t>
      </w:r>
      <w:r w:rsidRPr="004732AE">
        <w:rPr>
          <w:rFonts w:eastAsia="Calibri"/>
          <w:sz w:val="24"/>
          <w:szCs w:val="24"/>
          <w:lang/>
        </w:rPr>
        <w:t>, превели Златко Матић и Томислав Пауновић, Пожаревац: Епархија браничевска, Одбор за просвету и културу, 2014. ISBN 978-86-87329-36-2</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 xml:space="preserve">75. Јован Зизијулас, </w:t>
      </w:r>
      <w:r w:rsidRPr="004732AE">
        <w:rPr>
          <w:rFonts w:eastAsia="Calibri"/>
          <w:i/>
          <w:sz w:val="24"/>
          <w:szCs w:val="24"/>
          <w:lang/>
        </w:rPr>
        <w:t>Екуменизам: огледи из екуменског богословља</w:t>
      </w:r>
      <w:r w:rsidRPr="004732AE">
        <w:rPr>
          <w:rFonts w:eastAsia="Calibri"/>
          <w:sz w:val="24"/>
          <w:szCs w:val="24"/>
          <w:lang/>
        </w:rPr>
        <w:t>, превели Томислав Пауновић и Златко Матић, Пожаревац : Епархија браничевска, Одбор за просвету и културу, 2014. ISBN</w:t>
      </w:r>
      <w:r w:rsidRPr="004732AE">
        <w:rPr>
          <w:rFonts w:eastAsia="Calibri"/>
          <w:sz w:val="24"/>
          <w:szCs w:val="24"/>
          <w:lang/>
        </w:rPr>
        <w:tab/>
        <w:t>978-86-87329-37-9</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 xml:space="preserve">76. Епископ Венијамин, </w:t>
      </w:r>
      <w:r w:rsidRPr="004732AE">
        <w:rPr>
          <w:rFonts w:eastAsia="Calibri"/>
          <w:i/>
          <w:sz w:val="24"/>
          <w:szCs w:val="24"/>
          <w:lang/>
        </w:rPr>
        <w:t>Да нам буде милостив Господ</w:t>
      </w:r>
      <w:r w:rsidRPr="004732AE">
        <w:rPr>
          <w:rFonts w:eastAsia="Calibri"/>
          <w:sz w:val="24"/>
          <w:szCs w:val="24"/>
          <w:lang/>
        </w:rPr>
        <w:t xml:space="preserve"> - </w:t>
      </w:r>
      <w:r w:rsidRPr="004732AE">
        <w:rPr>
          <w:rFonts w:eastAsia="Calibri"/>
          <w:i/>
          <w:sz w:val="24"/>
          <w:szCs w:val="24"/>
          <w:lang/>
        </w:rPr>
        <w:t>Из заоставштине владике Венијамина</w:t>
      </w:r>
      <w:r w:rsidRPr="004732AE">
        <w:rPr>
          <w:rFonts w:eastAsia="Calibri"/>
          <w:sz w:val="24"/>
          <w:szCs w:val="24"/>
          <w:lang/>
        </w:rPr>
        <w:t>, приређивач и уредник Златко Матић, Пожаревац: Епархија браничевска, Одбор за просвету и културу, 2014. ISBN 978-86-87329-30-0</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 xml:space="preserve">77. Епископ Игнатије (Мидић), </w:t>
      </w:r>
      <w:r w:rsidRPr="004732AE">
        <w:rPr>
          <w:rFonts w:eastAsia="Calibri"/>
          <w:i/>
          <w:sz w:val="24"/>
          <w:szCs w:val="24"/>
          <w:lang/>
        </w:rPr>
        <w:t>Да нам брзо дође Господ</w:t>
      </w:r>
      <w:r w:rsidRPr="004732AE">
        <w:rPr>
          <w:rFonts w:eastAsia="Calibri"/>
          <w:sz w:val="24"/>
          <w:szCs w:val="24"/>
          <w:lang/>
        </w:rPr>
        <w:t>, уредници Томислав Пауновић и Златко Матић. Пожаревац: Епархија браничевска, Одбор за просвету и културу, 2014. ISBN 978-86-87329-30-0</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 xml:space="preserve">78. </w:t>
      </w:r>
      <w:r w:rsidRPr="004732AE">
        <w:rPr>
          <w:rFonts w:eastAsia="Calibri"/>
          <w:i/>
          <w:sz w:val="24"/>
          <w:szCs w:val="24"/>
          <w:lang/>
        </w:rPr>
        <w:t>Летопис Одбора за просвету и културу Епархије браничевске</w:t>
      </w:r>
      <w:r w:rsidRPr="004732AE">
        <w:rPr>
          <w:rFonts w:eastAsia="Calibri"/>
          <w:sz w:val="24"/>
          <w:szCs w:val="24"/>
          <w:lang/>
        </w:rPr>
        <w:t>, уредник Златко Матић, Пожаревац: Епархија браничевска, Одбор за просвету и културу, 2014.</w:t>
      </w:r>
      <w:r w:rsidRPr="004732AE">
        <w:rPr>
          <w:rFonts w:ascii="Calibri" w:eastAsia="Calibri" w:hAnsi="Calibri"/>
          <w:lang/>
        </w:rPr>
        <w:t xml:space="preserve"> </w:t>
      </w:r>
      <w:r w:rsidRPr="004732AE">
        <w:rPr>
          <w:rFonts w:eastAsia="Calibri"/>
          <w:sz w:val="24"/>
          <w:szCs w:val="24"/>
          <w:lang/>
        </w:rPr>
        <w:t>ISBN</w:t>
      </w:r>
      <w:r w:rsidRPr="004732AE">
        <w:rPr>
          <w:rFonts w:eastAsia="Calibri"/>
          <w:sz w:val="24"/>
          <w:szCs w:val="24"/>
          <w:lang/>
        </w:rPr>
        <w:tab/>
        <w:t xml:space="preserve"> 978-86-87329-29-4</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 xml:space="preserve">79. Дарко Ивановић, </w:t>
      </w:r>
      <w:r w:rsidRPr="004732AE">
        <w:rPr>
          <w:rFonts w:eastAsia="Calibri"/>
          <w:i/>
          <w:sz w:val="24"/>
          <w:szCs w:val="24"/>
          <w:lang/>
        </w:rPr>
        <w:t>Свештенослужитељи Браничевске епархије: биографски лексикон (свештеници и ђакони): А-Љ</w:t>
      </w:r>
      <w:r w:rsidRPr="004732AE">
        <w:rPr>
          <w:rFonts w:eastAsia="Calibri"/>
          <w:sz w:val="24"/>
          <w:szCs w:val="24"/>
          <w:lang/>
        </w:rPr>
        <w:t>, уредник Златко Матић, Пожаревац: Епархија браничевска, Одбор за просвету и културу, 2014. ISBN 978-86-87329-38-6</w:t>
      </w:r>
    </w:p>
    <w:p w:rsidR="004732AE" w:rsidRPr="004732AE" w:rsidRDefault="004732AE" w:rsidP="004732AE">
      <w:pPr>
        <w:widowControl/>
        <w:autoSpaceDE/>
        <w:autoSpaceDN/>
        <w:spacing w:after="160" w:line="259" w:lineRule="auto"/>
        <w:jc w:val="both"/>
        <w:rPr>
          <w:rFonts w:eastAsia="Calibri"/>
          <w:sz w:val="24"/>
          <w:szCs w:val="24"/>
          <w:lang/>
        </w:rPr>
      </w:pPr>
    </w:p>
    <w:p w:rsidR="004732AE" w:rsidRPr="004732AE" w:rsidRDefault="004732AE" w:rsidP="004732AE">
      <w:pPr>
        <w:widowControl/>
        <w:autoSpaceDE/>
        <w:autoSpaceDN/>
        <w:spacing w:after="160" w:line="259" w:lineRule="auto"/>
        <w:jc w:val="center"/>
        <w:rPr>
          <w:rFonts w:eastAsia="Calibri"/>
          <w:sz w:val="24"/>
          <w:szCs w:val="24"/>
          <w:lang/>
        </w:rPr>
      </w:pPr>
      <w:r w:rsidRPr="004732AE">
        <w:rPr>
          <w:rFonts w:eastAsia="Calibri"/>
          <w:sz w:val="24"/>
          <w:szCs w:val="24"/>
          <w:lang/>
        </w:rPr>
        <w:t>2015.</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 xml:space="preserve">80.  „Данашњи поглед на питање примата из православне перспективе“, у: </w:t>
      </w:r>
      <w:r w:rsidRPr="004732AE">
        <w:rPr>
          <w:rFonts w:eastAsia="Calibri"/>
          <w:i/>
          <w:sz w:val="24"/>
          <w:szCs w:val="24"/>
          <w:lang/>
        </w:rPr>
        <w:t>Jedna, sveta, opšta i apostolska Hristova Crkva: Kongarovi pogledi u prošlost - otvaranje perspektiva budućnosti, Zbornik radova s Međunarodnog naučnog simpozijuma povodom 20godišnjice smrti Iva Kongara i objavljivanja njegove knjige Devet vekova kasnije, održanog 28. maja 2015 na PBF UB</w:t>
      </w:r>
      <w:r w:rsidRPr="004732AE">
        <w:rPr>
          <w:rFonts w:eastAsia="Calibri"/>
          <w:sz w:val="24"/>
          <w:szCs w:val="24"/>
          <w:lang/>
        </w:rPr>
        <w:t>, prir. N. Ikić, A. Kovačević, Beograd: Pravoslavni bogoslovski fakultet, 2016, 91-100.</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 xml:space="preserve">81.  Епископ Венијамин, </w:t>
      </w:r>
      <w:r w:rsidRPr="004732AE">
        <w:rPr>
          <w:rFonts w:eastAsia="Calibri"/>
          <w:i/>
          <w:sz w:val="24"/>
          <w:szCs w:val="24"/>
          <w:lang/>
        </w:rPr>
        <w:t>Остајем са стадом својим</w:t>
      </w:r>
      <w:r w:rsidRPr="004732AE">
        <w:rPr>
          <w:rFonts w:eastAsia="Calibri"/>
          <w:sz w:val="24"/>
          <w:szCs w:val="24"/>
          <w:lang/>
        </w:rPr>
        <w:t xml:space="preserve"> - </w:t>
      </w:r>
      <w:r w:rsidRPr="004732AE">
        <w:rPr>
          <w:rFonts w:eastAsia="Calibri"/>
          <w:i/>
          <w:sz w:val="24"/>
          <w:szCs w:val="24"/>
          <w:lang/>
        </w:rPr>
        <w:t>Из заоставштине владике Венијамина</w:t>
      </w:r>
      <w:r w:rsidRPr="004732AE">
        <w:rPr>
          <w:rFonts w:eastAsia="Calibri"/>
          <w:sz w:val="24"/>
          <w:szCs w:val="24"/>
          <w:lang/>
        </w:rPr>
        <w:t>, приређивач и уредник Златко Матић, Пожаревац: Епархија браничевска, Одбор за просвету и културу, 2015. ISBN 978-86-87329-40-9</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 xml:space="preserve"> </w:t>
      </w:r>
    </w:p>
    <w:p w:rsidR="004732AE" w:rsidRPr="004732AE" w:rsidRDefault="004732AE" w:rsidP="004732AE">
      <w:pPr>
        <w:widowControl/>
        <w:autoSpaceDE/>
        <w:autoSpaceDN/>
        <w:spacing w:after="160" w:line="259" w:lineRule="auto"/>
        <w:jc w:val="center"/>
        <w:rPr>
          <w:rFonts w:eastAsia="Calibri"/>
          <w:sz w:val="24"/>
          <w:szCs w:val="24"/>
          <w:lang/>
        </w:rPr>
      </w:pPr>
      <w:r w:rsidRPr="004732AE">
        <w:rPr>
          <w:rFonts w:eastAsia="Calibri"/>
          <w:sz w:val="24"/>
          <w:szCs w:val="24"/>
          <w:lang/>
        </w:rPr>
        <w:t>2016.</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 xml:space="preserve">82. „Почетне етапе развоја богословске мисли Жан-Мари Р. Тијара“, </w:t>
      </w:r>
      <w:r w:rsidRPr="004732AE">
        <w:rPr>
          <w:rFonts w:eastAsia="Calibri"/>
          <w:i/>
          <w:sz w:val="24"/>
          <w:szCs w:val="24"/>
          <w:lang/>
        </w:rPr>
        <w:t>Саборност - теолошки годишњак</w:t>
      </w:r>
      <w:r w:rsidRPr="004732AE">
        <w:rPr>
          <w:rFonts w:eastAsia="Calibri"/>
          <w:sz w:val="24"/>
          <w:szCs w:val="24"/>
          <w:lang/>
        </w:rPr>
        <w:t xml:space="preserve"> 10 (2016): 77-88. [УДК 272-1 Тијар Ж.-М. Р] DOI 10.5937/sabornost10-12593</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 xml:space="preserve">83. „Документ из Кјетија (2016). Саборност и примат током првог миленијума“, </w:t>
      </w:r>
      <w:r w:rsidRPr="004732AE">
        <w:rPr>
          <w:rFonts w:eastAsia="Calibri"/>
          <w:i/>
          <w:sz w:val="24"/>
          <w:szCs w:val="24"/>
          <w:lang/>
        </w:rPr>
        <w:t>Саборност - теолошки годишњак</w:t>
      </w:r>
      <w:r w:rsidRPr="004732AE">
        <w:rPr>
          <w:rFonts w:eastAsia="Calibri"/>
          <w:sz w:val="24"/>
          <w:szCs w:val="24"/>
          <w:lang/>
        </w:rPr>
        <w:t xml:space="preserve"> 10 (2016): 89-100. [УДК 272-675:271.2"2016"(06) 272-72-1:271.2-72-1"2016""(06)] DOI 10.5937/sabornost10-12541</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lastRenderedPageBreak/>
        <w:t xml:space="preserve">84. „Рецепција богословља Жан-Мари Тијара у римокатоличкој Цркви“, </w:t>
      </w:r>
      <w:r w:rsidRPr="004732AE">
        <w:rPr>
          <w:rFonts w:eastAsia="Calibri"/>
          <w:i/>
          <w:sz w:val="24"/>
          <w:szCs w:val="24"/>
          <w:lang/>
        </w:rPr>
        <w:t>Филозофске студије</w:t>
      </w:r>
      <w:r w:rsidRPr="004732AE">
        <w:rPr>
          <w:rFonts w:eastAsia="Calibri"/>
          <w:sz w:val="24"/>
          <w:szCs w:val="24"/>
          <w:lang/>
        </w:rPr>
        <w:t xml:space="preserve"> 32 (2016): 15-56. [УДК 272-1 Тијар Ж.-М. Р. 272-1]</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 xml:space="preserve">85. „Αἱ ἐκκλησιαστικαὶ προϋποθέσεις τῆς τοῦ θεοποιοῦ φωτὸς θεωρίας“, </w:t>
      </w:r>
      <w:r w:rsidRPr="004732AE">
        <w:rPr>
          <w:rFonts w:eastAsia="Calibri"/>
          <w:i/>
          <w:sz w:val="24"/>
          <w:szCs w:val="24"/>
          <w:lang/>
        </w:rPr>
        <w:t>ΘΕΟΛΟΓΙΑ</w:t>
      </w:r>
      <w:r w:rsidRPr="004732AE">
        <w:rPr>
          <w:rFonts w:eastAsia="Calibri"/>
          <w:sz w:val="24"/>
          <w:szCs w:val="24"/>
          <w:lang/>
        </w:rPr>
        <w:t xml:space="preserve"> 87/4 (2016): 87-104. (коаутор Предраг Петровић) </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 xml:space="preserve">86.  „Формирање богословске мисли Жан-Мари Тијара: претпоставке, извори, утицаји“, </w:t>
      </w:r>
      <w:r w:rsidRPr="004732AE">
        <w:rPr>
          <w:rFonts w:eastAsia="Calibri"/>
          <w:i/>
          <w:sz w:val="24"/>
          <w:szCs w:val="24"/>
          <w:lang/>
        </w:rPr>
        <w:t>Теологикон</w:t>
      </w:r>
      <w:r w:rsidRPr="004732AE">
        <w:rPr>
          <w:rFonts w:eastAsia="Calibri"/>
          <w:sz w:val="24"/>
          <w:szCs w:val="24"/>
          <w:lang/>
        </w:rPr>
        <w:t xml:space="preserve"> 4 (2016) 173-185.</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 xml:space="preserve">87.  </w:t>
      </w:r>
      <w:r w:rsidRPr="004732AE">
        <w:rPr>
          <w:rFonts w:eastAsia="Calibri"/>
          <w:i/>
          <w:sz w:val="24"/>
          <w:szCs w:val="24"/>
          <w:lang/>
        </w:rPr>
        <w:t>Православна еклисиологија</w:t>
      </w:r>
      <w:r w:rsidRPr="004732AE">
        <w:rPr>
          <w:rFonts w:eastAsia="Calibri"/>
          <w:sz w:val="24"/>
          <w:szCs w:val="24"/>
          <w:lang/>
        </w:rPr>
        <w:t xml:space="preserve"> - </w:t>
      </w:r>
      <w:r w:rsidRPr="004732AE">
        <w:rPr>
          <w:rFonts w:eastAsia="Calibri"/>
          <w:i/>
          <w:sz w:val="24"/>
          <w:szCs w:val="24"/>
          <w:lang/>
        </w:rPr>
        <w:t>Реч о Цркви пред изазовима трећег миленијума</w:t>
      </w:r>
      <w:r w:rsidRPr="004732AE">
        <w:rPr>
          <w:rFonts w:eastAsia="Calibri"/>
          <w:sz w:val="24"/>
          <w:szCs w:val="24"/>
          <w:lang/>
        </w:rPr>
        <w:t>, уредник Златко Матић, Пожаревац: Епархија браничевска, Одбор за просвету и културу, 2016. ISBN 978-86-87329-49-2</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 xml:space="preserve">88. Дарко Ивановић, </w:t>
      </w:r>
      <w:r w:rsidRPr="004732AE">
        <w:rPr>
          <w:rFonts w:eastAsia="Calibri"/>
          <w:i/>
          <w:sz w:val="24"/>
          <w:szCs w:val="24"/>
          <w:lang/>
        </w:rPr>
        <w:t>Свештенослужитељи Браничевске епархије : биографски лексикон (свештеници и ђакони): М-Ш</w:t>
      </w:r>
      <w:r w:rsidRPr="004732AE">
        <w:rPr>
          <w:rFonts w:eastAsia="Calibri"/>
          <w:sz w:val="24"/>
          <w:szCs w:val="24"/>
          <w:lang/>
        </w:rPr>
        <w:t>, уредник Златко Матић, Пожаревац: Епархија браничевска, Одбор за просвету и културу, 2016. ISBN</w:t>
      </w:r>
      <w:r w:rsidRPr="004732AE">
        <w:rPr>
          <w:rFonts w:eastAsia="Calibri"/>
          <w:sz w:val="24"/>
          <w:szCs w:val="24"/>
          <w:lang/>
        </w:rPr>
        <w:tab/>
        <w:t>978-86-87329-52-2.</w:t>
      </w:r>
    </w:p>
    <w:p w:rsidR="004732AE" w:rsidRPr="004732AE" w:rsidRDefault="004732AE" w:rsidP="004732AE">
      <w:pPr>
        <w:widowControl/>
        <w:autoSpaceDE/>
        <w:autoSpaceDN/>
        <w:spacing w:line="259" w:lineRule="auto"/>
        <w:jc w:val="both"/>
        <w:rPr>
          <w:rFonts w:eastAsia="Calibri"/>
          <w:sz w:val="24"/>
          <w:szCs w:val="24"/>
          <w:lang/>
        </w:rPr>
      </w:pPr>
      <w:r w:rsidRPr="004732AE">
        <w:rPr>
          <w:rFonts w:eastAsia="Calibri"/>
          <w:sz w:val="24"/>
          <w:szCs w:val="24"/>
          <w:lang/>
        </w:rPr>
        <w:t xml:space="preserve">89. </w:t>
      </w:r>
      <w:r w:rsidRPr="004732AE">
        <w:rPr>
          <w:rFonts w:eastAsia="Calibri"/>
          <w:i/>
          <w:sz w:val="24"/>
          <w:szCs w:val="24"/>
          <w:lang/>
        </w:rPr>
        <w:t>Евхаристијска еклисиологија: Христос - Црква - Евхаристија</w:t>
      </w:r>
      <w:r w:rsidRPr="004732AE">
        <w:rPr>
          <w:rFonts w:eastAsia="Calibri"/>
          <w:sz w:val="24"/>
          <w:szCs w:val="24"/>
          <w:lang/>
        </w:rPr>
        <w:t xml:space="preserve"> / Георгије Флоровски; [приређивач Златко Матић; преводиоци Марко Ђурђевић, Милан Хајдер]. Пожаревац: Епархија браничевска, Одбор за просвету и културу, 2016. Сабрана дела / Георгије Флоровски, књ. 10. ISBN 978-86-87329-48-5</w:t>
      </w:r>
    </w:p>
    <w:p w:rsidR="004732AE" w:rsidRPr="004732AE" w:rsidRDefault="004732AE" w:rsidP="004732AE">
      <w:pPr>
        <w:widowControl/>
        <w:autoSpaceDE/>
        <w:autoSpaceDN/>
        <w:spacing w:line="259" w:lineRule="auto"/>
        <w:jc w:val="both"/>
        <w:rPr>
          <w:rFonts w:eastAsia="Calibri"/>
          <w:sz w:val="24"/>
          <w:szCs w:val="24"/>
          <w:lang/>
        </w:rPr>
      </w:pPr>
    </w:p>
    <w:p w:rsidR="004732AE" w:rsidRPr="004732AE" w:rsidRDefault="004732AE" w:rsidP="004732AE">
      <w:pPr>
        <w:widowControl/>
        <w:autoSpaceDE/>
        <w:autoSpaceDN/>
        <w:spacing w:line="259" w:lineRule="auto"/>
        <w:jc w:val="both"/>
        <w:rPr>
          <w:rFonts w:eastAsia="Calibri"/>
          <w:sz w:val="24"/>
          <w:szCs w:val="24"/>
          <w:lang/>
        </w:rPr>
      </w:pPr>
      <w:r w:rsidRPr="004732AE">
        <w:rPr>
          <w:rFonts w:eastAsia="Calibri"/>
          <w:sz w:val="24"/>
          <w:szCs w:val="24"/>
          <w:lang/>
        </w:rPr>
        <w:t xml:space="preserve">90. </w:t>
      </w:r>
      <w:r w:rsidRPr="004732AE">
        <w:rPr>
          <w:rFonts w:eastAsia="Calibri"/>
          <w:i/>
          <w:sz w:val="24"/>
          <w:szCs w:val="24"/>
          <w:lang/>
        </w:rPr>
        <w:t>Упоредно богословље: јединство у различитости</w:t>
      </w:r>
      <w:r w:rsidRPr="004732AE">
        <w:rPr>
          <w:rFonts w:eastAsia="Calibri"/>
          <w:sz w:val="24"/>
          <w:szCs w:val="24"/>
          <w:lang/>
        </w:rPr>
        <w:t xml:space="preserve"> / Георгије Флоровски; [приређивачи Златко Матић, Марко Ђурђевић; преводиоци Марко Ђурђевић, Томислав Пауновић]. Пожаревац: Епархија браничевска, Одбор за просвету и културу, 2016. Сабрана дела / Георгије Флоровски, књ. 11.</w:t>
      </w:r>
      <w:r w:rsidRPr="004732AE">
        <w:rPr>
          <w:rFonts w:ascii="Calibri" w:eastAsia="Calibri" w:hAnsi="Calibri"/>
          <w:lang/>
        </w:rPr>
        <w:t xml:space="preserve"> </w:t>
      </w:r>
      <w:r w:rsidRPr="004732AE">
        <w:rPr>
          <w:rFonts w:eastAsia="Calibri"/>
          <w:sz w:val="24"/>
          <w:szCs w:val="24"/>
          <w:lang/>
        </w:rPr>
        <w:t>ISBN 978-86-87329-53-9</w:t>
      </w:r>
    </w:p>
    <w:p w:rsidR="004732AE" w:rsidRPr="004732AE" w:rsidRDefault="004732AE" w:rsidP="004732AE">
      <w:pPr>
        <w:widowControl/>
        <w:autoSpaceDE/>
        <w:autoSpaceDN/>
        <w:spacing w:line="259" w:lineRule="auto"/>
        <w:jc w:val="both"/>
        <w:rPr>
          <w:rFonts w:eastAsia="Calibri"/>
          <w:sz w:val="24"/>
          <w:szCs w:val="24"/>
          <w:lang/>
        </w:rPr>
      </w:pPr>
    </w:p>
    <w:p w:rsidR="004732AE" w:rsidRPr="004732AE" w:rsidRDefault="004732AE" w:rsidP="004732AE">
      <w:pPr>
        <w:widowControl/>
        <w:autoSpaceDE/>
        <w:autoSpaceDN/>
        <w:spacing w:line="259" w:lineRule="auto"/>
        <w:jc w:val="both"/>
        <w:rPr>
          <w:rFonts w:eastAsia="Calibri"/>
          <w:sz w:val="24"/>
          <w:szCs w:val="24"/>
          <w:lang/>
        </w:rPr>
      </w:pPr>
      <w:r w:rsidRPr="004732AE">
        <w:rPr>
          <w:rFonts w:eastAsia="Calibri"/>
          <w:sz w:val="24"/>
          <w:szCs w:val="24"/>
          <w:lang/>
        </w:rPr>
        <w:t xml:space="preserve">91. </w:t>
      </w:r>
      <w:r w:rsidRPr="004732AE">
        <w:rPr>
          <w:rFonts w:eastAsia="Calibri"/>
          <w:i/>
          <w:sz w:val="24"/>
          <w:szCs w:val="24"/>
          <w:lang/>
        </w:rPr>
        <w:t>Теологија историје 1: Црква и царство</w:t>
      </w:r>
      <w:r w:rsidRPr="004732AE">
        <w:rPr>
          <w:rFonts w:eastAsia="Calibri"/>
          <w:sz w:val="24"/>
          <w:szCs w:val="24"/>
          <w:lang/>
        </w:rPr>
        <w:t xml:space="preserve"> / Георгије Флоровски; [приређивачи Томислав Пауновић, Златко Матић; преводиоци Томислав Пауновић, Драган Степковић]. Пожаревац: Епархија браничевска, Одбор за просвету и културу, 2016. Сабрана дела / Георгије Флоровски, књ. 16.</w:t>
      </w:r>
      <w:r w:rsidRPr="004732AE">
        <w:rPr>
          <w:rFonts w:ascii="Calibri" w:eastAsia="Calibri" w:hAnsi="Calibri"/>
          <w:lang/>
        </w:rPr>
        <w:t xml:space="preserve"> </w:t>
      </w:r>
      <w:r w:rsidRPr="004732AE">
        <w:rPr>
          <w:rFonts w:eastAsia="Calibri"/>
          <w:sz w:val="24"/>
          <w:szCs w:val="24"/>
          <w:lang/>
        </w:rPr>
        <w:t>ISBN 978-86-87329-47-8</w:t>
      </w:r>
    </w:p>
    <w:p w:rsidR="004732AE" w:rsidRPr="004732AE" w:rsidRDefault="004732AE" w:rsidP="004732AE">
      <w:pPr>
        <w:widowControl/>
        <w:autoSpaceDE/>
        <w:autoSpaceDN/>
        <w:spacing w:after="160" w:line="259" w:lineRule="auto"/>
        <w:jc w:val="both"/>
        <w:rPr>
          <w:rFonts w:eastAsia="Calibri"/>
          <w:sz w:val="24"/>
          <w:szCs w:val="24"/>
          <w:lang/>
        </w:rPr>
      </w:pPr>
    </w:p>
    <w:p w:rsidR="004732AE" w:rsidRPr="004732AE" w:rsidRDefault="004732AE" w:rsidP="004732AE">
      <w:pPr>
        <w:widowControl/>
        <w:autoSpaceDE/>
        <w:autoSpaceDN/>
        <w:spacing w:line="259" w:lineRule="auto"/>
        <w:jc w:val="both"/>
        <w:rPr>
          <w:rFonts w:eastAsia="Calibri"/>
          <w:sz w:val="24"/>
          <w:szCs w:val="24"/>
          <w:lang/>
        </w:rPr>
      </w:pPr>
      <w:r w:rsidRPr="004732AE">
        <w:rPr>
          <w:rFonts w:eastAsia="Calibri"/>
          <w:sz w:val="24"/>
          <w:szCs w:val="24"/>
          <w:lang/>
        </w:rPr>
        <w:t xml:space="preserve">92. </w:t>
      </w:r>
      <w:r w:rsidRPr="004732AE">
        <w:rPr>
          <w:rFonts w:eastAsia="Calibri"/>
          <w:i/>
          <w:sz w:val="24"/>
          <w:szCs w:val="24"/>
          <w:lang/>
        </w:rPr>
        <w:t>Теологија историје 2: Царство и пустиња</w:t>
      </w:r>
      <w:r w:rsidRPr="004732AE">
        <w:rPr>
          <w:rFonts w:eastAsia="Calibri"/>
          <w:sz w:val="24"/>
          <w:szCs w:val="24"/>
          <w:lang/>
        </w:rPr>
        <w:t xml:space="preserve"> / Георгије Флоровски; [приређивачи Златко Матић, Благоје Пантелић; преводиоци Илија Марић ... [и др.]]. Пожаревац: Епархија браничевска, Одбор за просвету и културу, 2016. Сабрана дела / Георгије Флоровски, књ. 17.</w:t>
      </w:r>
      <w:r w:rsidRPr="004732AE">
        <w:rPr>
          <w:rFonts w:ascii="Calibri" w:eastAsia="Calibri" w:hAnsi="Calibri"/>
          <w:lang/>
        </w:rPr>
        <w:t xml:space="preserve"> </w:t>
      </w:r>
      <w:r w:rsidRPr="004732AE">
        <w:rPr>
          <w:rFonts w:eastAsia="Calibri"/>
          <w:sz w:val="24"/>
          <w:szCs w:val="24"/>
          <w:lang/>
        </w:rPr>
        <w:t>ISBN 978-86-87329-54-6</w:t>
      </w:r>
    </w:p>
    <w:p w:rsidR="004732AE" w:rsidRPr="004732AE" w:rsidRDefault="004732AE" w:rsidP="004732AE">
      <w:pPr>
        <w:widowControl/>
        <w:autoSpaceDE/>
        <w:autoSpaceDN/>
        <w:spacing w:after="160" w:line="259" w:lineRule="auto"/>
        <w:jc w:val="both"/>
        <w:rPr>
          <w:rFonts w:eastAsia="Calibri"/>
          <w:sz w:val="24"/>
          <w:szCs w:val="24"/>
          <w:lang/>
        </w:rPr>
      </w:pPr>
    </w:p>
    <w:p w:rsidR="004732AE" w:rsidRPr="004732AE" w:rsidRDefault="004732AE" w:rsidP="004732AE">
      <w:pPr>
        <w:widowControl/>
        <w:autoSpaceDE/>
        <w:autoSpaceDN/>
        <w:spacing w:after="160" w:line="259" w:lineRule="auto"/>
        <w:jc w:val="center"/>
        <w:rPr>
          <w:rFonts w:eastAsia="Calibri"/>
          <w:sz w:val="24"/>
          <w:szCs w:val="24"/>
          <w:lang/>
        </w:rPr>
      </w:pPr>
      <w:r w:rsidRPr="004732AE">
        <w:rPr>
          <w:rFonts w:eastAsia="Calibri"/>
          <w:sz w:val="24"/>
          <w:szCs w:val="24"/>
          <w:lang/>
        </w:rPr>
        <w:t>2017.</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 xml:space="preserve">93. „Два ватиканска концила у екуменској ерминевтичкој дијалектици: приступ Жан-Мари Тијара“, </w:t>
      </w:r>
      <w:r w:rsidRPr="004732AE">
        <w:rPr>
          <w:rFonts w:eastAsia="Calibri"/>
          <w:i/>
          <w:sz w:val="24"/>
          <w:szCs w:val="24"/>
          <w:lang/>
        </w:rPr>
        <w:t>Саборност – теолошки годишњак</w:t>
      </w:r>
      <w:r w:rsidRPr="004732AE">
        <w:rPr>
          <w:rFonts w:eastAsia="Calibri"/>
          <w:sz w:val="24"/>
          <w:szCs w:val="24"/>
          <w:lang/>
        </w:rPr>
        <w:t xml:space="preserve"> 11 (2017): 91-104.</w:t>
      </w:r>
      <w:r w:rsidRPr="004732AE">
        <w:rPr>
          <w:rFonts w:ascii="Calibri" w:eastAsia="Calibri" w:hAnsi="Calibri"/>
          <w:lang/>
        </w:rPr>
        <w:t xml:space="preserve"> [</w:t>
      </w:r>
      <w:r w:rsidRPr="004732AE">
        <w:rPr>
          <w:rFonts w:eastAsia="Calibri"/>
          <w:sz w:val="24"/>
          <w:szCs w:val="24"/>
          <w:lang/>
        </w:rPr>
        <w:t>УДК 272-1 Тијар Ж.-М. Р.; 272-732.2-284;272-732.4-675; 271.2-55-549] DOI 10.5937/sabornost1701091M</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 xml:space="preserve">94. „Православная Церковь перед духовными вызовами современного мира“, у </w:t>
      </w:r>
      <w:r w:rsidRPr="004732AE">
        <w:rPr>
          <w:rFonts w:eastAsia="Calibri"/>
          <w:i/>
          <w:sz w:val="24"/>
          <w:szCs w:val="24"/>
          <w:lang/>
        </w:rPr>
        <w:t>Religion in contemporary society. International scientific meeting almanac</w:t>
      </w:r>
      <w:r w:rsidRPr="004732AE">
        <w:rPr>
          <w:rFonts w:eastAsia="Calibri"/>
          <w:sz w:val="24"/>
          <w:szCs w:val="24"/>
          <w:lang/>
        </w:rPr>
        <w:t>, edd. M. Blagojevic, Z. Matic, Beograd-Požarevac: Institute of Social Sciences-Department of Education and Culture of the Serbian Orthodox Diocese of Braničevo 2017, 255-270.</w:t>
      </w:r>
      <w:r w:rsidRPr="004732AE">
        <w:rPr>
          <w:rFonts w:ascii="Calibri" w:eastAsia="Calibri" w:hAnsi="Calibri"/>
          <w:lang/>
        </w:rPr>
        <w:t xml:space="preserve"> </w:t>
      </w:r>
      <w:r w:rsidRPr="004732AE">
        <w:rPr>
          <w:rFonts w:eastAsia="Calibri"/>
          <w:sz w:val="24"/>
          <w:szCs w:val="24"/>
          <w:lang/>
        </w:rPr>
        <w:t>[УДК 271.2-67(082)322(082); 316.74:2(082)]</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lastRenderedPageBreak/>
        <w:t xml:space="preserve">95. „Границе Цркве у глобализму“, у </w:t>
      </w:r>
      <w:r w:rsidRPr="004732AE">
        <w:rPr>
          <w:rFonts w:eastAsia="Calibri"/>
          <w:i/>
          <w:sz w:val="24"/>
          <w:szCs w:val="24"/>
          <w:lang/>
        </w:rPr>
        <w:t>Међународна конференција: старе и нове границе Европе - идентитетска истраживања. Београд, 3–4. новембар. Зборник радова</w:t>
      </w:r>
      <w:r w:rsidRPr="004732AE">
        <w:rPr>
          <w:rFonts w:eastAsia="Calibri"/>
          <w:sz w:val="24"/>
          <w:szCs w:val="24"/>
          <w:lang/>
        </w:rPr>
        <w:t>, ур. В. Вукашиновић, Београд: Институт за теолошка истраживања Православног богословског факултета, 2018, 19-28.</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 xml:space="preserve">96. М. Благоевич, З. Матич, „Религиозные перемены: православный катихизис в школьной системе Республики Сербии (2001-2017)“, </w:t>
      </w:r>
      <w:r w:rsidRPr="004732AE">
        <w:rPr>
          <w:rFonts w:eastAsia="Calibri"/>
          <w:i/>
          <w:sz w:val="24"/>
          <w:szCs w:val="24"/>
          <w:lang/>
        </w:rPr>
        <w:t>Научный результат. Сер. Социология и управление</w:t>
      </w:r>
      <w:r w:rsidRPr="004732AE">
        <w:rPr>
          <w:rFonts w:eastAsia="Calibri"/>
          <w:sz w:val="24"/>
          <w:szCs w:val="24"/>
          <w:lang/>
        </w:rPr>
        <w:t xml:space="preserve"> 3/4 (2017): 3-12. DOI: 10.18413/2408-9338-2017-3-4-3-12.</w:t>
      </w:r>
    </w:p>
    <w:p w:rsidR="004732AE" w:rsidRPr="004732AE" w:rsidRDefault="004732AE" w:rsidP="004732AE">
      <w:pPr>
        <w:widowControl/>
        <w:autoSpaceDE/>
        <w:autoSpaceDN/>
        <w:spacing w:line="259" w:lineRule="auto"/>
        <w:jc w:val="both"/>
        <w:rPr>
          <w:rFonts w:eastAsia="Calibri"/>
          <w:sz w:val="24"/>
          <w:szCs w:val="24"/>
          <w:lang/>
        </w:rPr>
      </w:pPr>
      <w:r w:rsidRPr="004732AE">
        <w:rPr>
          <w:rFonts w:eastAsia="Calibri"/>
          <w:sz w:val="24"/>
          <w:szCs w:val="24"/>
          <w:lang/>
        </w:rPr>
        <w:t xml:space="preserve">97. </w:t>
      </w:r>
      <w:r w:rsidRPr="004732AE">
        <w:rPr>
          <w:rFonts w:eastAsia="Calibri"/>
          <w:i/>
          <w:sz w:val="24"/>
          <w:szCs w:val="24"/>
          <w:lang/>
        </w:rPr>
        <w:t xml:space="preserve">Есхатологија Цркве: Јеванђеље васкрсења </w:t>
      </w:r>
      <w:r w:rsidRPr="004732AE">
        <w:rPr>
          <w:rFonts w:eastAsia="Calibri"/>
          <w:sz w:val="24"/>
          <w:szCs w:val="24"/>
          <w:lang/>
        </w:rPr>
        <w:t>/ Георгије Флоровски; [приређивачи Томислав Пауновић, Златко Матић; преводиоци Томислав Пауновић, Марко Ђурђевић]. Пожаревац: Епархија браничевска, Одбор за просвету и културу, 2017. Сабрана дела / Георгије Флоровски, књ. 22. ISBN 978-86-87329-59-1</w:t>
      </w:r>
    </w:p>
    <w:p w:rsidR="004732AE" w:rsidRPr="004732AE" w:rsidRDefault="004732AE" w:rsidP="004732AE">
      <w:pPr>
        <w:widowControl/>
        <w:autoSpaceDE/>
        <w:autoSpaceDN/>
        <w:spacing w:line="259" w:lineRule="auto"/>
        <w:jc w:val="both"/>
        <w:rPr>
          <w:rFonts w:eastAsia="Calibri"/>
          <w:sz w:val="24"/>
          <w:szCs w:val="24"/>
          <w:lang/>
        </w:rPr>
      </w:pPr>
    </w:p>
    <w:p w:rsidR="004732AE" w:rsidRPr="004732AE" w:rsidRDefault="004732AE" w:rsidP="004732AE">
      <w:pPr>
        <w:widowControl/>
        <w:autoSpaceDE/>
        <w:autoSpaceDN/>
        <w:spacing w:line="259" w:lineRule="auto"/>
        <w:jc w:val="both"/>
        <w:rPr>
          <w:rFonts w:eastAsia="Calibri"/>
          <w:sz w:val="24"/>
          <w:szCs w:val="24"/>
          <w:lang/>
        </w:rPr>
      </w:pPr>
      <w:r w:rsidRPr="004732AE">
        <w:rPr>
          <w:rFonts w:eastAsia="Calibri"/>
          <w:sz w:val="24"/>
          <w:szCs w:val="24"/>
          <w:lang/>
        </w:rPr>
        <w:t xml:space="preserve">98. </w:t>
      </w:r>
      <w:r w:rsidRPr="004732AE">
        <w:rPr>
          <w:rFonts w:eastAsia="Calibri"/>
          <w:i/>
          <w:sz w:val="24"/>
          <w:szCs w:val="24"/>
          <w:lang/>
        </w:rPr>
        <w:t>Сотириологија Цркве: Завет бесмртности</w:t>
      </w:r>
      <w:r w:rsidRPr="004732AE">
        <w:rPr>
          <w:rFonts w:eastAsia="Calibri"/>
          <w:sz w:val="24"/>
          <w:szCs w:val="24"/>
          <w:lang/>
        </w:rPr>
        <w:t xml:space="preserve"> / Георгије Флоровски; [приређивач Златко Матић; преводилац Марко Ђурђевић]. Пожаревац: Епархија браничевска, Одбор за просвету и културу, 2017. Сабрана дела / Георгије Флоровски, књ. 4. ISBN 978-86-87329-61-4</w:t>
      </w:r>
    </w:p>
    <w:p w:rsidR="004732AE" w:rsidRPr="004732AE" w:rsidRDefault="004732AE" w:rsidP="004732AE">
      <w:pPr>
        <w:widowControl/>
        <w:autoSpaceDE/>
        <w:autoSpaceDN/>
        <w:spacing w:line="259" w:lineRule="auto"/>
        <w:jc w:val="both"/>
        <w:rPr>
          <w:rFonts w:eastAsia="Calibri"/>
          <w:sz w:val="24"/>
          <w:szCs w:val="24"/>
          <w:lang/>
        </w:rPr>
      </w:pPr>
    </w:p>
    <w:p w:rsidR="004732AE" w:rsidRPr="004732AE" w:rsidRDefault="004732AE" w:rsidP="004732AE">
      <w:pPr>
        <w:widowControl/>
        <w:autoSpaceDE/>
        <w:autoSpaceDN/>
        <w:spacing w:line="259" w:lineRule="auto"/>
        <w:jc w:val="both"/>
        <w:rPr>
          <w:rFonts w:eastAsia="Calibri"/>
          <w:sz w:val="24"/>
          <w:szCs w:val="24"/>
          <w:lang/>
        </w:rPr>
      </w:pPr>
      <w:r w:rsidRPr="004732AE">
        <w:rPr>
          <w:rFonts w:eastAsia="Calibri"/>
          <w:sz w:val="24"/>
          <w:szCs w:val="24"/>
          <w:lang/>
        </w:rPr>
        <w:t xml:space="preserve">99. </w:t>
      </w:r>
      <w:r w:rsidRPr="004732AE">
        <w:rPr>
          <w:rFonts w:eastAsia="Calibri"/>
          <w:i/>
          <w:sz w:val="24"/>
          <w:szCs w:val="24"/>
          <w:lang/>
        </w:rPr>
        <w:t>Основно богословље: Црква завета</w:t>
      </w:r>
      <w:r w:rsidRPr="004732AE">
        <w:rPr>
          <w:rFonts w:eastAsia="Calibri"/>
          <w:sz w:val="24"/>
          <w:szCs w:val="24"/>
          <w:lang/>
        </w:rPr>
        <w:t xml:space="preserve"> / Георгије Флоровски; [приређивач Златко Матић; преводиоци Александар Ђаковац, Томислав Пауновић, Марко Ђурђевић]. Пожаревац: Епархија браничевска, Одбор за просвету и културу, 2017. Сабрана дела / Георгије Флоровски, књ. 5. ISBN: 978-86-87329-62-1</w:t>
      </w:r>
    </w:p>
    <w:p w:rsidR="004732AE" w:rsidRPr="004732AE" w:rsidRDefault="004732AE" w:rsidP="004732AE">
      <w:pPr>
        <w:widowControl/>
        <w:autoSpaceDE/>
        <w:autoSpaceDN/>
        <w:spacing w:line="259" w:lineRule="auto"/>
        <w:jc w:val="both"/>
        <w:rPr>
          <w:rFonts w:eastAsia="Calibri"/>
          <w:sz w:val="24"/>
          <w:szCs w:val="24"/>
          <w:lang/>
        </w:rPr>
      </w:pPr>
    </w:p>
    <w:p w:rsidR="004732AE" w:rsidRPr="004732AE" w:rsidRDefault="004732AE" w:rsidP="004732AE">
      <w:pPr>
        <w:widowControl/>
        <w:autoSpaceDE/>
        <w:autoSpaceDN/>
        <w:spacing w:line="259" w:lineRule="auto"/>
        <w:jc w:val="both"/>
        <w:rPr>
          <w:rFonts w:eastAsia="Calibri"/>
          <w:sz w:val="24"/>
          <w:szCs w:val="24"/>
          <w:lang/>
        </w:rPr>
      </w:pPr>
      <w:r w:rsidRPr="004732AE">
        <w:rPr>
          <w:rFonts w:eastAsia="Calibri"/>
          <w:sz w:val="24"/>
          <w:szCs w:val="24"/>
          <w:lang/>
        </w:rPr>
        <w:t xml:space="preserve">100. </w:t>
      </w:r>
      <w:r w:rsidRPr="004732AE">
        <w:rPr>
          <w:rFonts w:eastAsia="Calibri"/>
          <w:i/>
          <w:sz w:val="24"/>
          <w:szCs w:val="24"/>
          <w:lang/>
        </w:rPr>
        <w:t>Откривење и философија: Лукавство ума</w:t>
      </w:r>
      <w:r w:rsidRPr="004732AE">
        <w:rPr>
          <w:rFonts w:eastAsia="Calibri"/>
          <w:sz w:val="24"/>
          <w:szCs w:val="24"/>
          <w:lang/>
        </w:rPr>
        <w:t xml:space="preserve"> / Георгије Флоровски; [приређивачи Благоје Пантелић, Златко Матић; преводиоци Тамара Горелова ... [и др.]]. Пожаревац: Епархија браничевска, Одбор за просвету и културу, 2017. Сабрана дела / Георгије Флоровски, књ. 18.</w:t>
      </w:r>
      <w:r w:rsidRPr="004732AE">
        <w:rPr>
          <w:rFonts w:ascii="Calibri" w:eastAsia="Calibri" w:hAnsi="Calibri"/>
          <w:lang/>
        </w:rPr>
        <w:t xml:space="preserve"> </w:t>
      </w:r>
      <w:r w:rsidRPr="004732AE">
        <w:rPr>
          <w:rFonts w:eastAsia="Calibri"/>
          <w:sz w:val="24"/>
          <w:szCs w:val="24"/>
          <w:lang/>
        </w:rPr>
        <w:t>ISBN: 978-86-87329-55-3</w:t>
      </w:r>
    </w:p>
    <w:p w:rsidR="004732AE" w:rsidRPr="004732AE" w:rsidRDefault="004732AE" w:rsidP="004732AE">
      <w:pPr>
        <w:widowControl/>
        <w:autoSpaceDE/>
        <w:autoSpaceDN/>
        <w:spacing w:line="259" w:lineRule="auto"/>
        <w:jc w:val="both"/>
        <w:rPr>
          <w:rFonts w:eastAsia="Calibri"/>
          <w:sz w:val="24"/>
          <w:szCs w:val="24"/>
          <w:lang/>
        </w:rPr>
      </w:pPr>
    </w:p>
    <w:p w:rsidR="004732AE" w:rsidRPr="004732AE" w:rsidRDefault="004732AE" w:rsidP="004732AE">
      <w:pPr>
        <w:widowControl/>
        <w:autoSpaceDE/>
        <w:autoSpaceDN/>
        <w:spacing w:line="259" w:lineRule="auto"/>
        <w:jc w:val="both"/>
        <w:rPr>
          <w:rFonts w:eastAsia="Calibri"/>
          <w:sz w:val="24"/>
          <w:szCs w:val="24"/>
          <w:lang/>
        </w:rPr>
      </w:pPr>
      <w:r w:rsidRPr="004732AE">
        <w:rPr>
          <w:rFonts w:eastAsia="Calibri"/>
          <w:sz w:val="24"/>
          <w:szCs w:val="24"/>
          <w:lang/>
        </w:rPr>
        <w:t xml:space="preserve">101. </w:t>
      </w:r>
      <w:r w:rsidRPr="004732AE">
        <w:rPr>
          <w:rFonts w:eastAsia="Calibri"/>
          <w:i/>
          <w:sz w:val="24"/>
          <w:szCs w:val="24"/>
          <w:lang/>
        </w:rPr>
        <w:t>Аскетско богословље 1: Ехо Царства</w:t>
      </w:r>
      <w:r w:rsidRPr="004732AE">
        <w:rPr>
          <w:rFonts w:eastAsia="Calibri"/>
          <w:sz w:val="24"/>
          <w:szCs w:val="24"/>
          <w:lang/>
        </w:rPr>
        <w:t xml:space="preserve"> / Георгије Флоровски; [приређивачи Благоје Пантелић, Златко Матић; преводиоци Јована Лазић, Смиљана Ћурчић]. Пожаревац: Епархија браничевска, Одбор за просвету и културу, 2017. Сабрана дела / Георгије Флоровски, књ. 8.</w:t>
      </w:r>
      <w:r w:rsidRPr="004732AE">
        <w:rPr>
          <w:rFonts w:ascii="Calibri" w:eastAsia="Calibri" w:hAnsi="Calibri"/>
          <w:lang/>
        </w:rPr>
        <w:t xml:space="preserve"> </w:t>
      </w:r>
      <w:r w:rsidRPr="004732AE">
        <w:rPr>
          <w:rFonts w:eastAsia="Calibri"/>
          <w:sz w:val="24"/>
          <w:szCs w:val="24"/>
          <w:lang/>
        </w:rPr>
        <w:t>ISBN 978-86-87329-56-0</w:t>
      </w:r>
    </w:p>
    <w:p w:rsidR="004732AE" w:rsidRPr="004732AE" w:rsidRDefault="004732AE" w:rsidP="004732AE">
      <w:pPr>
        <w:widowControl/>
        <w:autoSpaceDE/>
        <w:autoSpaceDN/>
        <w:spacing w:after="160" w:line="259" w:lineRule="auto"/>
        <w:jc w:val="both"/>
        <w:rPr>
          <w:rFonts w:eastAsia="Calibri"/>
          <w:sz w:val="24"/>
          <w:szCs w:val="24"/>
          <w:lang/>
        </w:rPr>
      </w:pPr>
    </w:p>
    <w:p w:rsidR="004732AE" w:rsidRPr="004732AE" w:rsidRDefault="004732AE" w:rsidP="004732AE">
      <w:pPr>
        <w:widowControl/>
        <w:autoSpaceDE/>
        <w:autoSpaceDN/>
        <w:spacing w:line="259" w:lineRule="auto"/>
        <w:jc w:val="both"/>
        <w:rPr>
          <w:rFonts w:eastAsia="Calibri"/>
          <w:sz w:val="24"/>
          <w:szCs w:val="24"/>
          <w:lang/>
        </w:rPr>
      </w:pPr>
      <w:r w:rsidRPr="004732AE">
        <w:rPr>
          <w:rFonts w:eastAsia="Calibri"/>
          <w:sz w:val="24"/>
          <w:szCs w:val="24"/>
          <w:lang/>
        </w:rPr>
        <w:t xml:space="preserve">102. </w:t>
      </w:r>
      <w:r w:rsidRPr="004732AE">
        <w:rPr>
          <w:rFonts w:eastAsia="Calibri"/>
          <w:i/>
          <w:sz w:val="24"/>
          <w:szCs w:val="24"/>
          <w:lang/>
        </w:rPr>
        <w:t>Аскетско богословље 2: Облак сведокâ</w:t>
      </w:r>
      <w:r w:rsidRPr="004732AE">
        <w:rPr>
          <w:rFonts w:eastAsia="Calibri"/>
          <w:sz w:val="24"/>
          <w:szCs w:val="24"/>
          <w:lang/>
        </w:rPr>
        <w:t xml:space="preserve"> / Георгије Флоровски; [приређивачи Благоје Пантелић, Златко Матић; преводиоци Смиљана Ћурчић, Драган Степковић]. Пожаревац: Епархија браничевска, Одбор за просвету и културу, 2017. Сабрана дела / Георгије Флоровски, књ. 9</w:t>
      </w:r>
      <w:r w:rsidRPr="004732AE">
        <w:rPr>
          <w:rFonts w:ascii="Calibri" w:eastAsia="Calibri" w:hAnsi="Calibri"/>
          <w:lang/>
        </w:rPr>
        <w:t xml:space="preserve"> </w:t>
      </w:r>
      <w:r w:rsidRPr="004732AE">
        <w:rPr>
          <w:rFonts w:eastAsia="Calibri"/>
          <w:sz w:val="24"/>
          <w:szCs w:val="24"/>
          <w:lang/>
        </w:rPr>
        <w:t>ISBN 978-86-87329-58-4</w:t>
      </w:r>
    </w:p>
    <w:p w:rsidR="004732AE" w:rsidRPr="004732AE" w:rsidRDefault="004732AE" w:rsidP="004732AE">
      <w:pPr>
        <w:widowControl/>
        <w:autoSpaceDE/>
        <w:autoSpaceDN/>
        <w:spacing w:after="160" w:line="259" w:lineRule="auto"/>
        <w:jc w:val="both"/>
        <w:rPr>
          <w:rFonts w:eastAsia="Calibri"/>
          <w:sz w:val="24"/>
          <w:szCs w:val="24"/>
          <w:lang/>
        </w:rPr>
      </w:pPr>
    </w:p>
    <w:p w:rsidR="004732AE" w:rsidRPr="004732AE" w:rsidRDefault="004732AE" w:rsidP="004732AE">
      <w:pPr>
        <w:widowControl/>
        <w:autoSpaceDE/>
        <w:autoSpaceDN/>
        <w:spacing w:after="160" w:line="259" w:lineRule="auto"/>
        <w:jc w:val="center"/>
        <w:rPr>
          <w:rFonts w:eastAsia="Calibri"/>
          <w:sz w:val="24"/>
          <w:szCs w:val="24"/>
          <w:lang/>
        </w:rPr>
      </w:pPr>
      <w:r w:rsidRPr="004732AE">
        <w:rPr>
          <w:rFonts w:eastAsia="Calibri"/>
          <w:sz w:val="24"/>
          <w:szCs w:val="24"/>
          <w:lang/>
        </w:rPr>
        <w:t>2018.</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 xml:space="preserve">103. </w:t>
      </w:r>
      <w:r w:rsidRPr="004732AE">
        <w:rPr>
          <w:rFonts w:eastAsia="Calibri"/>
          <w:i/>
          <w:sz w:val="24"/>
          <w:szCs w:val="24"/>
          <w:lang/>
        </w:rPr>
        <w:t>Примат римског епископа у делу Ж.-М. Р. Тијара : могућност рецепције Тијарове теологије примата у дијалогу Православне и Римокатоличке Цркве</w:t>
      </w:r>
      <w:r w:rsidRPr="004732AE">
        <w:rPr>
          <w:rFonts w:eastAsia="Calibri"/>
          <w:sz w:val="24"/>
          <w:szCs w:val="24"/>
          <w:lang/>
        </w:rPr>
        <w:t>, Пожаревац-Београд: Епархија браничевска, Одбор за просвету и културу-Православни богословски факултет Универзитета, Институт за Систематско богословље, 2018. ISBN 978-86-87329-68-3</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lastRenderedPageBreak/>
        <w:t xml:space="preserve">Садржај: Уводна разматрања (25-55); Жан-Мари Тијар - биографија, богословско формирање, утицаји, избор тема (55-101); Еклисиологија </w:t>
      </w:r>
      <w:r w:rsidRPr="004732AE">
        <w:rPr>
          <w:rFonts w:eastAsia="Calibri"/>
          <w:i/>
          <w:sz w:val="24"/>
          <w:szCs w:val="24"/>
          <w:lang/>
        </w:rPr>
        <w:t>киноније</w:t>
      </w:r>
      <w:r w:rsidRPr="004732AE">
        <w:rPr>
          <w:rFonts w:eastAsia="Calibri"/>
          <w:sz w:val="24"/>
          <w:szCs w:val="24"/>
          <w:lang/>
        </w:rPr>
        <w:t xml:space="preserve"> Ж.-М. Р. Тијара: Црква Божја као </w:t>
      </w:r>
      <w:r w:rsidRPr="004732AE">
        <w:rPr>
          <w:rFonts w:eastAsia="Calibri"/>
          <w:i/>
          <w:sz w:val="24"/>
          <w:szCs w:val="24"/>
          <w:lang/>
        </w:rPr>
        <w:t xml:space="preserve">кинонија </w:t>
      </w:r>
      <w:r w:rsidRPr="004732AE">
        <w:rPr>
          <w:rFonts w:eastAsia="Calibri"/>
          <w:sz w:val="24"/>
          <w:szCs w:val="24"/>
          <w:lang/>
        </w:rPr>
        <w:t xml:space="preserve">локалних Цркава (101-147); Теологија примата у Тијаровом опусу: римски епископ – служитељ јединства Цркве (147-231); Рецепција Тијаровог богословља у Римокатоличкој Цркви (231-301); Еклисиологија </w:t>
      </w:r>
      <w:r w:rsidRPr="004732AE">
        <w:rPr>
          <w:rFonts w:eastAsia="Calibri"/>
          <w:i/>
          <w:sz w:val="24"/>
          <w:szCs w:val="24"/>
          <w:lang/>
        </w:rPr>
        <w:t xml:space="preserve">киноније </w:t>
      </w:r>
      <w:r w:rsidRPr="004732AE">
        <w:rPr>
          <w:rFonts w:eastAsia="Calibri"/>
          <w:sz w:val="24"/>
          <w:szCs w:val="24"/>
          <w:lang/>
        </w:rPr>
        <w:t>и теологија папског примата у билатералном дијалогу Православне и Католичке Цркве: Тијаров допринос и рецепција (301-341); Евалуација: Жан-Мари Тијар, питање папског примата и будућност римокатоличко-православног дијалога (341-369); Закључак (369-383).</w:t>
      </w:r>
    </w:p>
    <w:p w:rsidR="004732AE" w:rsidRPr="004732AE" w:rsidRDefault="004732AE" w:rsidP="004732AE">
      <w:pPr>
        <w:widowControl/>
        <w:adjustRightInd w:val="0"/>
        <w:jc w:val="both"/>
        <w:rPr>
          <w:rFonts w:eastAsia="Calibri"/>
          <w:sz w:val="24"/>
          <w:szCs w:val="24"/>
          <w:lang/>
        </w:rPr>
      </w:pPr>
      <w:r w:rsidRPr="004732AE">
        <w:rPr>
          <w:rFonts w:eastAsia="Calibri"/>
          <w:sz w:val="24"/>
          <w:szCs w:val="24"/>
          <w:lang/>
        </w:rPr>
        <w:t xml:space="preserve">104. „Црква и друштво: предлог са-путничке еклисиологије“, у </w:t>
      </w:r>
      <w:r w:rsidRPr="004732AE">
        <w:rPr>
          <w:rFonts w:eastAsia="Calibri"/>
          <w:i/>
          <w:sz w:val="24"/>
          <w:szCs w:val="24"/>
          <w:lang/>
        </w:rPr>
        <w:t>Евангелие в контексте современной культуры: духовно-нравственные ценности и будущее человечества: сборник материалов VI Междунар. науч.-практ. конф., 26 апреля 2018 г.</w:t>
      </w:r>
      <w:r w:rsidRPr="004732AE">
        <w:rPr>
          <w:rFonts w:eastAsia="Calibri"/>
          <w:sz w:val="24"/>
          <w:szCs w:val="24"/>
          <w:lang/>
        </w:rPr>
        <w:t>, под ред. Т.И. Липич, С.М. Дергалева, Белгород: ИД «Белгород» НИУ «БелГУ», 2018, 13-15.</w:t>
      </w:r>
    </w:p>
    <w:p w:rsidR="004732AE" w:rsidRPr="004732AE" w:rsidRDefault="004732AE" w:rsidP="004732AE">
      <w:pPr>
        <w:widowControl/>
        <w:adjustRightInd w:val="0"/>
        <w:jc w:val="both"/>
        <w:rPr>
          <w:rFonts w:eastAsia="Calibri"/>
          <w:sz w:val="24"/>
          <w:szCs w:val="24"/>
          <w:lang/>
        </w:rPr>
      </w:pP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 xml:space="preserve">105. „Odnos episkopske i svećeničke službe u pravoslavlju“, </w:t>
      </w:r>
      <w:r w:rsidRPr="004732AE">
        <w:rPr>
          <w:rFonts w:eastAsia="Calibri"/>
          <w:i/>
          <w:sz w:val="24"/>
          <w:szCs w:val="24"/>
          <w:lang/>
        </w:rPr>
        <w:t>Diacovensia</w:t>
      </w:r>
      <w:r w:rsidRPr="004732AE">
        <w:rPr>
          <w:rFonts w:eastAsia="Calibri"/>
          <w:sz w:val="24"/>
          <w:szCs w:val="24"/>
          <w:lang/>
        </w:rPr>
        <w:t xml:space="preserve"> 26/2 (2018): 221-233. </w:t>
      </w:r>
      <w:hyperlink r:id="rId8" w:history="1">
        <w:r w:rsidRPr="004732AE">
          <w:rPr>
            <w:rFonts w:eastAsia="Calibri"/>
            <w:sz w:val="24"/>
            <w:szCs w:val="24"/>
            <w:lang/>
          </w:rPr>
          <w:t>https://doi.org/10.31823/d.27.3.2</w:t>
        </w:r>
      </w:hyperlink>
      <w:r w:rsidRPr="004732AE">
        <w:rPr>
          <w:rFonts w:eastAsia="Calibri"/>
          <w:sz w:val="24"/>
          <w:szCs w:val="24"/>
          <w:lang/>
        </w:rPr>
        <w:t xml:space="preserve"> </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 xml:space="preserve">106. „Еклисиолошки аспекти сотириологије Римокатоличке Цркве: документ </w:t>
      </w:r>
      <w:r w:rsidRPr="004732AE">
        <w:rPr>
          <w:rFonts w:eastAsia="Calibri"/>
          <w:i/>
          <w:sz w:val="24"/>
          <w:szCs w:val="24"/>
          <w:lang/>
        </w:rPr>
        <w:t>Placuit Deo</w:t>
      </w:r>
      <w:r w:rsidRPr="004732AE">
        <w:rPr>
          <w:rFonts w:eastAsia="Calibri"/>
          <w:sz w:val="24"/>
          <w:szCs w:val="24"/>
          <w:lang/>
        </w:rPr>
        <w:t xml:space="preserve"> КДВ“, </w:t>
      </w:r>
      <w:r w:rsidRPr="004732AE">
        <w:rPr>
          <w:rFonts w:eastAsia="Calibri"/>
          <w:i/>
          <w:sz w:val="24"/>
          <w:szCs w:val="24"/>
          <w:lang/>
        </w:rPr>
        <w:t>Богословље</w:t>
      </w:r>
      <w:r w:rsidRPr="004732AE">
        <w:rPr>
          <w:rFonts w:eastAsia="Calibri"/>
          <w:sz w:val="24"/>
          <w:szCs w:val="24"/>
          <w:lang/>
        </w:rPr>
        <w:t xml:space="preserve"> 77/2 (2018): 54-73. [УДК: 272-185.5 272-185”2018”(06)]</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 xml:space="preserve">107. „Света тајна (сакрамент) исповести и покајања у Римокатоличкој Цркви: од Тридентског до Другог ватиканског концила (и назад?)“, у </w:t>
      </w:r>
      <w:r w:rsidRPr="004732AE">
        <w:rPr>
          <w:rFonts w:eastAsia="Calibri"/>
          <w:i/>
          <w:sz w:val="24"/>
          <w:szCs w:val="24"/>
          <w:lang/>
        </w:rPr>
        <w:t>Покајање, праштање и спасење у савременој (постмодерној) култури. Испунило се време и приближило се Царство Божје; покајте се и верујте у Јеванђеље (Мк 1, 15)</w:t>
      </w:r>
      <w:r w:rsidRPr="004732AE">
        <w:rPr>
          <w:rFonts w:eastAsia="Calibri"/>
          <w:sz w:val="24"/>
          <w:szCs w:val="24"/>
          <w:lang/>
        </w:rPr>
        <w:t>. Научни богословски скуп поводом прославе два века оснивања манастира Покајница, манастир Покајница, 21. мај 2018,</w:t>
      </w:r>
      <w:r w:rsidRPr="004732AE">
        <w:rPr>
          <w:rFonts w:ascii="Calibri" w:eastAsia="Calibri" w:hAnsi="Calibri"/>
          <w:lang/>
        </w:rPr>
        <w:t xml:space="preserve"> </w:t>
      </w:r>
      <w:r w:rsidRPr="004732AE">
        <w:rPr>
          <w:rFonts w:eastAsia="Calibri"/>
          <w:sz w:val="24"/>
          <w:lang/>
        </w:rPr>
        <w:t>ур.</w:t>
      </w:r>
      <w:r w:rsidRPr="004732AE">
        <w:rPr>
          <w:rFonts w:ascii="Calibri" w:eastAsia="Calibri" w:hAnsi="Calibri"/>
          <w:lang/>
        </w:rPr>
        <w:t xml:space="preserve"> </w:t>
      </w:r>
      <w:r w:rsidRPr="004732AE">
        <w:rPr>
          <w:rFonts w:eastAsia="Calibri"/>
          <w:sz w:val="24"/>
          <w:szCs w:val="24"/>
          <w:lang/>
        </w:rPr>
        <w:t>Златко Матић Матић, Београд-Пожаревац: Институт за Систематско богословље Православног богословског факултета Универзитета у Београду-Епархија браничевска, Одбор за просвету и културу, 2018, 189-205.</w:t>
      </w:r>
      <w:r w:rsidRPr="004732AE">
        <w:rPr>
          <w:rFonts w:ascii="Calibri" w:eastAsia="Calibri" w:hAnsi="Calibri"/>
          <w:lang/>
        </w:rPr>
        <w:t xml:space="preserve"> [</w:t>
      </w:r>
      <w:r w:rsidRPr="004732AE">
        <w:rPr>
          <w:rFonts w:eastAsia="Calibri"/>
          <w:sz w:val="24"/>
          <w:szCs w:val="24"/>
          <w:lang/>
        </w:rPr>
        <w:t>УДК 272-55-543.7/.8-9]</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 xml:space="preserve">108. „Однос Цркве и Свете Тројице у делима Светог Саве“, </w:t>
      </w:r>
      <w:r w:rsidRPr="004732AE">
        <w:rPr>
          <w:rFonts w:eastAsia="Calibri"/>
          <w:i/>
          <w:sz w:val="24"/>
          <w:szCs w:val="24"/>
          <w:lang/>
        </w:rPr>
        <w:t>Саборност - теолошки годишњак</w:t>
      </w:r>
      <w:r w:rsidRPr="004732AE">
        <w:rPr>
          <w:rFonts w:eastAsia="Calibri"/>
          <w:sz w:val="24"/>
          <w:szCs w:val="24"/>
          <w:lang/>
        </w:rPr>
        <w:t xml:space="preserve"> 12 (2018): 17-32. [УДК 271.2-1 Сава, свети; 27-36 Сава, свети]</w:t>
      </w:r>
      <w:r w:rsidRPr="004732AE">
        <w:rPr>
          <w:rFonts w:ascii="Calibri" w:eastAsia="Calibri" w:hAnsi="Calibri"/>
          <w:lang/>
        </w:rPr>
        <w:t xml:space="preserve"> </w:t>
      </w:r>
      <w:r w:rsidRPr="004732AE">
        <w:rPr>
          <w:rFonts w:eastAsia="Calibri"/>
          <w:sz w:val="24"/>
          <w:szCs w:val="24"/>
          <w:lang/>
        </w:rPr>
        <w:t>DOI: 10.5937/sabornost1812017m</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 xml:space="preserve">109. </w:t>
      </w:r>
      <w:r w:rsidRPr="004732AE">
        <w:rPr>
          <w:rFonts w:eastAsia="Calibri"/>
          <w:i/>
          <w:sz w:val="24"/>
          <w:szCs w:val="24"/>
          <w:lang/>
        </w:rPr>
        <w:t>Да не буде раздора у Телу. Огледи из упоредног богословља</w:t>
      </w:r>
      <w:r w:rsidRPr="004732AE">
        <w:rPr>
          <w:rFonts w:eastAsia="Calibri"/>
          <w:sz w:val="24"/>
          <w:szCs w:val="24"/>
          <w:lang/>
        </w:rPr>
        <w:t>, Београд-Пожаревац: Институт за Систематско богословље Православног богословског факултета Универзитета у Београду-Епархија браничевска, Одбор за просвету и културу, 2018.</w:t>
      </w:r>
      <w:r w:rsidRPr="004732AE">
        <w:rPr>
          <w:rFonts w:ascii="Calibri" w:eastAsia="Calibri" w:hAnsi="Calibri"/>
          <w:lang/>
        </w:rPr>
        <w:t xml:space="preserve"> </w:t>
      </w:r>
      <w:r w:rsidRPr="004732AE">
        <w:rPr>
          <w:rFonts w:eastAsia="Calibri"/>
          <w:sz w:val="24"/>
          <w:szCs w:val="24"/>
          <w:lang/>
        </w:rPr>
        <w:t>ISBN 978-86-87329-64-5</w:t>
      </w:r>
    </w:p>
    <w:p w:rsidR="004732AE" w:rsidRPr="004732AE" w:rsidRDefault="004732AE" w:rsidP="004732AE">
      <w:pPr>
        <w:widowControl/>
        <w:autoSpaceDE/>
        <w:autoSpaceDN/>
        <w:spacing w:line="259" w:lineRule="auto"/>
        <w:jc w:val="both"/>
        <w:rPr>
          <w:rFonts w:eastAsia="Calibri"/>
          <w:sz w:val="24"/>
          <w:szCs w:val="24"/>
          <w:lang/>
        </w:rPr>
      </w:pPr>
      <w:r w:rsidRPr="004732AE">
        <w:rPr>
          <w:rFonts w:eastAsia="Calibri"/>
          <w:sz w:val="24"/>
          <w:szCs w:val="24"/>
          <w:lang/>
        </w:rPr>
        <w:t xml:space="preserve">110. </w:t>
      </w:r>
      <w:r w:rsidRPr="004732AE">
        <w:rPr>
          <w:rFonts w:eastAsia="Calibri"/>
          <w:i/>
          <w:sz w:val="24"/>
          <w:szCs w:val="24"/>
          <w:lang/>
        </w:rPr>
        <w:t>Теологија културе 1: Небеско друштво</w:t>
      </w:r>
      <w:r w:rsidRPr="004732AE">
        <w:rPr>
          <w:rFonts w:eastAsia="Calibri"/>
          <w:sz w:val="24"/>
          <w:szCs w:val="24"/>
          <w:lang/>
        </w:rPr>
        <w:t xml:space="preserve"> / Георгије Флоровски; [приређивач Златко Матић; преводиоци Александар Ђаковац ... [и др.]. Пожаревац: Епархија браничевска, Одбор за просвету и културу, 2018. Сабрана дела / Георгије Флоровски; књ. 6. ISBN: 978-86-87329-65-2</w:t>
      </w:r>
    </w:p>
    <w:p w:rsidR="004732AE" w:rsidRPr="004732AE" w:rsidRDefault="004732AE" w:rsidP="004732AE">
      <w:pPr>
        <w:widowControl/>
        <w:autoSpaceDE/>
        <w:autoSpaceDN/>
        <w:spacing w:line="259" w:lineRule="auto"/>
        <w:jc w:val="both"/>
        <w:rPr>
          <w:rFonts w:eastAsia="Calibri"/>
          <w:sz w:val="24"/>
          <w:szCs w:val="24"/>
          <w:lang/>
        </w:rPr>
      </w:pPr>
    </w:p>
    <w:p w:rsidR="004732AE" w:rsidRPr="004732AE" w:rsidRDefault="004732AE" w:rsidP="004732AE">
      <w:pPr>
        <w:widowControl/>
        <w:autoSpaceDE/>
        <w:autoSpaceDN/>
        <w:spacing w:line="259" w:lineRule="auto"/>
        <w:jc w:val="both"/>
        <w:rPr>
          <w:rFonts w:eastAsia="Calibri"/>
          <w:sz w:val="24"/>
          <w:szCs w:val="24"/>
          <w:lang/>
        </w:rPr>
      </w:pPr>
      <w:r w:rsidRPr="004732AE">
        <w:rPr>
          <w:rFonts w:eastAsia="Calibri"/>
          <w:sz w:val="24"/>
          <w:szCs w:val="24"/>
          <w:lang/>
        </w:rPr>
        <w:t xml:space="preserve">111. </w:t>
      </w:r>
      <w:r w:rsidRPr="004732AE">
        <w:rPr>
          <w:rFonts w:eastAsia="Calibri"/>
          <w:i/>
          <w:sz w:val="24"/>
          <w:szCs w:val="24"/>
          <w:lang/>
        </w:rPr>
        <w:t>Теологија културе 2: Неутољена жеђ</w:t>
      </w:r>
      <w:r w:rsidRPr="004732AE">
        <w:rPr>
          <w:rFonts w:eastAsia="Calibri"/>
          <w:sz w:val="24"/>
          <w:szCs w:val="24"/>
          <w:lang/>
        </w:rPr>
        <w:t xml:space="preserve"> / Георгије Флоровски; [приређивач Златко Матић; преводиоци Александар Ђаковац ... [и др.]]. Пожаревац: Епархија браничевска, Одбор за просвету и културу, 2018. Сабрана дела / Георгије Флоровски, књ. 7.</w:t>
      </w:r>
      <w:r w:rsidRPr="004732AE">
        <w:rPr>
          <w:rFonts w:ascii="Calibri" w:eastAsia="Calibri" w:hAnsi="Calibri"/>
          <w:lang/>
        </w:rPr>
        <w:t xml:space="preserve"> </w:t>
      </w:r>
      <w:r w:rsidRPr="004732AE">
        <w:rPr>
          <w:rFonts w:eastAsia="Calibri"/>
          <w:sz w:val="24"/>
          <w:szCs w:val="24"/>
          <w:lang/>
        </w:rPr>
        <w:t xml:space="preserve">ISBN: 978-86-87329-66-9  </w:t>
      </w:r>
      <w:r w:rsidRPr="004732AE">
        <w:rPr>
          <w:rFonts w:ascii="Calibri" w:eastAsia="Calibri" w:hAnsi="Calibri"/>
          <w:lang/>
        </w:rPr>
        <w:t xml:space="preserve"> </w:t>
      </w:r>
    </w:p>
    <w:p w:rsidR="004732AE" w:rsidRPr="004732AE" w:rsidRDefault="004732AE" w:rsidP="004732AE">
      <w:pPr>
        <w:widowControl/>
        <w:autoSpaceDE/>
        <w:autoSpaceDN/>
        <w:spacing w:after="160" w:line="259" w:lineRule="auto"/>
        <w:jc w:val="both"/>
        <w:rPr>
          <w:rFonts w:eastAsia="Calibri"/>
          <w:sz w:val="24"/>
          <w:szCs w:val="24"/>
          <w:lang/>
        </w:rPr>
      </w:pPr>
    </w:p>
    <w:p w:rsidR="004732AE" w:rsidRPr="004732AE" w:rsidRDefault="004732AE" w:rsidP="004732AE">
      <w:pPr>
        <w:widowControl/>
        <w:autoSpaceDE/>
        <w:autoSpaceDN/>
        <w:spacing w:after="160" w:line="259" w:lineRule="auto"/>
        <w:jc w:val="center"/>
        <w:rPr>
          <w:rFonts w:eastAsia="Calibri"/>
          <w:sz w:val="24"/>
          <w:szCs w:val="24"/>
          <w:lang/>
        </w:rPr>
      </w:pPr>
      <w:r w:rsidRPr="004732AE">
        <w:rPr>
          <w:rFonts w:eastAsia="Calibri"/>
          <w:sz w:val="24"/>
          <w:szCs w:val="24"/>
          <w:lang/>
        </w:rPr>
        <w:t>2019.</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 xml:space="preserve">112. „Богословље твари у опусу Јозефа Рацингера (папе Бенедикта XVI): хришћанско учење о стварању света пред изазовима данашњице“, </w:t>
      </w:r>
      <w:r w:rsidRPr="004732AE">
        <w:rPr>
          <w:rFonts w:eastAsia="Calibri"/>
          <w:i/>
          <w:sz w:val="24"/>
          <w:szCs w:val="24"/>
          <w:lang/>
        </w:rPr>
        <w:t>Саборност - теолошки годишњак</w:t>
      </w:r>
      <w:r w:rsidRPr="004732AE">
        <w:rPr>
          <w:rFonts w:eastAsia="Calibri"/>
          <w:sz w:val="24"/>
          <w:szCs w:val="24"/>
          <w:lang/>
        </w:rPr>
        <w:t xml:space="preserve"> 12 (2018): 69-78.</w:t>
      </w:r>
      <w:r w:rsidRPr="004732AE">
        <w:rPr>
          <w:rFonts w:ascii="Calibri" w:eastAsia="Calibri" w:hAnsi="Calibri"/>
          <w:lang/>
        </w:rPr>
        <w:t xml:space="preserve"> [</w:t>
      </w:r>
      <w:r w:rsidRPr="004732AE">
        <w:rPr>
          <w:rFonts w:eastAsia="Calibri"/>
          <w:sz w:val="24"/>
          <w:szCs w:val="24"/>
          <w:lang/>
        </w:rPr>
        <w:t>УДК 272-1 Бенедикт XVI, папа; 272-172.2]</w:t>
      </w:r>
      <w:r w:rsidRPr="004732AE">
        <w:rPr>
          <w:rFonts w:ascii="Calibri" w:eastAsia="Calibri" w:hAnsi="Calibri"/>
          <w:lang/>
        </w:rPr>
        <w:t xml:space="preserve"> </w:t>
      </w:r>
      <w:r w:rsidRPr="004732AE">
        <w:rPr>
          <w:rFonts w:eastAsia="Calibri"/>
          <w:sz w:val="24"/>
          <w:szCs w:val="24"/>
          <w:lang/>
        </w:rPr>
        <w:t>DOI: 10.5937/sabornost1812069m</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lastRenderedPageBreak/>
        <w:t>113. „</w:t>
      </w:r>
      <w:r w:rsidRPr="004732AE">
        <w:rPr>
          <w:rFonts w:eastAsia="Calibri"/>
          <w:sz w:val="24"/>
          <w:szCs w:val="24"/>
        </w:rPr>
        <w:t>On Some Questions of Contemporary Liturgical Practice: The Altar Bell in the Liturgy (Regarding Documents from the 19</w:t>
      </w:r>
      <w:r w:rsidRPr="004732AE">
        <w:rPr>
          <w:rFonts w:eastAsia="Calibri"/>
          <w:sz w:val="24"/>
          <w:szCs w:val="24"/>
          <w:vertAlign w:val="superscript"/>
        </w:rPr>
        <w:t>th</w:t>
      </w:r>
      <w:r w:rsidRPr="004732AE">
        <w:rPr>
          <w:rFonts w:eastAsia="Calibri"/>
          <w:sz w:val="24"/>
          <w:szCs w:val="24"/>
        </w:rPr>
        <w:t xml:space="preserve"> Century)“, in </w:t>
      </w:r>
      <w:r w:rsidRPr="004732AE">
        <w:rPr>
          <w:rFonts w:eastAsia="Calibri"/>
          <w:i/>
          <w:sz w:val="24"/>
          <w:szCs w:val="24"/>
        </w:rPr>
        <w:t>Ad Orientem: Essays from Serbian Theology Today</w:t>
      </w:r>
      <w:r w:rsidRPr="004732AE">
        <w:rPr>
          <w:rFonts w:eastAsia="Calibri"/>
          <w:sz w:val="24"/>
          <w:szCs w:val="24"/>
          <w:lang/>
        </w:rPr>
        <w:t>, ed. B. Šijaković, Belgrade: Faculty of Orthodox Theology, 2019, 340-361.</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114. „</w:t>
      </w:r>
      <w:r w:rsidRPr="004732AE">
        <w:rPr>
          <w:rFonts w:eastAsia="Calibri"/>
          <w:sz w:val="24"/>
          <w:szCs w:val="24"/>
          <w:lang/>
        </w:rPr>
        <w:t xml:space="preserve">Sveto Pismo u životu Pravoslavne Crkve: pitanje molitvenoga čitanja Biblije (Lectio divina)“, </w:t>
      </w:r>
      <w:r w:rsidRPr="004732AE">
        <w:rPr>
          <w:rFonts w:eastAsia="Calibri"/>
          <w:i/>
          <w:sz w:val="24"/>
          <w:szCs w:val="24"/>
          <w:lang/>
        </w:rPr>
        <w:t>Diacovensia</w:t>
      </w:r>
      <w:r w:rsidRPr="004732AE">
        <w:rPr>
          <w:rFonts w:eastAsia="Calibri"/>
          <w:sz w:val="24"/>
          <w:szCs w:val="24"/>
          <w:lang/>
        </w:rPr>
        <w:t xml:space="preserve"> 27/3 (2019): 417-432. </w:t>
      </w:r>
      <w:r w:rsidRPr="004732AE">
        <w:rPr>
          <w:rFonts w:eastAsia="Calibri"/>
          <w:sz w:val="24"/>
          <w:lang/>
        </w:rPr>
        <w:t>DOI: 10.31823/d.27.3.2</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 xml:space="preserve">115. „Реч Божја у савременом римокатоличком магистеријуму: апостолско писмо </w:t>
      </w:r>
      <w:r w:rsidRPr="004732AE">
        <w:rPr>
          <w:rFonts w:eastAsia="Calibri"/>
          <w:i/>
          <w:sz w:val="24"/>
          <w:szCs w:val="24"/>
          <w:lang/>
        </w:rPr>
        <w:t>Aperuit</w:t>
      </w:r>
      <w:r w:rsidRPr="004732AE">
        <w:rPr>
          <w:rFonts w:eastAsia="Calibri"/>
          <w:sz w:val="24"/>
          <w:szCs w:val="24"/>
          <w:lang/>
        </w:rPr>
        <w:t xml:space="preserve"> </w:t>
      </w:r>
      <w:r w:rsidRPr="004732AE">
        <w:rPr>
          <w:rFonts w:eastAsia="Calibri"/>
          <w:i/>
          <w:sz w:val="24"/>
          <w:szCs w:val="24"/>
          <w:lang/>
        </w:rPr>
        <w:t>illis</w:t>
      </w:r>
      <w:r w:rsidRPr="004732AE">
        <w:rPr>
          <w:rFonts w:eastAsia="Calibri"/>
          <w:sz w:val="24"/>
          <w:szCs w:val="24"/>
          <w:lang/>
        </w:rPr>
        <w:t xml:space="preserve">“, </w:t>
      </w:r>
      <w:r w:rsidRPr="004732AE">
        <w:rPr>
          <w:rFonts w:eastAsia="Calibri"/>
          <w:i/>
          <w:sz w:val="24"/>
          <w:szCs w:val="24"/>
          <w:lang/>
        </w:rPr>
        <w:t>Саборност - теолошки годишњак</w:t>
      </w:r>
      <w:r w:rsidRPr="004732AE">
        <w:rPr>
          <w:rFonts w:eastAsia="Calibri"/>
          <w:sz w:val="24"/>
          <w:szCs w:val="24"/>
          <w:lang/>
        </w:rPr>
        <w:t xml:space="preserve"> 13 (2019): 109-124. УДК: 272-1"2019"(06) 272-732.2-284"2019"(06) DOI: 10.5937/sabornost1913115M</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 xml:space="preserve">116. „Пост-традиционное христианство: православная церковь между ностальгией и антиципацией“, in </w:t>
      </w:r>
      <w:r w:rsidRPr="004732AE">
        <w:rPr>
          <w:rFonts w:eastAsia="Calibri"/>
          <w:i/>
          <w:sz w:val="24"/>
          <w:szCs w:val="24"/>
        </w:rPr>
        <w:t>Traditional</w:t>
      </w:r>
      <w:r w:rsidRPr="004732AE">
        <w:rPr>
          <w:rFonts w:eastAsia="Calibri"/>
          <w:i/>
          <w:sz w:val="24"/>
          <w:szCs w:val="24"/>
          <w:lang/>
        </w:rPr>
        <w:t xml:space="preserve"> </w:t>
      </w:r>
      <w:r w:rsidRPr="004732AE">
        <w:rPr>
          <w:rFonts w:eastAsia="Calibri"/>
          <w:i/>
          <w:sz w:val="24"/>
          <w:szCs w:val="24"/>
        </w:rPr>
        <w:t>and</w:t>
      </w:r>
      <w:r w:rsidRPr="004732AE">
        <w:rPr>
          <w:rFonts w:eastAsia="Calibri"/>
          <w:i/>
          <w:sz w:val="24"/>
          <w:szCs w:val="24"/>
          <w:lang/>
        </w:rPr>
        <w:t xml:space="preserve"> </w:t>
      </w:r>
      <w:r w:rsidRPr="004732AE">
        <w:rPr>
          <w:rFonts w:eastAsia="Calibri"/>
          <w:i/>
          <w:sz w:val="24"/>
          <w:szCs w:val="24"/>
        </w:rPr>
        <w:t>non</w:t>
      </w:r>
      <w:r w:rsidRPr="004732AE">
        <w:rPr>
          <w:rFonts w:eastAsia="Calibri"/>
          <w:i/>
          <w:sz w:val="24"/>
          <w:szCs w:val="24"/>
          <w:lang/>
        </w:rPr>
        <w:t>-</w:t>
      </w:r>
      <w:r w:rsidRPr="004732AE">
        <w:rPr>
          <w:rFonts w:eastAsia="Calibri"/>
          <w:i/>
          <w:sz w:val="24"/>
          <w:szCs w:val="24"/>
        </w:rPr>
        <w:t>traditional</w:t>
      </w:r>
      <w:r w:rsidRPr="004732AE">
        <w:rPr>
          <w:rFonts w:eastAsia="Calibri"/>
          <w:i/>
          <w:sz w:val="24"/>
          <w:szCs w:val="24"/>
          <w:lang/>
        </w:rPr>
        <w:t xml:space="preserve"> </w:t>
      </w:r>
      <w:r w:rsidRPr="004732AE">
        <w:rPr>
          <w:rFonts w:eastAsia="Calibri"/>
          <w:i/>
          <w:sz w:val="24"/>
          <w:szCs w:val="24"/>
        </w:rPr>
        <w:t>religiosity</w:t>
      </w:r>
      <w:r w:rsidRPr="004732AE">
        <w:rPr>
          <w:rFonts w:eastAsia="Calibri"/>
          <w:i/>
          <w:sz w:val="24"/>
          <w:szCs w:val="24"/>
          <w:lang/>
        </w:rPr>
        <w:t xml:space="preserve">. </w:t>
      </w:r>
      <w:r w:rsidRPr="004732AE">
        <w:rPr>
          <w:rFonts w:eastAsia="Calibri"/>
          <w:i/>
          <w:sz w:val="24"/>
          <w:szCs w:val="24"/>
        </w:rPr>
        <w:t>A Thematic Collection of Papers of International Significance</w:t>
      </w:r>
      <w:r w:rsidRPr="004732AE">
        <w:rPr>
          <w:rFonts w:eastAsia="Calibri"/>
          <w:sz w:val="24"/>
          <w:szCs w:val="24"/>
        </w:rPr>
        <w:t>, ed. M. Blagojević, D. Todorović, Belgrade-Niš: Institute of Social Sciences, Yugoslav Society for the Scientific Study of Religion</w:t>
      </w:r>
      <w:r w:rsidRPr="004732AE">
        <w:rPr>
          <w:rFonts w:eastAsia="Calibri"/>
          <w:sz w:val="24"/>
          <w:szCs w:val="24"/>
          <w:lang/>
        </w:rPr>
        <w:t>, 2019, 276-291.</w:t>
      </w:r>
      <w:r w:rsidRPr="004732AE">
        <w:rPr>
          <w:rFonts w:ascii="Calibri" w:eastAsia="Calibri" w:hAnsi="Calibri"/>
          <w:lang/>
        </w:rPr>
        <w:t xml:space="preserve"> [</w:t>
      </w:r>
      <w:r w:rsidRPr="004732AE">
        <w:rPr>
          <w:rFonts w:eastAsia="Calibri"/>
          <w:sz w:val="24"/>
          <w:szCs w:val="24"/>
          <w:lang/>
        </w:rPr>
        <w:t>УДК 271.2:316.2; 316.74:2]</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 xml:space="preserve">117. „Стицање аутономије и аутокефалије Цркве у Србији од 1830. до 1880. године: парадигматичан приступ српске Цркве и државе“, у </w:t>
      </w:r>
      <w:r w:rsidRPr="004732AE">
        <w:rPr>
          <w:rFonts w:eastAsia="Calibri"/>
          <w:i/>
          <w:sz w:val="24"/>
          <w:szCs w:val="24"/>
          <w:lang/>
        </w:rPr>
        <w:t>Од Карађорђа до Версајског мира</w:t>
      </w:r>
      <w:r w:rsidRPr="004732AE">
        <w:rPr>
          <w:rFonts w:eastAsia="Calibri"/>
          <w:sz w:val="24"/>
          <w:szCs w:val="24"/>
          <w:lang/>
        </w:rPr>
        <w:t xml:space="preserve">. Тематски зборник радова са научног скупа одржаног 25. јула 2019. у Великој Плани, </w:t>
      </w:r>
      <w:r w:rsidRPr="004732AE">
        <w:rPr>
          <w:rFonts w:eastAsia="Calibri"/>
          <w:i/>
          <w:sz w:val="24"/>
          <w:szCs w:val="24"/>
          <w:lang/>
        </w:rPr>
        <w:t>Институт за савремену историју</w:t>
      </w:r>
      <w:r w:rsidRPr="004732AE">
        <w:rPr>
          <w:rFonts w:eastAsia="Calibri"/>
          <w:sz w:val="24"/>
          <w:szCs w:val="24"/>
          <w:lang/>
        </w:rPr>
        <w:t>, ур. П. Георгијев, Ј. Тодоровић, М. Гулић, Београд-Велика Плана: Центар за културу Велика Плана-Дом културе Старо Село, 2019, 31-44.</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 xml:space="preserve">118. M. Blagojević, Z. Matić (eds.), </w:t>
      </w:r>
      <w:r w:rsidRPr="004732AE">
        <w:rPr>
          <w:rFonts w:eastAsia="Calibri"/>
          <w:i/>
          <w:sz w:val="24"/>
          <w:szCs w:val="24"/>
          <w:lang/>
        </w:rPr>
        <w:t xml:space="preserve">Different forms of religiosity and the modern world. </w:t>
      </w:r>
      <w:r w:rsidRPr="004732AE">
        <w:rPr>
          <w:rFonts w:eastAsia="Calibri"/>
          <w:sz w:val="24"/>
          <w:szCs w:val="24"/>
          <w:lang/>
        </w:rPr>
        <w:t>Thematic Conference Proceedings of International Significance held in Srebrno jezero/Veliko Gradište – Serbia/, April 26 and 27 of 2018, Belgrade: Institute of Social Sciences, Department of Education and Culture, 2019.</w:t>
      </w:r>
      <w:r w:rsidRPr="004732AE">
        <w:rPr>
          <w:rFonts w:ascii="Calibri" w:eastAsia="Calibri" w:hAnsi="Calibri"/>
          <w:lang/>
        </w:rPr>
        <w:t xml:space="preserve"> </w:t>
      </w:r>
      <w:r w:rsidRPr="004732AE">
        <w:rPr>
          <w:rFonts w:eastAsia="Calibri"/>
          <w:sz w:val="24"/>
          <w:szCs w:val="24"/>
          <w:lang/>
        </w:rPr>
        <w:t>ISBN 978-86-7093-228-9</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 xml:space="preserve">119. Ив Конгар, </w:t>
      </w:r>
      <w:r w:rsidRPr="004732AE">
        <w:rPr>
          <w:rFonts w:eastAsia="Calibri"/>
          <w:i/>
          <w:sz w:val="24"/>
          <w:szCs w:val="24"/>
          <w:lang/>
        </w:rPr>
        <w:t>Предање и живот Цркве</w:t>
      </w:r>
      <w:r w:rsidRPr="004732AE">
        <w:rPr>
          <w:rFonts w:eastAsia="Calibri"/>
          <w:sz w:val="24"/>
          <w:szCs w:val="24"/>
          <w:lang/>
        </w:rPr>
        <w:t>, превод Јулија Видовић и Златко Матић, Београд-Пожаревац: Православни богословски факултет Универзитета, Институт за Систематско богословље-Епархија браничевска, Одбор за просвету и културу, 2019. ISBN</w:t>
      </w:r>
      <w:r w:rsidRPr="004732AE">
        <w:rPr>
          <w:rFonts w:eastAsia="Calibri"/>
          <w:sz w:val="24"/>
          <w:szCs w:val="24"/>
          <w:lang/>
        </w:rPr>
        <w:tab/>
        <w:t xml:space="preserve"> 978-86-7405-219-8</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 xml:space="preserve">120. </w:t>
      </w:r>
      <w:r w:rsidRPr="004732AE">
        <w:rPr>
          <w:rFonts w:eastAsia="Calibri"/>
          <w:i/>
          <w:sz w:val="24"/>
          <w:szCs w:val="24"/>
          <w:lang/>
        </w:rPr>
        <w:t>Видјехом свјет истиниј: зборник радова</w:t>
      </w:r>
      <w:r w:rsidRPr="004732AE">
        <w:rPr>
          <w:rFonts w:eastAsia="Calibri"/>
          <w:sz w:val="24"/>
          <w:szCs w:val="24"/>
          <w:lang/>
        </w:rPr>
        <w:t xml:space="preserve"> - Научни богословски скуп Исихазам у животу Цркве Српских и поморских земаља, Манастир Тумане, 14. септембар 2019. године. уредник Златко Матић. Београд-Пожаревац-Манастир Тумане: Институт за Систематско богословље Православног богословског факултета Универзитета у Београду- Одбор за просвету и културу Епархије пожаревачко-браничевске-Манастир Тумане, 2019.</w:t>
      </w:r>
      <w:r w:rsidRPr="004732AE">
        <w:rPr>
          <w:rFonts w:ascii="Calibri" w:eastAsia="Calibri" w:hAnsi="Calibri"/>
          <w:lang/>
        </w:rPr>
        <w:t xml:space="preserve"> </w:t>
      </w:r>
      <w:r w:rsidRPr="004732AE">
        <w:rPr>
          <w:rFonts w:eastAsia="Calibri"/>
          <w:sz w:val="24"/>
          <w:szCs w:val="24"/>
          <w:lang/>
        </w:rPr>
        <w:t>ISBN 978-86-87329-78-2</w:t>
      </w:r>
    </w:p>
    <w:p w:rsidR="004732AE" w:rsidRPr="004732AE" w:rsidRDefault="004732AE" w:rsidP="004732AE">
      <w:pPr>
        <w:widowControl/>
        <w:autoSpaceDE/>
        <w:autoSpaceDN/>
        <w:spacing w:line="259" w:lineRule="auto"/>
        <w:jc w:val="both"/>
        <w:rPr>
          <w:rFonts w:eastAsia="Calibri"/>
          <w:sz w:val="24"/>
          <w:szCs w:val="24"/>
          <w:lang/>
        </w:rPr>
      </w:pPr>
      <w:r w:rsidRPr="004732AE">
        <w:rPr>
          <w:rFonts w:eastAsia="Calibri"/>
          <w:sz w:val="24"/>
          <w:szCs w:val="24"/>
          <w:lang/>
        </w:rPr>
        <w:t xml:space="preserve">121. </w:t>
      </w:r>
      <w:r w:rsidRPr="004732AE">
        <w:rPr>
          <w:rFonts w:eastAsia="Calibri"/>
          <w:i/>
          <w:sz w:val="24"/>
          <w:szCs w:val="24"/>
          <w:lang/>
        </w:rPr>
        <w:t xml:space="preserve">Светоотачко богословље 1. Напред, ка Оцу / </w:t>
      </w:r>
      <w:r w:rsidRPr="004732AE">
        <w:rPr>
          <w:rFonts w:eastAsia="Calibri"/>
          <w:sz w:val="24"/>
          <w:szCs w:val="24"/>
          <w:lang/>
        </w:rPr>
        <w:t>Георгије Флоровски; [приређивач Златко Матић]. Пожаревац: Епархија браничевска, Одбор за просвету и културу, 2019. Сабрана дела / Георгије Флоровски, књ. 20.</w:t>
      </w:r>
      <w:r w:rsidRPr="004732AE">
        <w:rPr>
          <w:rFonts w:ascii="Calibri" w:eastAsia="Calibri" w:hAnsi="Calibri"/>
          <w:lang/>
        </w:rPr>
        <w:t xml:space="preserve"> </w:t>
      </w:r>
      <w:r w:rsidRPr="004732AE">
        <w:rPr>
          <w:rFonts w:eastAsia="Calibri"/>
          <w:sz w:val="24"/>
          <w:szCs w:val="24"/>
          <w:lang/>
        </w:rPr>
        <w:t>ISBN 978-86-87329-74-4</w:t>
      </w:r>
    </w:p>
    <w:p w:rsidR="004732AE" w:rsidRPr="004732AE" w:rsidRDefault="004732AE" w:rsidP="004732AE">
      <w:pPr>
        <w:widowControl/>
        <w:autoSpaceDE/>
        <w:autoSpaceDN/>
        <w:spacing w:line="259" w:lineRule="auto"/>
        <w:jc w:val="both"/>
        <w:rPr>
          <w:rFonts w:eastAsia="Calibri"/>
          <w:sz w:val="24"/>
          <w:szCs w:val="24"/>
          <w:lang/>
        </w:rPr>
      </w:pPr>
    </w:p>
    <w:p w:rsidR="004732AE" w:rsidRPr="004732AE" w:rsidRDefault="004732AE" w:rsidP="004732AE">
      <w:pPr>
        <w:widowControl/>
        <w:autoSpaceDE/>
        <w:autoSpaceDN/>
        <w:spacing w:line="259" w:lineRule="auto"/>
        <w:jc w:val="both"/>
        <w:rPr>
          <w:rFonts w:eastAsia="Calibri"/>
          <w:sz w:val="24"/>
          <w:szCs w:val="24"/>
          <w:lang/>
        </w:rPr>
      </w:pPr>
      <w:r w:rsidRPr="004732AE">
        <w:rPr>
          <w:rFonts w:eastAsia="Calibri"/>
          <w:sz w:val="24"/>
          <w:szCs w:val="24"/>
          <w:lang/>
        </w:rPr>
        <w:t>122.</w:t>
      </w:r>
      <w:r w:rsidRPr="004732AE">
        <w:rPr>
          <w:rFonts w:eastAsia="Calibri"/>
          <w:i/>
          <w:sz w:val="24"/>
          <w:szCs w:val="24"/>
          <w:lang/>
        </w:rPr>
        <w:t xml:space="preserve"> Светоотачко богословље 2. Једносуштан Оцу </w:t>
      </w:r>
      <w:r w:rsidRPr="004732AE">
        <w:rPr>
          <w:rFonts w:eastAsia="Calibri"/>
          <w:sz w:val="24"/>
          <w:szCs w:val="24"/>
          <w:lang/>
        </w:rPr>
        <w:t>/ Георгије Флоровски; [приређивач Златко Матић; преводиоци Ксенија Кончаревић, Александар Ђаковац и Марко Ђурђевић].</w:t>
      </w:r>
      <w:r w:rsidRPr="004732AE">
        <w:rPr>
          <w:rFonts w:ascii="Calibri" w:eastAsia="Calibri" w:hAnsi="Calibri"/>
          <w:lang/>
        </w:rPr>
        <w:t xml:space="preserve"> </w:t>
      </w:r>
      <w:r w:rsidRPr="004732AE">
        <w:rPr>
          <w:rFonts w:eastAsia="Calibri"/>
          <w:sz w:val="24"/>
          <w:szCs w:val="24"/>
          <w:lang/>
        </w:rPr>
        <w:t>Пожаревац: Епархија браничевска, Одбор за просвету и културу, 2019. Сабрана дела / Георгије Флоровски, књ. 21.</w:t>
      </w:r>
      <w:r w:rsidRPr="004732AE">
        <w:rPr>
          <w:rFonts w:ascii="Calibri" w:eastAsia="Calibri" w:hAnsi="Calibri"/>
          <w:lang/>
        </w:rPr>
        <w:t xml:space="preserve"> </w:t>
      </w:r>
      <w:r w:rsidRPr="004732AE">
        <w:rPr>
          <w:rFonts w:eastAsia="Calibri"/>
          <w:sz w:val="24"/>
          <w:szCs w:val="24"/>
          <w:lang/>
        </w:rPr>
        <w:t>ISBN</w:t>
      </w:r>
      <w:r w:rsidRPr="004732AE">
        <w:rPr>
          <w:rFonts w:eastAsia="Calibri"/>
          <w:sz w:val="24"/>
          <w:szCs w:val="24"/>
          <w:lang/>
        </w:rPr>
        <w:tab/>
        <w:t xml:space="preserve"> 978-86 87329-75-1</w:t>
      </w:r>
    </w:p>
    <w:p w:rsidR="004732AE" w:rsidRPr="004732AE" w:rsidRDefault="004732AE" w:rsidP="004732AE">
      <w:pPr>
        <w:widowControl/>
        <w:autoSpaceDE/>
        <w:autoSpaceDN/>
        <w:spacing w:line="259" w:lineRule="auto"/>
        <w:jc w:val="both"/>
        <w:rPr>
          <w:rFonts w:eastAsia="Calibri"/>
          <w:sz w:val="24"/>
          <w:szCs w:val="24"/>
          <w:lang/>
        </w:rPr>
      </w:pPr>
    </w:p>
    <w:p w:rsidR="004732AE" w:rsidRPr="004732AE" w:rsidRDefault="004732AE" w:rsidP="004732AE">
      <w:pPr>
        <w:widowControl/>
        <w:autoSpaceDE/>
        <w:autoSpaceDN/>
        <w:spacing w:line="259" w:lineRule="auto"/>
        <w:jc w:val="both"/>
        <w:rPr>
          <w:rFonts w:eastAsia="Calibri"/>
          <w:sz w:val="24"/>
          <w:szCs w:val="24"/>
          <w:lang/>
        </w:rPr>
      </w:pPr>
      <w:r w:rsidRPr="004732AE">
        <w:rPr>
          <w:rFonts w:eastAsia="Calibri"/>
          <w:sz w:val="24"/>
          <w:szCs w:val="24"/>
          <w:lang/>
        </w:rPr>
        <w:lastRenderedPageBreak/>
        <w:t xml:space="preserve">123. </w:t>
      </w:r>
      <w:r w:rsidRPr="004732AE">
        <w:rPr>
          <w:rFonts w:eastAsia="Calibri"/>
          <w:i/>
          <w:sz w:val="24"/>
          <w:szCs w:val="24"/>
          <w:lang/>
        </w:rPr>
        <w:t xml:space="preserve">Светоотачко богословље 3. Светлост Кападокије </w:t>
      </w:r>
      <w:r w:rsidRPr="004732AE">
        <w:rPr>
          <w:rFonts w:eastAsia="Calibri"/>
          <w:sz w:val="24"/>
          <w:szCs w:val="24"/>
          <w:lang/>
        </w:rPr>
        <w:t>/ Георгије Флоровски; [приређивач Златко Матић; преводиоци Ксенија Кончаревић, Александар Ђаковац].</w:t>
      </w:r>
      <w:r w:rsidRPr="004732AE">
        <w:rPr>
          <w:rFonts w:ascii="Calibri" w:eastAsia="Calibri" w:hAnsi="Calibri"/>
          <w:lang/>
        </w:rPr>
        <w:t xml:space="preserve"> </w:t>
      </w:r>
      <w:r w:rsidRPr="004732AE">
        <w:rPr>
          <w:rFonts w:eastAsia="Calibri"/>
          <w:sz w:val="24"/>
          <w:szCs w:val="24"/>
          <w:lang/>
        </w:rPr>
        <w:t>Пожаревац: Епархија браничевска, Одбор за просвету и културу, 2019. Сабрана дела / Георгије Флоровски, књ. 22. ISBN 978-86-87329-71-3</w:t>
      </w:r>
    </w:p>
    <w:p w:rsidR="004732AE" w:rsidRPr="004732AE" w:rsidRDefault="004732AE" w:rsidP="004732AE">
      <w:pPr>
        <w:widowControl/>
        <w:autoSpaceDE/>
        <w:autoSpaceDN/>
        <w:spacing w:line="259" w:lineRule="auto"/>
        <w:jc w:val="both"/>
        <w:rPr>
          <w:rFonts w:eastAsia="Calibri"/>
          <w:sz w:val="24"/>
          <w:szCs w:val="24"/>
          <w:lang/>
        </w:rPr>
      </w:pPr>
    </w:p>
    <w:p w:rsidR="004732AE" w:rsidRPr="004732AE" w:rsidRDefault="004732AE" w:rsidP="004732AE">
      <w:pPr>
        <w:widowControl/>
        <w:autoSpaceDE/>
        <w:autoSpaceDN/>
        <w:spacing w:line="259" w:lineRule="auto"/>
        <w:jc w:val="both"/>
        <w:rPr>
          <w:rFonts w:eastAsia="Calibri"/>
          <w:sz w:val="24"/>
          <w:szCs w:val="24"/>
          <w:lang/>
        </w:rPr>
      </w:pPr>
      <w:r w:rsidRPr="004732AE">
        <w:rPr>
          <w:rFonts w:eastAsia="Calibri"/>
          <w:sz w:val="24"/>
          <w:szCs w:val="24"/>
          <w:lang/>
        </w:rPr>
        <w:t xml:space="preserve">124. </w:t>
      </w:r>
      <w:r w:rsidRPr="004732AE">
        <w:rPr>
          <w:rFonts w:eastAsia="Calibri"/>
          <w:i/>
          <w:sz w:val="24"/>
          <w:szCs w:val="24"/>
          <w:lang/>
        </w:rPr>
        <w:t>Светоотачко богословље 4. О смрти Сина</w:t>
      </w:r>
      <w:r w:rsidRPr="004732AE">
        <w:rPr>
          <w:rFonts w:eastAsia="Calibri"/>
          <w:sz w:val="24"/>
          <w:szCs w:val="24"/>
          <w:lang/>
        </w:rPr>
        <w:t xml:space="preserve"> / Георгије Флоровски; [приређивач Златко Матић; преводиоци Ксенија Кончаревић, Александар Ђаковац]. Пожаревац: Епархија браничевска, Одбор за просвету и културу, 2019. Сабрана дела / Георгије Флоровски, књ. 23. ISBN 978-86-87329-72-0</w:t>
      </w:r>
    </w:p>
    <w:p w:rsidR="004732AE" w:rsidRPr="004732AE" w:rsidRDefault="004732AE" w:rsidP="004732AE">
      <w:pPr>
        <w:widowControl/>
        <w:autoSpaceDE/>
        <w:autoSpaceDN/>
        <w:spacing w:line="259" w:lineRule="auto"/>
        <w:jc w:val="both"/>
        <w:rPr>
          <w:rFonts w:eastAsia="Calibri"/>
          <w:sz w:val="24"/>
          <w:szCs w:val="24"/>
          <w:lang/>
        </w:rPr>
      </w:pPr>
    </w:p>
    <w:p w:rsidR="004732AE" w:rsidRPr="004732AE" w:rsidRDefault="004732AE" w:rsidP="004732AE">
      <w:pPr>
        <w:widowControl/>
        <w:autoSpaceDE/>
        <w:autoSpaceDN/>
        <w:spacing w:line="259" w:lineRule="auto"/>
        <w:jc w:val="both"/>
        <w:rPr>
          <w:rFonts w:eastAsia="Calibri"/>
          <w:sz w:val="24"/>
          <w:szCs w:val="24"/>
          <w:lang/>
        </w:rPr>
      </w:pPr>
      <w:r w:rsidRPr="004732AE">
        <w:rPr>
          <w:rFonts w:eastAsia="Calibri"/>
          <w:sz w:val="24"/>
          <w:szCs w:val="24"/>
          <w:lang/>
        </w:rPr>
        <w:t xml:space="preserve">125. </w:t>
      </w:r>
      <w:r w:rsidRPr="004732AE">
        <w:rPr>
          <w:rFonts w:eastAsia="Calibri"/>
          <w:i/>
          <w:sz w:val="24"/>
          <w:szCs w:val="24"/>
          <w:lang/>
        </w:rPr>
        <w:t>Светоотачко богословље 5. Несливено и нераздељиво</w:t>
      </w:r>
      <w:r w:rsidRPr="004732AE">
        <w:rPr>
          <w:rFonts w:eastAsia="Calibri"/>
          <w:sz w:val="24"/>
          <w:szCs w:val="24"/>
          <w:lang/>
        </w:rPr>
        <w:t xml:space="preserve"> / Георгије Флоровски; [приређивач Златко Матић; преводиоци Ксенија Кончаревић, Александар Ђаковац]. Пожаревац: Епархија браничевска, Одбор за просвету и културу, 2019. Сабрана дела / Георгије Флоровски, књ. 24. ISBN</w:t>
      </w:r>
      <w:r w:rsidRPr="004732AE">
        <w:rPr>
          <w:rFonts w:eastAsia="Calibri"/>
          <w:sz w:val="24"/>
          <w:szCs w:val="24"/>
          <w:lang/>
        </w:rPr>
        <w:tab/>
        <w:t>978-86-87329-73-7</w:t>
      </w:r>
    </w:p>
    <w:p w:rsidR="004732AE" w:rsidRPr="004732AE" w:rsidRDefault="004732AE" w:rsidP="004732AE">
      <w:pPr>
        <w:widowControl/>
        <w:autoSpaceDE/>
        <w:autoSpaceDN/>
        <w:spacing w:line="259" w:lineRule="auto"/>
        <w:jc w:val="both"/>
        <w:rPr>
          <w:rFonts w:eastAsia="Calibri"/>
          <w:sz w:val="24"/>
          <w:szCs w:val="24"/>
          <w:lang/>
        </w:rPr>
      </w:pPr>
    </w:p>
    <w:p w:rsidR="004732AE" w:rsidRPr="004732AE" w:rsidRDefault="004732AE" w:rsidP="004732AE">
      <w:pPr>
        <w:widowControl/>
        <w:autoSpaceDE/>
        <w:autoSpaceDN/>
        <w:spacing w:line="259" w:lineRule="auto"/>
        <w:jc w:val="both"/>
        <w:rPr>
          <w:rFonts w:eastAsia="Calibri"/>
          <w:sz w:val="24"/>
          <w:szCs w:val="24"/>
          <w:lang/>
        </w:rPr>
      </w:pPr>
      <w:r w:rsidRPr="004732AE">
        <w:rPr>
          <w:rFonts w:eastAsia="Calibri"/>
          <w:sz w:val="24"/>
          <w:szCs w:val="24"/>
          <w:lang/>
        </w:rPr>
        <w:t xml:space="preserve">126. </w:t>
      </w:r>
      <w:r w:rsidRPr="004732AE">
        <w:rPr>
          <w:rFonts w:eastAsia="Calibri"/>
          <w:i/>
          <w:sz w:val="24"/>
          <w:szCs w:val="24"/>
          <w:lang/>
        </w:rPr>
        <w:t>Светоотачко богословље 6. Спомен победе</w:t>
      </w:r>
      <w:r w:rsidRPr="004732AE">
        <w:rPr>
          <w:rFonts w:eastAsia="Calibri"/>
          <w:sz w:val="24"/>
          <w:szCs w:val="24"/>
          <w:lang/>
        </w:rPr>
        <w:t xml:space="preserve"> / Георгије Флоровски; [приређивач Златко Матић; преводиоци Ксенија Кончаревић, Александар Ђаковац и Марко Ђурђевић].</w:t>
      </w:r>
      <w:r w:rsidRPr="004732AE">
        <w:rPr>
          <w:rFonts w:ascii="Calibri" w:eastAsia="Calibri" w:hAnsi="Calibri"/>
          <w:lang/>
        </w:rPr>
        <w:t xml:space="preserve"> </w:t>
      </w:r>
      <w:r w:rsidRPr="004732AE">
        <w:rPr>
          <w:rFonts w:eastAsia="Calibri"/>
          <w:sz w:val="24"/>
          <w:szCs w:val="24"/>
          <w:lang/>
        </w:rPr>
        <w:t>Пожаревац: Епархија браничевска, Одбор за просвету и културу, 2019. Сабрана дела / Георгије Флоровски, књ. 25. ISBN: 978-86-87329-76-8</w:t>
      </w:r>
    </w:p>
    <w:p w:rsidR="004732AE" w:rsidRPr="004732AE" w:rsidRDefault="004732AE" w:rsidP="004732AE">
      <w:pPr>
        <w:widowControl/>
        <w:autoSpaceDE/>
        <w:autoSpaceDN/>
        <w:spacing w:after="160" w:line="259" w:lineRule="auto"/>
        <w:jc w:val="both"/>
        <w:rPr>
          <w:rFonts w:eastAsia="Calibri"/>
          <w:sz w:val="24"/>
          <w:szCs w:val="24"/>
          <w:lang/>
        </w:rPr>
      </w:pPr>
    </w:p>
    <w:p w:rsidR="004732AE" w:rsidRPr="004732AE" w:rsidRDefault="004732AE" w:rsidP="004732AE">
      <w:pPr>
        <w:widowControl/>
        <w:autoSpaceDE/>
        <w:autoSpaceDN/>
        <w:spacing w:after="160" w:line="259" w:lineRule="auto"/>
        <w:jc w:val="center"/>
        <w:rPr>
          <w:rFonts w:eastAsia="Calibri"/>
          <w:sz w:val="24"/>
          <w:szCs w:val="24"/>
          <w:lang/>
        </w:rPr>
      </w:pPr>
      <w:r w:rsidRPr="004732AE">
        <w:rPr>
          <w:rFonts w:eastAsia="Calibri"/>
          <w:sz w:val="24"/>
          <w:szCs w:val="24"/>
          <w:lang/>
        </w:rPr>
        <w:t>2020.</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 xml:space="preserve">127. „Богомољачки покрет: еклисиолошка процена једног феномена“, у </w:t>
      </w:r>
      <w:r w:rsidRPr="004732AE">
        <w:rPr>
          <w:rFonts w:eastAsia="Calibri"/>
          <w:i/>
          <w:sz w:val="24"/>
          <w:szCs w:val="24"/>
          <w:lang/>
        </w:rPr>
        <w:t>Осам векова аутокефалије Српске Православне Цркве</w:t>
      </w:r>
      <w:r w:rsidRPr="004732AE">
        <w:rPr>
          <w:rFonts w:eastAsia="Calibri"/>
          <w:sz w:val="24"/>
          <w:szCs w:val="24"/>
          <w:lang/>
        </w:rPr>
        <w:t>: [зборник радова међународног научног скупа „Осам векова аутокефалије Српске православне цркве (1219-2019): историјско, богословско и културно наслеђе“, 10-14. децембар 2018. Православни богословски факултет, Београд], Београд: Православни богословски факултет Универзитета; Свети архијерејски синод Српске православне Цркве, 2020, 189-198.</w:t>
      </w:r>
      <w:r w:rsidRPr="004732AE">
        <w:rPr>
          <w:rFonts w:ascii="Calibri" w:eastAsia="Calibri" w:hAnsi="Calibri"/>
          <w:lang/>
        </w:rPr>
        <w:t xml:space="preserve"> [</w:t>
      </w:r>
      <w:r w:rsidRPr="004732AE">
        <w:rPr>
          <w:rFonts w:eastAsia="Calibri"/>
          <w:sz w:val="24"/>
          <w:szCs w:val="24"/>
          <w:lang/>
        </w:rPr>
        <w:t>УДК 271.222(497.11)-784"19"(497.6)]</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 xml:space="preserve">128. „Хришћанство и ислам у плуралистичком друштву - сапостојање и изазови“, </w:t>
      </w:r>
      <w:r w:rsidRPr="004732AE">
        <w:rPr>
          <w:rFonts w:eastAsia="Calibri"/>
          <w:i/>
          <w:sz w:val="24"/>
          <w:szCs w:val="24"/>
          <w:lang/>
        </w:rPr>
        <w:t>Саборност - теолошки годишњак</w:t>
      </w:r>
      <w:r w:rsidRPr="004732AE">
        <w:rPr>
          <w:rFonts w:eastAsia="Calibri"/>
          <w:sz w:val="24"/>
          <w:szCs w:val="24"/>
          <w:lang/>
        </w:rPr>
        <w:t xml:space="preserve"> 14 (2020): 141-156.</w:t>
      </w:r>
      <w:r w:rsidRPr="004732AE">
        <w:rPr>
          <w:rFonts w:ascii="Calibri" w:eastAsia="Calibri" w:hAnsi="Calibri"/>
          <w:lang/>
        </w:rPr>
        <w:t xml:space="preserve"> [</w:t>
      </w:r>
      <w:r w:rsidRPr="004732AE">
        <w:rPr>
          <w:rFonts w:eastAsia="Calibri"/>
          <w:sz w:val="24"/>
          <w:szCs w:val="24"/>
          <w:lang/>
        </w:rPr>
        <w:t>УДК 27-67:28; 28-18:27-18] DOI 10.5937/sabornost2014141M</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 xml:space="preserve">129. “On Some Questions of Contemporary Liturgical Practice: The Altar Bell in the Liturgy (Regarding Documents from the 19[th] Century)”, in </w:t>
      </w:r>
      <w:r w:rsidRPr="004732AE">
        <w:rPr>
          <w:rFonts w:eastAsia="Calibri"/>
          <w:i/>
          <w:sz w:val="24"/>
          <w:szCs w:val="24"/>
          <w:lang/>
        </w:rPr>
        <w:t>Ad Orientem</w:t>
      </w:r>
      <w:r w:rsidRPr="004732AE">
        <w:rPr>
          <w:rFonts w:eastAsia="Calibri"/>
          <w:sz w:val="24"/>
          <w:szCs w:val="24"/>
          <w:lang/>
        </w:rPr>
        <w:t>, edited by Bogoljub Šijaković. Belgrade-Los Angeles: The Faculty of Orthodox Theology-Sebastian Press, 2019, 340-361. ISBN 978-86-7405-205-1.</w:t>
      </w:r>
      <w:r w:rsidRPr="004732AE">
        <w:rPr>
          <w:rFonts w:ascii="Calibri" w:eastAsia="Calibri" w:hAnsi="Calibri"/>
          <w:lang/>
        </w:rPr>
        <w:t xml:space="preserve"> [</w:t>
      </w:r>
      <w:r w:rsidRPr="004732AE">
        <w:rPr>
          <w:rFonts w:eastAsia="Calibri"/>
          <w:sz w:val="24"/>
          <w:szCs w:val="24"/>
          <w:lang/>
        </w:rPr>
        <w:t>УДК 271.2-1(082)]</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 xml:space="preserve">130. „Архивски фонд Пожаревачки протопрезвитерат 1836-1888: сведочанство борбе за црквени и друштвени просперитет“, у </w:t>
      </w:r>
      <w:r w:rsidRPr="004732AE">
        <w:rPr>
          <w:rFonts w:eastAsia="Calibri"/>
          <w:i/>
          <w:sz w:val="24"/>
          <w:szCs w:val="24"/>
          <w:lang/>
        </w:rPr>
        <w:t>Пожаревачки протопрезвитерат 1836-1888.: [зборник докумената]</w:t>
      </w:r>
      <w:r w:rsidRPr="004732AE">
        <w:rPr>
          <w:rFonts w:eastAsia="Calibri"/>
          <w:sz w:val="24"/>
          <w:szCs w:val="24"/>
          <w:lang/>
        </w:rPr>
        <w:t>, приредила Наташа Милошевић Дулић. Пожаревац: Историјски архив Пожаревац, 2020, 7-8. ISBN</w:t>
      </w:r>
      <w:r w:rsidRPr="004732AE">
        <w:rPr>
          <w:rFonts w:eastAsia="Calibri"/>
          <w:sz w:val="24"/>
          <w:szCs w:val="24"/>
          <w:lang/>
        </w:rPr>
        <w:tab/>
        <w:t>978-86-81422-02-1</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 xml:space="preserve">131. </w:t>
      </w:r>
      <w:r w:rsidRPr="004732AE">
        <w:rPr>
          <w:rFonts w:eastAsia="Calibri"/>
          <w:i/>
          <w:sz w:val="24"/>
          <w:szCs w:val="24"/>
          <w:lang/>
        </w:rPr>
        <w:t>Саборност - антологијски избор 1995-2020. Допринос митрополита Јована Зизијуласа</w:t>
      </w:r>
      <w:r w:rsidRPr="004732AE">
        <w:rPr>
          <w:rFonts w:eastAsia="Calibri"/>
          <w:sz w:val="24"/>
          <w:szCs w:val="24"/>
          <w:lang/>
        </w:rPr>
        <w:t>,</w:t>
      </w:r>
      <w:r w:rsidRPr="004732AE">
        <w:rPr>
          <w:rFonts w:eastAsia="Calibri"/>
          <w:i/>
          <w:sz w:val="24"/>
          <w:szCs w:val="24"/>
          <w:lang/>
        </w:rPr>
        <w:t xml:space="preserve"> </w:t>
      </w:r>
      <w:r w:rsidRPr="004732AE">
        <w:rPr>
          <w:rFonts w:eastAsia="Calibri"/>
          <w:sz w:val="24"/>
          <w:szCs w:val="24"/>
          <w:lang/>
        </w:rPr>
        <w:t>приредио Златко Матић. Пожаревац: Епархија браничевска, Одбор за просвету и културу, 2020. ISBN 978-86-87329-81-2</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lastRenderedPageBreak/>
        <w:t xml:space="preserve">132. </w:t>
      </w:r>
      <w:r w:rsidRPr="004732AE">
        <w:rPr>
          <w:rFonts w:eastAsia="Calibri"/>
          <w:i/>
          <w:sz w:val="24"/>
          <w:szCs w:val="24"/>
          <w:lang/>
        </w:rPr>
        <w:t>Саборност - антологијски избор 1995–2020. Допринос епископа браничевског Игнатија (Мидића)</w:t>
      </w:r>
      <w:r w:rsidRPr="004732AE">
        <w:rPr>
          <w:rFonts w:eastAsia="Calibri"/>
          <w:sz w:val="24"/>
          <w:szCs w:val="24"/>
          <w:lang/>
        </w:rPr>
        <w:t>, приредио Златко Матић. Пожаревац: Епархија браничевска, Одбор за просвету и културу, 2020. ISBN 978-86-87329-90-4</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 xml:space="preserve">133. </w:t>
      </w:r>
      <w:r w:rsidRPr="004732AE">
        <w:rPr>
          <w:rFonts w:eastAsia="Calibri"/>
          <w:i/>
          <w:sz w:val="24"/>
          <w:szCs w:val="24"/>
          <w:lang/>
        </w:rPr>
        <w:t>Јави се Спас: Богојављење и Божић у црквеном искуству</w:t>
      </w:r>
      <w:r w:rsidRPr="004732AE">
        <w:rPr>
          <w:rFonts w:eastAsia="Calibri"/>
          <w:sz w:val="24"/>
          <w:szCs w:val="24"/>
          <w:lang/>
        </w:rPr>
        <w:t>, уредник Златко Матић.</w:t>
      </w:r>
      <w:r w:rsidRPr="004732AE">
        <w:rPr>
          <w:rFonts w:ascii="Calibri" w:eastAsia="Calibri" w:hAnsi="Calibri"/>
          <w:lang/>
        </w:rPr>
        <w:t xml:space="preserve"> </w:t>
      </w:r>
      <w:r w:rsidRPr="004732AE">
        <w:rPr>
          <w:rFonts w:eastAsia="Calibri"/>
          <w:sz w:val="24"/>
          <w:szCs w:val="24"/>
          <w:lang/>
        </w:rPr>
        <w:t>Пожаревац: Епархија браничевска, Одбор за просвету и културу, 2020. ISBN 978-86-87329-83-6</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 xml:space="preserve">134. Ролан Минерат, </w:t>
      </w:r>
      <w:r w:rsidRPr="004732AE">
        <w:rPr>
          <w:rFonts w:eastAsia="Calibri"/>
          <w:i/>
          <w:sz w:val="24"/>
          <w:szCs w:val="24"/>
          <w:lang/>
        </w:rPr>
        <w:t>Папа - универзални епископ или први међу епископима</w:t>
      </w:r>
      <w:r w:rsidRPr="004732AE">
        <w:rPr>
          <w:rFonts w:eastAsia="Calibri"/>
          <w:sz w:val="24"/>
          <w:szCs w:val="24"/>
          <w:lang/>
        </w:rPr>
        <w:t>, превела Слободанка Матић, стручна редактура превода Златко Матић. Београд: Институт за Систематско богословље Православног богословског факултета Универзитета у Београду, 2020. ISBN 978-86-7405-235-8</w:t>
      </w:r>
    </w:p>
    <w:p w:rsidR="004732AE" w:rsidRPr="004732AE" w:rsidRDefault="004732AE" w:rsidP="004732AE">
      <w:pPr>
        <w:widowControl/>
        <w:autoSpaceDE/>
        <w:autoSpaceDN/>
        <w:spacing w:line="259" w:lineRule="auto"/>
        <w:jc w:val="both"/>
        <w:rPr>
          <w:rFonts w:eastAsia="Calibri"/>
          <w:sz w:val="24"/>
          <w:szCs w:val="24"/>
          <w:lang/>
        </w:rPr>
      </w:pPr>
      <w:r w:rsidRPr="004732AE">
        <w:rPr>
          <w:rFonts w:eastAsia="Calibri"/>
          <w:sz w:val="24"/>
          <w:szCs w:val="24"/>
          <w:lang/>
        </w:rPr>
        <w:t xml:space="preserve">135. </w:t>
      </w:r>
      <w:r w:rsidRPr="004732AE">
        <w:rPr>
          <w:rFonts w:eastAsia="Calibri"/>
          <w:i/>
          <w:sz w:val="24"/>
          <w:szCs w:val="24"/>
          <w:lang/>
        </w:rPr>
        <w:t>Путеви руског богословља 1.</w:t>
      </w:r>
      <w:r w:rsidRPr="004732AE">
        <w:rPr>
          <w:rFonts w:eastAsia="Calibri"/>
          <w:sz w:val="24"/>
          <w:szCs w:val="24"/>
          <w:lang/>
        </w:rPr>
        <w:t xml:space="preserve"> / Георгије Флоровски; [приређивач Златко Матић; преводилац Томислав Пауновић]. Пожаревац : Епархија браничевска, Одбор за просвету и културу, 2020.</w:t>
      </w:r>
      <w:r w:rsidRPr="004732AE">
        <w:rPr>
          <w:rFonts w:ascii="Calibri" w:eastAsia="Calibri" w:hAnsi="Calibri"/>
          <w:lang/>
        </w:rPr>
        <w:t xml:space="preserve"> </w:t>
      </w:r>
      <w:r w:rsidRPr="004732AE">
        <w:rPr>
          <w:rFonts w:eastAsia="Calibri"/>
          <w:sz w:val="24"/>
          <w:szCs w:val="24"/>
          <w:lang/>
        </w:rPr>
        <w:t>Сабрана дела / Георгије Флоровски, књ. 26. ISBN 978-86-87329-85-0</w:t>
      </w:r>
    </w:p>
    <w:p w:rsidR="004732AE" w:rsidRPr="004732AE" w:rsidRDefault="004732AE" w:rsidP="004732AE">
      <w:pPr>
        <w:widowControl/>
        <w:autoSpaceDE/>
        <w:autoSpaceDN/>
        <w:spacing w:line="259" w:lineRule="auto"/>
        <w:jc w:val="both"/>
        <w:rPr>
          <w:rFonts w:eastAsia="Calibri"/>
          <w:sz w:val="24"/>
          <w:szCs w:val="24"/>
          <w:lang/>
        </w:rPr>
      </w:pPr>
    </w:p>
    <w:p w:rsidR="004732AE" w:rsidRPr="004732AE" w:rsidRDefault="004732AE" w:rsidP="004732AE">
      <w:pPr>
        <w:widowControl/>
        <w:autoSpaceDE/>
        <w:autoSpaceDN/>
        <w:spacing w:line="259" w:lineRule="auto"/>
        <w:jc w:val="both"/>
        <w:rPr>
          <w:rFonts w:eastAsia="Calibri"/>
          <w:sz w:val="24"/>
          <w:szCs w:val="24"/>
          <w:lang/>
        </w:rPr>
      </w:pPr>
      <w:r w:rsidRPr="004732AE">
        <w:rPr>
          <w:rFonts w:eastAsia="Calibri"/>
          <w:sz w:val="24"/>
          <w:szCs w:val="24"/>
          <w:lang/>
        </w:rPr>
        <w:t xml:space="preserve">136. </w:t>
      </w:r>
      <w:r w:rsidRPr="004732AE">
        <w:rPr>
          <w:rFonts w:eastAsia="Calibri"/>
          <w:i/>
          <w:sz w:val="24"/>
          <w:szCs w:val="24"/>
          <w:lang/>
        </w:rPr>
        <w:t>Путеви руског богословља 2.</w:t>
      </w:r>
      <w:r w:rsidRPr="004732AE">
        <w:rPr>
          <w:rFonts w:eastAsia="Calibri"/>
          <w:sz w:val="24"/>
          <w:szCs w:val="24"/>
          <w:lang/>
        </w:rPr>
        <w:t xml:space="preserve"> / Георгије Флоровски; [приређивач Златко Матић ; преводилац Томислав Пауновић]. Пожаревац : Епархија браничевска, Одбор за просвету и културу, 2020. Сабрана дела / Георгије Флоровски, књ. 27. ISBN: 978-86-87329-86-7</w:t>
      </w:r>
    </w:p>
    <w:p w:rsidR="004732AE" w:rsidRPr="004732AE" w:rsidRDefault="004732AE" w:rsidP="004732AE">
      <w:pPr>
        <w:widowControl/>
        <w:autoSpaceDE/>
        <w:autoSpaceDN/>
        <w:spacing w:line="259" w:lineRule="auto"/>
        <w:jc w:val="both"/>
        <w:rPr>
          <w:rFonts w:eastAsia="Calibri"/>
          <w:sz w:val="24"/>
          <w:szCs w:val="24"/>
          <w:lang/>
        </w:rPr>
      </w:pPr>
    </w:p>
    <w:p w:rsidR="004732AE" w:rsidRPr="004732AE" w:rsidRDefault="004732AE" w:rsidP="004732AE">
      <w:pPr>
        <w:widowControl/>
        <w:autoSpaceDE/>
        <w:autoSpaceDN/>
        <w:spacing w:line="259" w:lineRule="auto"/>
        <w:jc w:val="both"/>
        <w:rPr>
          <w:rFonts w:eastAsia="Calibri"/>
          <w:sz w:val="24"/>
          <w:szCs w:val="24"/>
          <w:lang/>
        </w:rPr>
      </w:pPr>
      <w:r w:rsidRPr="004732AE">
        <w:rPr>
          <w:rFonts w:eastAsia="Calibri"/>
          <w:sz w:val="24"/>
          <w:szCs w:val="24"/>
          <w:lang/>
        </w:rPr>
        <w:t xml:space="preserve">137. </w:t>
      </w:r>
      <w:r w:rsidRPr="004732AE">
        <w:rPr>
          <w:rFonts w:eastAsia="Calibri"/>
          <w:i/>
          <w:sz w:val="24"/>
          <w:szCs w:val="24"/>
          <w:lang/>
        </w:rPr>
        <w:t>Теологија и философија: ужас безличнога</w:t>
      </w:r>
      <w:r w:rsidRPr="004732AE">
        <w:rPr>
          <w:rFonts w:eastAsia="Calibri"/>
          <w:sz w:val="24"/>
          <w:szCs w:val="24"/>
          <w:lang/>
        </w:rPr>
        <w:t xml:space="preserve"> / Георгије Флоровски; [приређивач Златко Матић; преводиоци Срећко Петровић, Маријана Петровић].</w:t>
      </w:r>
      <w:r w:rsidRPr="004732AE">
        <w:rPr>
          <w:rFonts w:ascii="Calibri" w:eastAsia="Calibri" w:hAnsi="Calibri"/>
          <w:lang/>
        </w:rPr>
        <w:t xml:space="preserve"> </w:t>
      </w:r>
      <w:r w:rsidRPr="004732AE">
        <w:rPr>
          <w:rFonts w:eastAsia="Calibri"/>
          <w:sz w:val="24"/>
          <w:szCs w:val="24"/>
          <w:lang/>
        </w:rPr>
        <w:t>Пожаревац : Епархија браничевска, Одбор за просвету и културу, 2020. Сабрана дела / Георгије Флоровски, књ. 19.</w:t>
      </w:r>
      <w:r w:rsidRPr="004732AE">
        <w:rPr>
          <w:rFonts w:ascii="Calibri" w:eastAsia="Calibri" w:hAnsi="Calibri"/>
          <w:lang/>
        </w:rPr>
        <w:t xml:space="preserve"> </w:t>
      </w:r>
      <w:r w:rsidRPr="004732AE">
        <w:rPr>
          <w:rFonts w:eastAsia="Calibri"/>
          <w:sz w:val="24"/>
          <w:szCs w:val="24"/>
          <w:lang/>
        </w:rPr>
        <w:t>ISBN 978-86-87329-84-3</w:t>
      </w:r>
    </w:p>
    <w:p w:rsidR="004732AE" w:rsidRPr="004732AE" w:rsidRDefault="004732AE" w:rsidP="004732AE">
      <w:pPr>
        <w:widowControl/>
        <w:autoSpaceDE/>
        <w:autoSpaceDN/>
        <w:spacing w:after="160" w:line="259" w:lineRule="auto"/>
        <w:jc w:val="both"/>
        <w:rPr>
          <w:rFonts w:eastAsia="Calibri"/>
          <w:sz w:val="24"/>
          <w:szCs w:val="24"/>
          <w:lang/>
        </w:rPr>
      </w:pPr>
    </w:p>
    <w:p w:rsidR="004732AE" w:rsidRPr="004732AE" w:rsidRDefault="004732AE" w:rsidP="004732AE">
      <w:pPr>
        <w:widowControl/>
        <w:autoSpaceDE/>
        <w:autoSpaceDN/>
        <w:spacing w:after="160" w:line="259" w:lineRule="auto"/>
        <w:jc w:val="center"/>
        <w:rPr>
          <w:rFonts w:eastAsia="Calibri"/>
          <w:sz w:val="24"/>
          <w:szCs w:val="24"/>
          <w:lang/>
        </w:rPr>
      </w:pPr>
      <w:r w:rsidRPr="004732AE">
        <w:rPr>
          <w:rFonts w:eastAsia="Calibri"/>
          <w:sz w:val="24"/>
          <w:szCs w:val="24"/>
          <w:lang/>
        </w:rPr>
        <w:t>2021.</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 xml:space="preserve">138. </w:t>
      </w:r>
      <w:r w:rsidRPr="004732AE">
        <w:rPr>
          <w:rFonts w:eastAsia="Calibri"/>
          <w:i/>
          <w:sz w:val="24"/>
          <w:szCs w:val="24"/>
          <w:lang/>
        </w:rPr>
        <w:t>Они од Пута. Предлог сапутничке (син-одалне) еклисиологије</w:t>
      </w:r>
      <w:r w:rsidRPr="004732AE">
        <w:rPr>
          <w:rFonts w:eastAsia="Calibri"/>
          <w:sz w:val="24"/>
          <w:szCs w:val="24"/>
          <w:lang/>
        </w:rPr>
        <w:t>, Пожаревац-Београд: Епархија браничевска, Одбор за просвету и културу-Православни богословски факултет Универзитета, Институт за систематско богословље, 2021. ISBN 978-86-87329-88-1</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Садржај: Увод (9-27); Савремена цивилизација и њена духовност - основна обележја (27-61); Пут и са-путништво: богословска основа (библијска и отачка сведочанства) (61-115); Еклисиологија Пута и сапутништва (син-одалности) (115-163); Закључак (163-186).</w:t>
      </w:r>
    </w:p>
    <w:p w:rsidR="004732AE" w:rsidRPr="004732AE" w:rsidRDefault="004732AE" w:rsidP="004732AE">
      <w:pPr>
        <w:widowControl/>
        <w:autoSpaceDE/>
        <w:autoSpaceDN/>
        <w:spacing w:line="259" w:lineRule="auto"/>
        <w:jc w:val="both"/>
        <w:rPr>
          <w:rFonts w:eastAsia="Calibri"/>
          <w:lang/>
        </w:rPr>
      </w:pPr>
      <w:r w:rsidRPr="004732AE">
        <w:rPr>
          <w:rFonts w:eastAsia="Calibri"/>
          <w:lang/>
        </w:rPr>
        <w:t xml:space="preserve">приказ: Лазар Марјановић, </w:t>
      </w:r>
      <w:r w:rsidRPr="004732AE">
        <w:rPr>
          <w:rFonts w:eastAsia="Calibri"/>
          <w:i/>
          <w:lang/>
        </w:rPr>
        <w:t>Православље</w:t>
      </w:r>
      <w:r w:rsidRPr="004732AE">
        <w:rPr>
          <w:rFonts w:eastAsia="Calibri"/>
          <w:lang/>
        </w:rPr>
        <w:t>, број 1314 (од 15. децембра 2021): 42–43.</w:t>
      </w:r>
    </w:p>
    <w:p w:rsidR="004732AE" w:rsidRPr="004732AE" w:rsidRDefault="004732AE" w:rsidP="004732AE">
      <w:pPr>
        <w:widowControl/>
        <w:autoSpaceDE/>
        <w:autoSpaceDN/>
        <w:spacing w:line="259" w:lineRule="auto"/>
        <w:jc w:val="both"/>
        <w:rPr>
          <w:rFonts w:eastAsia="Calibri"/>
          <w:lang/>
        </w:rPr>
      </w:pPr>
      <w:r w:rsidRPr="004732AE">
        <w:rPr>
          <w:rFonts w:eastAsia="Calibri"/>
          <w:lang/>
        </w:rPr>
        <w:t xml:space="preserve">приказ: Небојша Стевановић, </w:t>
      </w:r>
      <w:r w:rsidRPr="004732AE">
        <w:rPr>
          <w:rFonts w:eastAsia="Calibri"/>
          <w:i/>
          <w:lang/>
        </w:rPr>
        <w:t>Богословље</w:t>
      </w:r>
      <w:r w:rsidRPr="004732AE">
        <w:rPr>
          <w:rFonts w:eastAsia="Calibri"/>
          <w:lang/>
        </w:rPr>
        <w:t>, 81/1 (2022): 105–108.</w:t>
      </w:r>
    </w:p>
    <w:p w:rsidR="004732AE" w:rsidRPr="004732AE" w:rsidRDefault="004732AE" w:rsidP="004732AE">
      <w:pPr>
        <w:widowControl/>
        <w:autoSpaceDE/>
        <w:autoSpaceDN/>
        <w:spacing w:line="259" w:lineRule="auto"/>
        <w:jc w:val="both"/>
        <w:rPr>
          <w:rFonts w:eastAsia="Calibri"/>
          <w:lang/>
        </w:rPr>
      </w:pP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 xml:space="preserve">139. „Православна еклисиологија у плурализму: призив ургентне де-религизације“, у </w:t>
      </w:r>
      <w:r w:rsidRPr="004732AE">
        <w:rPr>
          <w:rFonts w:eastAsia="Calibri"/>
          <w:i/>
          <w:sz w:val="24"/>
          <w:szCs w:val="24"/>
          <w:lang/>
        </w:rPr>
        <w:t>Место еклисиологије у савременом систематском богословљу</w:t>
      </w:r>
      <w:r w:rsidRPr="004732AE">
        <w:rPr>
          <w:rFonts w:eastAsia="Calibri"/>
          <w:sz w:val="24"/>
          <w:szCs w:val="24"/>
          <w:lang/>
        </w:rPr>
        <w:t>, Научни скуп – колоквијум одржан on line, 11. фебруар 2021. зборник радова,</w:t>
      </w:r>
      <w:r w:rsidRPr="004732AE">
        <w:rPr>
          <w:rFonts w:ascii="Calibri" w:eastAsia="Calibri" w:hAnsi="Calibri"/>
          <w:lang/>
        </w:rPr>
        <w:t xml:space="preserve"> </w:t>
      </w:r>
      <w:r w:rsidRPr="004732AE">
        <w:rPr>
          <w:rFonts w:eastAsia="Calibri"/>
          <w:sz w:val="24"/>
          <w:lang/>
        </w:rPr>
        <w:t>ур.</w:t>
      </w:r>
      <w:r w:rsidRPr="004732AE">
        <w:rPr>
          <w:rFonts w:ascii="Calibri" w:eastAsia="Calibri" w:hAnsi="Calibri"/>
          <w:lang/>
        </w:rPr>
        <w:t xml:space="preserve"> </w:t>
      </w:r>
      <w:r w:rsidRPr="004732AE">
        <w:rPr>
          <w:rFonts w:eastAsia="Calibri"/>
          <w:sz w:val="24"/>
          <w:szCs w:val="24"/>
          <w:lang/>
        </w:rPr>
        <w:t>З. Матић, А. Ђаковац, Р. Кисић, Београд-Пожаревац: Институт за Систематско богословље Православног богословског факултета Универзитета у Београду-Епархија браничевска, Одбор за просвету у културу, 2021, 37-50. [УДК 27-18"20"; 271.2-72-1"20"]</w:t>
      </w:r>
    </w:p>
    <w:p w:rsidR="004732AE" w:rsidRPr="004732AE" w:rsidRDefault="004732AE" w:rsidP="004732AE">
      <w:pPr>
        <w:widowControl/>
        <w:autoSpaceDE/>
        <w:autoSpaceDN/>
        <w:spacing w:line="259" w:lineRule="auto"/>
        <w:jc w:val="both"/>
        <w:rPr>
          <w:rFonts w:eastAsia="Calibri"/>
          <w:lang/>
        </w:rPr>
      </w:pP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lastRenderedPageBreak/>
        <w:t xml:space="preserve">140. Епископ пожаревачко-браничевски Игнатије Мидић, </w:t>
      </w:r>
      <w:r w:rsidRPr="004732AE">
        <w:rPr>
          <w:rFonts w:eastAsia="Calibri"/>
          <w:i/>
          <w:sz w:val="24"/>
          <w:szCs w:val="24"/>
          <w:lang/>
        </w:rPr>
        <w:t>Љубав је темељ спасења : интервјуи, гостовања, предавања и трибине</w:t>
      </w:r>
      <w:r w:rsidRPr="004732AE">
        <w:rPr>
          <w:rFonts w:eastAsia="Calibri"/>
          <w:sz w:val="24"/>
          <w:szCs w:val="24"/>
          <w:lang/>
        </w:rPr>
        <w:t>, уредник Златко Матић.</w:t>
      </w:r>
      <w:r w:rsidRPr="004732AE">
        <w:rPr>
          <w:rFonts w:ascii="Calibri" w:eastAsia="Calibri" w:hAnsi="Calibri"/>
          <w:lang/>
        </w:rPr>
        <w:t xml:space="preserve"> </w:t>
      </w:r>
      <w:r w:rsidRPr="004732AE">
        <w:rPr>
          <w:rFonts w:eastAsia="Calibri"/>
          <w:sz w:val="24"/>
          <w:szCs w:val="24"/>
          <w:lang/>
        </w:rPr>
        <w:t>Пожаревац: Епархија браничевска, Одбор за просвету и културу, 2021.</w:t>
      </w:r>
      <w:r w:rsidRPr="004732AE">
        <w:rPr>
          <w:rFonts w:ascii="Calibri" w:eastAsia="Calibri" w:hAnsi="Calibri"/>
          <w:lang/>
        </w:rPr>
        <w:t xml:space="preserve"> </w:t>
      </w:r>
      <w:r w:rsidRPr="004732AE">
        <w:rPr>
          <w:rFonts w:eastAsia="Calibri"/>
          <w:sz w:val="24"/>
          <w:szCs w:val="24"/>
          <w:lang/>
        </w:rPr>
        <w:t>ISBN 978-86-87329-91-1</w:t>
      </w:r>
    </w:p>
    <w:p w:rsidR="004732AE" w:rsidRDefault="004732AE" w:rsidP="004732AE">
      <w:pPr>
        <w:widowControl/>
        <w:autoSpaceDE/>
        <w:autoSpaceDN/>
        <w:spacing w:line="259" w:lineRule="auto"/>
        <w:jc w:val="both"/>
        <w:rPr>
          <w:rFonts w:eastAsia="Calibri"/>
          <w:sz w:val="24"/>
          <w:szCs w:val="24"/>
          <w:lang/>
        </w:rPr>
      </w:pPr>
    </w:p>
    <w:p w:rsidR="004732AE" w:rsidRPr="004732AE" w:rsidRDefault="004732AE" w:rsidP="004732AE">
      <w:pPr>
        <w:widowControl/>
        <w:autoSpaceDE/>
        <w:autoSpaceDN/>
        <w:spacing w:line="259" w:lineRule="auto"/>
        <w:jc w:val="both"/>
        <w:rPr>
          <w:rFonts w:eastAsia="Calibri"/>
          <w:b/>
          <w:sz w:val="24"/>
          <w:szCs w:val="24"/>
          <w:lang/>
        </w:rPr>
      </w:pPr>
      <w:r w:rsidRPr="004732AE">
        <w:rPr>
          <w:rFonts w:eastAsia="Calibri"/>
          <w:b/>
          <w:sz w:val="24"/>
          <w:szCs w:val="24"/>
          <w:lang/>
        </w:rPr>
        <w:t>Од избора у звање ванредног професора:</w:t>
      </w:r>
    </w:p>
    <w:p w:rsidR="004732AE" w:rsidRPr="004732AE" w:rsidRDefault="004732AE" w:rsidP="004732AE">
      <w:pPr>
        <w:widowControl/>
        <w:autoSpaceDE/>
        <w:autoSpaceDN/>
        <w:spacing w:line="259" w:lineRule="auto"/>
        <w:jc w:val="both"/>
        <w:rPr>
          <w:rFonts w:eastAsia="Calibri"/>
          <w:sz w:val="24"/>
          <w:szCs w:val="24"/>
          <w:lang/>
        </w:rPr>
      </w:pPr>
    </w:p>
    <w:p w:rsidR="004732AE" w:rsidRDefault="004732AE" w:rsidP="004732AE">
      <w:pPr>
        <w:widowControl/>
        <w:autoSpaceDE/>
        <w:autoSpaceDN/>
        <w:spacing w:after="160" w:line="259" w:lineRule="auto"/>
        <w:jc w:val="center"/>
        <w:rPr>
          <w:rFonts w:eastAsia="Calibri"/>
          <w:sz w:val="24"/>
          <w:szCs w:val="24"/>
          <w:lang/>
        </w:rPr>
      </w:pPr>
      <w:r w:rsidRPr="004732AE">
        <w:rPr>
          <w:rFonts w:eastAsia="Calibri"/>
          <w:sz w:val="24"/>
          <w:szCs w:val="24"/>
          <w:lang/>
        </w:rPr>
        <w:t>2022.</w:t>
      </w:r>
    </w:p>
    <w:p w:rsidR="004732AE" w:rsidRPr="004732AE" w:rsidRDefault="004732AE" w:rsidP="004732AE">
      <w:pPr>
        <w:widowControl/>
        <w:autoSpaceDE/>
        <w:autoSpaceDN/>
        <w:spacing w:after="160" w:line="259" w:lineRule="auto"/>
        <w:jc w:val="center"/>
        <w:rPr>
          <w:rFonts w:eastAsia="Calibri"/>
          <w:sz w:val="24"/>
          <w:szCs w:val="24"/>
          <w:lang/>
        </w:rPr>
      </w:pP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 xml:space="preserve">141. „Тријадолошке претпоставке саборности Цркве у делу Светог оца Јустина (Поповића)“, у </w:t>
      </w:r>
      <w:r w:rsidRPr="004732AE">
        <w:rPr>
          <w:rFonts w:eastAsia="Calibri"/>
          <w:i/>
          <w:sz w:val="24"/>
          <w:szCs w:val="24"/>
          <w:lang/>
        </w:rPr>
        <w:t>Богословље код Срба: изазови и перспективе.</w:t>
      </w:r>
      <w:r w:rsidRPr="004732AE">
        <w:rPr>
          <w:rFonts w:eastAsia="Calibri"/>
          <w:sz w:val="24"/>
          <w:szCs w:val="24"/>
          <w:lang/>
        </w:rPr>
        <w:t xml:space="preserve"> [Зборник радова са научног скупа. ур. В. Вукашиновић, Београд: Православни богословски факултет и Храм Светог Саве (15-16. децембар 2021)], Београд: Православни богословски факултет Универзитета у Београду, 2022, 347–361.</w:t>
      </w:r>
      <w:r w:rsidRPr="004732AE">
        <w:rPr>
          <w:rFonts w:ascii="Calibri" w:eastAsia="Calibri" w:hAnsi="Calibri"/>
          <w:lang/>
        </w:rPr>
        <w:t xml:space="preserve"> [</w:t>
      </w:r>
      <w:r w:rsidRPr="004732AE">
        <w:rPr>
          <w:rFonts w:eastAsia="Calibri"/>
          <w:sz w:val="24"/>
          <w:szCs w:val="24"/>
          <w:lang/>
        </w:rPr>
        <w:t>УДК 271.2-72-1; 271.2-144.89 Јустин Поповић, свети] M61</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 xml:space="preserve">142. „Савремена упоредна (православно-римокатоличка) сотириологија: проблеми и перспективе“, у </w:t>
      </w:r>
      <w:r w:rsidRPr="004732AE">
        <w:rPr>
          <w:rFonts w:eastAsia="Calibri"/>
          <w:i/>
          <w:sz w:val="24"/>
          <w:szCs w:val="24"/>
          <w:lang/>
        </w:rPr>
        <w:t xml:space="preserve">Место сoтириологије у савременом систематском богословљу </w:t>
      </w:r>
      <w:r w:rsidRPr="004732AE">
        <w:rPr>
          <w:rFonts w:eastAsia="Calibri"/>
          <w:sz w:val="24"/>
          <w:szCs w:val="24"/>
          <w:lang/>
        </w:rPr>
        <w:t>[Зборник радова: Научни скуп - колоквијум, 29. март 2022.],</w:t>
      </w:r>
      <w:r w:rsidRPr="004732AE">
        <w:rPr>
          <w:rFonts w:ascii="Calibri" w:eastAsia="Calibri" w:hAnsi="Calibri"/>
          <w:lang/>
        </w:rPr>
        <w:t xml:space="preserve"> </w:t>
      </w:r>
      <w:r w:rsidRPr="004732AE">
        <w:rPr>
          <w:rFonts w:eastAsia="Calibri"/>
          <w:sz w:val="24"/>
          <w:lang/>
        </w:rPr>
        <w:t>ур.</w:t>
      </w:r>
      <w:r w:rsidRPr="004732AE">
        <w:rPr>
          <w:rFonts w:ascii="Calibri" w:eastAsia="Calibri" w:hAnsi="Calibri"/>
          <w:lang/>
        </w:rPr>
        <w:t xml:space="preserve"> </w:t>
      </w:r>
      <w:r w:rsidRPr="004732AE">
        <w:rPr>
          <w:rFonts w:eastAsia="Calibri"/>
          <w:sz w:val="24"/>
          <w:szCs w:val="24"/>
          <w:lang/>
        </w:rPr>
        <w:t>З. Матић, Р. Кисић, А. Ђаковац, Београд: Православни богословски факултет Универзитета у Београду, Институт за Систематско богословље, 2022, 157-170. [УДК 272-185.5"198/201"; 271.2</w:t>
      </w:r>
      <w:r w:rsidRPr="004732AE">
        <w:rPr>
          <w:rFonts w:eastAsia="MS Gothic"/>
          <w:sz w:val="24"/>
          <w:szCs w:val="24"/>
          <w:lang/>
        </w:rPr>
        <w:t>‑</w:t>
      </w:r>
      <w:r w:rsidRPr="004732AE">
        <w:rPr>
          <w:rFonts w:eastAsia="Calibri"/>
          <w:sz w:val="24"/>
          <w:szCs w:val="24"/>
          <w:lang/>
        </w:rPr>
        <w:t>185.5] M63</w:t>
      </w:r>
    </w:p>
    <w:p w:rsidR="004732AE" w:rsidRPr="004732AE" w:rsidRDefault="004732AE" w:rsidP="004732AE">
      <w:pPr>
        <w:widowControl/>
        <w:autoSpaceDE/>
        <w:autoSpaceDN/>
        <w:spacing w:line="259" w:lineRule="auto"/>
        <w:jc w:val="both"/>
        <w:rPr>
          <w:rFonts w:eastAsia="Calibri"/>
          <w:sz w:val="24"/>
          <w:szCs w:val="24"/>
          <w:lang/>
        </w:rPr>
      </w:pPr>
      <w:r w:rsidRPr="004732AE">
        <w:rPr>
          <w:rFonts w:eastAsia="Calibri"/>
          <w:sz w:val="24"/>
          <w:szCs w:val="24"/>
          <w:lang/>
        </w:rPr>
        <w:t xml:space="preserve">143. „Уметнички пројављен православни катихизис“, </w:t>
      </w:r>
      <w:r w:rsidRPr="004732AE">
        <w:rPr>
          <w:rFonts w:eastAsia="Calibri"/>
          <w:i/>
          <w:sz w:val="24"/>
          <w:szCs w:val="24"/>
          <w:lang/>
        </w:rPr>
        <w:t xml:space="preserve">Саборност – теолошки годишњак </w:t>
      </w:r>
      <w:r w:rsidRPr="004732AE">
        <w:rPr>
          <w:rFonts w:eastAsia="Calibri"/>
          <w:sz w:val="24"/>
          <w:szCs w:val="24"/>
          <w:lang/>
        </w:rPr>
        <w:t xml:space="preserve">XVI (2022): 181-184.  [приказ књиге Саша Гавриловић, </w:t>
      </w:r>
      <w:r w:rsidRPr="004732AE">
        <w:rPr>
          <w:rFonts w:eastAsia="Calibri"/>
          <w:i/>
          <w:sz w:val="24"/>
          <w:szCs w:val="24"/>
          <w:lang/>
        </w:rPr>
        <w:t>Људски додир</w:t>
      </w:r>
      <w:r w:rsidRPr="004732AE">
        <w:rPr>
          <w:rFonts w:eastAsia="Calibri"/>
          <w:sz w:val="24"/>
          <w:szCs w:val="24"/>
          <w:lang/>
        </w:rPr>
        <w:t>, Смедерево, 2021.]</w:t>
      </w:r>
    </w:p>
    <w:p w:rsidR="004732AE" w:rsidRPr="004732AE" w:rsidRDefault="004732AE" w:rsidP="004732AE">
      <w:pPr>
        <w:widowControl/>
        <w:autoSpaceDE/>
        <w:autoSpaceDN/>
        <w:spacing w:line="259" w:lineRule="auto"/>
        <w:jc w:val="both"/>
        <w:rPr>
          <w:rFonts w:eastAsia="Calibri"/>
          <w:sz w:val="24"/>
          <w:szCs w:val="24"/>
          <w:lang/>
        </w:rPr>
      </w:pP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 xml:space="preserve">144. „Ненаметљиво сведочанство личносне теологије Цркве“, у: Саша Гавриловић, </w:t>
      </w:r>
      <w:r w:rsidRPr="004732AE">
        <w:rPr>
          <w:rFonts w:eastAsia="Calibri"/>
          <w:i/>
          <w:sz w:val="24"/>
          <w:szCs w:val="24"/>
          <w:lang/>
        </w:rPr>
        <w:t>Људски додир: роман</w:t>
      </w:r>
      <w:r w:rsidRPr="004732AE">
        <w:rPr>
          <w:rFonts w:eastAsia="Calibri"/>
          <w:sz w:val="24"/>
          <w:szCs w:val="24"/>
          <w:lang/>
        </w:rPr>
        <w:t>. Београд: Алма, 2022, 191-196. ISBN 978-86-6122-023-4</w:t>
      </w:r>
    </w:p>
    <w:p w:rsidR="004732AE" w:rsidRPr="004732AE" w:rsidRDefault="004732AE" w:rsidP="004732AE">
      <w:pPr>
        <w:widowControl/>
        <w:autoSpaceDE/>
        <w:autoSpaceDN/>
        <w:spacing w:line="259" w:lineRule="auto"/>
        <w:jc w:val="both"/>
        <w:rPr>
          <w:rFonts w:eastAsia="Calibri"/>
          <w:sz w:val="24"/>
          <w:szCs w:val="24"/>
          <w:lang/>
        </w:rPr>
      </w:pPr>
      <w:r w:rsidRPr="004732AE">
        <w:rPr>
          <w:rFonts w:eastAsia="Calibri"/>
          <w:sz w:val="24"/>
          <w:szCs w:val="24"/>
          <w:lang/>
        </w:rPr>
        <w:t xml:space="preserve">145. </w:t>
      </w:r>
      <w:r w:rsidRPr="004732AE">
        <w:rPr>
          <w:rFonts w:eastAsia="Calibri"/>
          <w:i/>
          <w:sz w:val="24"/>
          <w:szCs w:val="24"/>
        </w:rPr>
        <w:t>Religion in late modern society</w:t>
      </w:r>
      <w:r w:rsidRPr="004732AE">
        <w:rPr>
          <w:rFonts w:eastAsia="Calibri"/>
          <w:sz w:val="24"/>
          <w:szCs w:val="24"/>
        </w:rPr>
        <w:t>: (a thematic collection of papers of international significance) / [edited by Dragan Todorović, Zlatko Matić, Mirko Blagojević], Niš-Požarevac: Yugoslav Association for the Scientific Study of Religion (YSSSR)-Committee of education and culture of the Diocese of Požarevac and Braničevo</w:t>
      </w:r>
      <w:r w:rsidRPr="004732AE">
        <w:rPr>
          <w:rFonts w:eastAsia="Calibri"/>
          <w:sz w:val="24"/>
          <w:szCs w:val="24"/>
          <w:lang/>
        </w:rPr>
        <w:t>, 2022.</w:t>
      </w:r>
      <w:r w:rsidRPr="004732AE">
        <w:rPr>
          <w:rFonts w:ascii="Calibri" w:eastAsia="Calibri" w:hAnsi="Calibri"/>
          <w:lang/>
        </w:rPr>
        <w:t xml:space="preserve"> </w:t>
      </w:r>
      <w:r w:rsidRPr="004732AE">
        <w:rPr>
          <w:rFonts w:eastAsia="Calibri"/>
          <w:sz w:val="24"/>
          <w:szCs w:val="24"/>
          <w:lang/>
        </w:rPr>
        <w:t>ISBN 978-86-86957-23-8 (YSSSR; broš.); 978-86-82200-01-7 (CECDPB)</w:t>
      </w:r>
    </w:p>
    <w:p w:rsidR="004732AE" w:rsidRPr="004732AE" w:rsidRDefault="004732AE" w:rsidP="004732AE">
      <w:pPr>
        <w:widowControl/>
        <w:autoSpaceDE/>
        <w:autoSpaceDN/>
        <w:spacing w:line="259" w:lineRule="auto"/>
        <w:jc w:val="both"/>
        <w:rPr>
          <w:rFonts w:eastAsia="Calibri"/>
          <w:sz w:val="24"/>
          <w:szCs w:val="24"/>
          <w:lang/>
        </w:rPr>
      </w:pPr>
    </w:p>
    <w:p w:rsidR="004732AE" w:rsidRPr="004732AE" w:rsidRDefault="004732AE" w:rsidP="004732AE">
      <w:pPr>
        <w:widowControl/>
        <w:autoSpaceDE/>
        <w:autoSpaceDN/>
        <w:spacing w:line="259" w:lineRule="auto"/>
        <w:jc w:val="both"/>
        <w:rPr>
          <w:rFonts w:eastAsia="Calibri"/>
          <w:sz w:val="24"/>
          <w:szCs w:val="24"/>
          <w:lang/>
        </w:rPr>
      </w:pPr>
      <w:r w:rsidRPr="004732AE">
        <w:rPr>
          <w:rFonts w:eastAsia="Calibri"/>
          <w:sz w:val="24"/>
          <w:szCs w:val="24"/>
          <w:lang/>
        </w:rPr>
        <w:t xml:space="preserve">146. </w:t>
      </w:r>
      <w:r w:rsidRPr="004732AE">
        <w:rPr>
          <w:rFonts w:eastAsia="Calibri"/>
          <w:i/>
          <w:sz w:val="24"/>
          <w:szCs w:val="24"/>
          <w:lang/>
        </w:rPr>
        <w:t>Место сотириологије у савременом систематском богословљу</w:t>
      </w:r>
      <w:r w:rsidRPr="004732AE">
        <w:rPr>
          <w:rFonts w:eastAsia="Calibri"/>
          <w:sz w:val="24"/>
          <w:szCs w:val="24"/>
          <w:lang/>
        </w:rPr>
        <w:t>, Зборник радова: Научни скуп - колоквијум 29. март 2022. [уредници Златко Матић, Раде Кисић, Александар Ђаковац]. Београд: Православни богословски факултет Универзитета, Институт за Систематско богословље, 2022.</w:t>
      </w:r>
      <w:r w:rsidRPr="004732AE">
        <w:rPr>
          <w:rFonts w:ascii="Calibri" w:eastAsia="Calibri" w:hAnsi="Calibri"/>
          <w:lang/>
        </w:rPr>
        <w:t xml:space="preserve"> </w:t>
      </w:r>
      <w:r w:rsidRPr="004732AE">
        <w:rPr>
          <w:rFonts w:eastAsia="Calibri"/>
          <w:sz w:val="24"/>
          <w:szCs w:val="24"/>
          <w:lang/>
        </w:rPr>
        <w:t>ISBN 978-86-7405-238-9</w:t>
      </w:r>
    </w:p>
    <w:p w:rsidR="004732AE" w:rsidRPr="004732AE" w:rsidRDefault="004732AE" w:rsidP="004732AE">
      <w:pPr>
        <w:widowControl/>
        <w:autoSpaceDE/>
        <w:autoSpaceDN/>
        <w:spacing w:line="259" w:lineRule="auto"/>
        <w:jc w:val="both"/>
        <w:rPr>
          <w:rFonts w:eastAsia="Calibri"/>
          <w:sz w:val="24"/>
          <w:szCs w:val="24"/>
          <w:lang/>
        </w:rPr>
      </w:pPr>
    </w:p>
    <w:p w:rsidR="004732AE" w:rsidRPr="004732AE" w:rsidRDefault="004732AE" w:rsidP="004732AE">
      <w:pPr>
        <w:widowControl/>
        <w:autoSpaceDE/>
        <w:autoSpaceDN/>
        <w:spacing w:line="259" w:lineRule="auto"/>
        <w:jc w:val="both"/>
        <w:rPr>
          <w:rFonts w:eastAsia="Calibri"/>
          <w:sz w:val="24"/>
          <w:szCs w:val="24"/>
          <w:lang/>
        </w:rPr>
      </w:pPr>
      <w:r w:rsidRPr="004732AE">
        <w:rPr>
          <w:rFonts w:eastAsia="Calibri"/>
          <w:sz w:val="24"/>
          <w:szCs w:val="24"/>
          <w:lang/>
        </w:rPr>
        <w:t xml:space="preserve">147. </w:t>
      </w:r>
      <w:r w:rsidRPr="004732AE">
        <w:rPr>
          <w:rFonts w:eastAsia="Calibri"/>
          <w:i/>
          <w:sz w:val="24"/>
          <w:szCs w:val="24"/>
          <w:lang/>
        </w:rPr>
        <w:t>Путеви руског богословља 3.</w:t>
      </w:r>
      <w:r w:rsidRPr="004732AE">
        <w:rPr>
          <w:rFonts w:eastAsia="Calibri"/>
          <w:sz w:val="24"/>
          <w:szCs w:val="24"/>
          <w:lang/>
        </w:rPr>
        <w:t xml:space="preserve"> / Георгије Флоровски; [приређивач Златко Матић ; преводилац Томислав Пауновић]. Пожаревац : Епархија браничевска, Одбор за просвету и културу, 2022. Сабрана дела / Георгије Флоровски, књ. 28. ISBN 978-86-87329-87-4</w:t>
      </w:r>
    </w:p>
    <w:p w:rsidR="004732AE" w:rsidRPr="004732AE" w:rsidRDefault="004732AE" w:rsidP="004732AE">
      <w:pPr>
        <w:widowControl/>
        <w:autoSpaceDE/>
        <w:autoSpaceDN/>
        <w:spacing w:line="259" w:lineRule="auto"/>
        <w:jc w:val="both"/>
        <w:rPr>
          <w:rFonts w:eastAsia="Calibri"/>
          <w:sz w:val="24"/>
          <w:szCs w:val="24"/>
          <w:lang/>
        </w:rPr>
      </w:pPr>
    </w:p>
    <w:p w:rsidR="004732AE" w:rsidRPr="004732AE" w:rsidRDefault="004732AE" w:rsidP="004732AE">
      <w:pPr>
        <w:widowControl/>
        <w:autoSpaceDE/>
        <w:autoSpaceDN/>
        <w:spacing w:line="259" w:lineRule="auto"/>
        <w:jc w:val="both"/>
        <w:rPr>
          <w:rFonts w:eastAsia="Calibri"/>
          <w:sz w:val="24"/>
          <w:szCs w:val="24"/>
          <w:lang/>
        </w:rPr>
      </w:pPr>
      <w:r w:rsidRPr="004732AE">
        <w:rPr>
          <w:rFonts w:eastAsia="Calibri"/>
          <w:sz w:val="24"/>
          <w:szCs w:val="24"/>
          <w:lang/>
        </w:rPr>
        <w:t xml:space="preserve">148. </w:t>
      </w:r>
      <w:r w:rsidRPr="004732AE">
        <w:rPr>
          <w:rFonts w:eastAsia="Calibri"/>
          <w:i/>
          <w:sz w:val="24"/>
          <w:szCs w:val="24"/>
          <w:lang/>
        </w:rPr>
        <w:t>Путеви руског богословља 4</w:t>
      </w:r>
      <w:r w:rsidRPr="004732AE">
        <w:rPr>
          <w:rFonts w:eastAsia="Calibri"/>
          <w:sz w:val="24"/>
          <w:szCs w:val="24"/>
          <w:lang/>
        </w:rPr>
        <w:t xml:space="preserve"> / Георгије Флоровски; [приређивач Златко Матић ; преводилац Томислав Пауновић].</w:t>
      </w:r>
      <w:r w:rsidRPr="004732AE">
        <w:rPr>
          <w:rFonts w:ascii="Calibri" w:eastAsia="Calibri" w:hAnsi="Calibri"/>
          <w:lang/>
        </w:rPr>
        <w:t xml:space="preserve"> </w:t>
      </w:r>
      <w:r w:rsidRPr="004732AE">
        <w:rPr>
          <w:rFonts w:eastAsia="Calibri"/>
          <w:sz w:val="24"/>
          <w:szCs w:val="24"/>
          <w:lang/>
        </w:rPr>
        <w:t>Пожаревац : Епархија браничевска, Одбор за просвету и културу, 2022. Сабрана дела / Георгије Флоровски, књ. 29.</w:t>
      </w:r>
      <w:r w:rsidRPr="004732AE">
        <w:rPr>
          <w:rFonts w:ascii="Calibri" w:eastAsia="Calibri" w:hAnsi="Calibri"/>
          <w:lang/>
        </w:rPr>
        <w:t xml:space="preserve"> </w:t>
      </w:r>
      <w:r w:rsidRPr="004732AE">
        <w:rPr>
          <w:rFonts w:eastAsia="Calibri"/>
          <w:sz w:val="24"/>
          <w:szCs w:val="24"/>
          <w:lang/>
        </w:rPr>
        <w:t>ISBN 978-86-87329-89-8</w:t>
      </w:r>
    </w:p>
    <w:p w:rsidR="004732AE" w:rsidRPr="004732AE" w:rsidRDefault="004732AE" w:rsidP="004732AE">
      <w:pPr>
        <w:widowControl/>
        <w:autoSpaceDE/>
        <w:autoSpaceDN/>
        <w:spacing w:line="259" w:lineRule="auto"/>
        <w:jc w:val="both"/>
        <w:rPr>
          <w:rFonts w:eastAsia="Calibri"/>
          <w:sz w:val="24"/>
          <w:szCs w:val="24"/>
          <w:lang/>
        </w:rPr>
      </w:pPr>
    </w:p>
    <w:p w:rsidR="004732AE" w:rsidRPr="004732AE" w:rsidRDefault="004732AE" w:rsidP="004732AE">
      <w:pPr>
        <w:widowControl/>
        <w:autoSpaceDE/>
        <w:autoSpaceDN/>
        <w:spacing w:line="259" w:lineRule="auto"/>
        <w:jc w:val="both"/>
        <w:rPr>
          <w:rFonts w:eastAsia="Calibri"/>
          <w:sz w:val="24"/>
          <w:szCs w:val="24"/>
          <w:lang/>
        </w:rPr>
      </w:pPr>
      <w:r w:rsidRPr="004732AE">
        <w:rPr>
          <w:rFonts w:eastAsia="Calibri"/>
          <w:sz w:val="24"/>
          <w:szCs w:val="24"/>
          <w:lang/>
        </w:rPr>
        <w:lastRenderedPageBreak/>
        <w:t xml:space="preserve">149. </w:t>
      </w:r>
      <w:r w:rsidRPr="004732AE">
        <w:rPr>
          <w:rFonts w:eastAsia="Calibri"/>
          <w:i/>
          <w:sz w:val="24"/>
          <w:szCs w:val="24"/>
          <w:lang/>
        </w:rPr>
        <w:t>Путеви руског богословља. 5-1</w:t>
      </w:r>
      <w:r w:rsidRPr="004732AE">
        <w:rPr>
          <w:rFonts w:eastAsia="Calibri"/>
          <w:sz w:val="24"/>
          <w:szCs w:val="24"/>
          <w:lang/>
        </w:rPr>
        <w:t xml:space="preserve"> / Георгије Флоровски; [приређивач Златко Матић], Пожаревац : Епархија браничевска, Одбор за просвету и културу, 2022. Сабрана дела / Георгије Флоровски, књ. 30.</w:t>
      </w:r>
      <w:r w:rsidRPr="004732AE">
        <w:rPr>
          <w:rFonts w:ascii="Calibri" w:eastAsia="Calibri" w:hAnsi="Calibri"/>
          <w:lang/>
        </w:rPr>
        <w:t xml:space="preserve"> </w:t>
      </w:r>
      <w:r w:rsidRPr="004732AE">
        <w:rPr>
          <w:rFonts w:eastAsia="Calibri"/>
          <w:sz w:val="24"/>
          <w:szCs w:val="24"/>
          <w:lang/>
        </w:rPr>
        <w:t>ISBN 978-86-87329-94-2</w:t>
      </w:r>
    </w:p>
    <w:p w:rsidR="004732AE" w:rsidRPr="004732AE" w:rsidRDefault="004732AE" w:rsidP="004732AE">
      <w:pPr>
        <w:widowControl/>
        <w:autoSpaceDE/>
        <w:autoSpaceDN/>
        <w:spacing w:line="259" w:lineRule="auto"/>
        <w:jc w:val="both"/>
        <w:rPr>
          <w:rFonts w:eastAsia="Calibri"/>
          <w:sz w:val="24"/>
          <w:szCs w:val="24"/>
          <w:lang/>
        </w:rPr>
      </w:pPr>
    </w:p>
    <w:p w:rsidR="004732AE" w:rsidRPr="004732AE" w:rsidRDefault="004732AE" w:rsidP="004732AE">
      <w:pPr>
        <w:widowControl/>
        <w:autoSpaceDE/>
        <w:autoSpaceDN/>
        <w:spacing w:line="259" w:lineRule="auto"/>
        <w:jc w:val="both"/>
        <w:rPr>
          <w:rFonts w:eastAsia="Calibri"/>
          <w:sz w:val="24"/>
          <w:szCs w:val="24"/>
          <w:lang/>
        </w:rPr>
      </w:pPr>
      <w:r w:rsidRPr="004732AE">
        <w:rPr>
          <w:rFonts w:eastAsia="Calibri"/>
          <w:sz w:val="24"/>
          <w:szCs w:val="24"/>
          <w:lang/>
        </w:rPr>
        <w:t xml:space="preserve">150. </w:t>
      </w:r>
      <w:r w:rsidRPr="004732AE">
        <w:rPr>
          <w:rFonts w:eastAsia="Calibri"/>
          <w:i/>
          <w:sz w:val="24"/>
          <w:szCs w:val="24"/>
          <w:lang/>
        </w:rPr>
        <w:t>Путеви руског богословља. 5-2</w:t>
      </w:r>
      <w:r w:rsidRPr="004732AE">
        <w:rPr>
          <w:rFonts w:eastAsia="Calibri"/>
          <w:sz w:val="24"/>
          <w:szCs w:val="24"/>
          <w:lang/>
        </w:rPr>
        <w:t xml:space="preserve"> / Георгије Флоровски; [приређивач Златко Матић], Пожаревац : Епархија браничевска, Одбор за просвету и културу, 2022. Сабрана дела / Георгије Флоровски, књ. 31.</w:t>
      </w:r>
      <w:r w:rsidRPr="004732AE">
        <w:rPr>
          <w:rFonts w:ascii="Calibri" w:eastAsia="Calibri" w:hAnsi="Calibri"/>
          <w:lang/>
        </w:rPr>
        <w:t xml:space="preserve"> </w:t>
      </w:r>
      <w:r w:rsidRPr="004732AE">
        <w:rPr>
          <w:rFonts w:eastAsia="Calibri"/>
          <w:sz w:val="24"/>
          <w:szCs w:val="24"/>
          <w:lang/>
        </w:rPr>
        <w:t>ISBN 978-86-87329-95-9</w:t>
      </w:r>
    </w:p>
    <w:p w:rsidR="004732AE" w:rsidRPr="004732AE" w:rsidRDefault="004732AE" w:rsidP="004732AE">
      <w:pPr>
        <w:widowControl/>
        <w:autoSpaceDE/>
        <w:autoSpaceDN/>
        <w:spacing w:line="259" w:lineRule="auto"/>
        <w:jc w:val="both"/>
        <w:rPr>
          <w:rFonts w:eastAsia="Calibri"/>
          <w:i/>
          <w:sz w:val="24"/>
          <w:szCs w:val="24"/>
          <w:lang/>
        </w:rPr>
      </w:pPr>
    </w:p>
    <w:p w:rsidR="004732AE" w:rsidRPr="004732AE" w:rsidRDefault="004732AE" w:rsidP="004732AE">
      <w:pPr>
        <w:widowControl/>
        <w:autoSpaceDE/>
        <w:autoSpaceDN/>
        <w:spacing w:line="259" w:lineRule="auto"/>
        <w:jc w:val="both"/>
        <w:rPr>
          <w:rFonts w:eastAsia="Calibri"/>
          <w:sz w:val="24"/>
          <w:szCs w:val="24"/>
          <w:lang/>
        </w:rPr>
      </w:pPr>
      <w:r w:rsidRPr="004732AE">
        <w:rPr>
          <w:rFonts w:eastAsia="Calibri"/>
          <w:sz w:val="24"/>
          <w:szCs w:val="24"/>
          <w:lang/>
        </w:rPr>
        <w:t xml:space="preserve">151. </w:t>
      </w:r>
      <w:r w:rsidRPr="004732AE">
        <w:rPr>
          <w:rFonts w:eastAsia="Calibri"/>
          <w:i/>
          <w:sz w:val="24"/>
          <w:szCs w:val="24"/>
          <w:lang/>
        </w:rPr>
        <w:t>Путеви руског богословља. 5-3</w:t>
      </w:r>
      <w:r w:rsidRPr="004732AE">
        <w:rPr>
          <w:rFonts w:eastAsia="Calibri"/>
          <w:sz w:val="24"/>
          <w:szCs w:val="24"/>
          <w:lang/>
        </w:rPr>
        <w:t xml:space="preserve"> / Георгије Флоровски; [приређивач Златко Матић], Пожаревац : Епархија браничевска, Одбор за просвету и културу, 2022. Сабрана дела / Георгије Флоровски, књ. 32. ISBN 978-86-87329-96-6</w:t>
      </w:r>
    </w:p>
    <w:p w:rsidR="004732AE" w:rsidRPr="004732AE" w:rsidRDefault="004732AE" w:rsidP="004732AE">
      <w:pPr>
        <w:widowControl/>
        <w:autoSpaceDE/>
        <w:autoSpaceDN/>
        <w:spacing w:line="259" w:lineRule="auto"/>
        <w:jc w:val="both"/>
        <w:rPr>
          <w:rFonts w:eastAsia="Calibri"/>
          <w:sz w:val="24"/>
          <w:szCs w:val="24"/>
          <w:lang/>
        </w:rPr>
      </w:pPr>
    </w:p>
    <w:p w:rsidR="004732AE" w:rsidRPr="004732AE" w:rsidRDefault="004732AE" w:rsidP="004732AE">
      <w:pPr>
        <w:widowControl/>
        <w:autoSpaceDE/>
        <w:autoSpaceDN/>
        <w:spacing w:line="259" w:lineRule="auto"/>
        <w:jc w:val="both"/>
        <w:rPr>
          <w:rFonts w:eastAsia="Calibri"/>
          <w:sz w:val="24"/>
          <w:szCs w:val="24"/>
          <w:lang/>
        </w:rPr>
      </w:pPr>
      <w:r w:rsidRPr="004732AE">
        <w:rPr>
          <w:rFonts w:eastAsia="Calibri"/>
          <w:sz w:val="24"/>
          <w:szCs w:val="24"/>
          <w:lang/>
        </w:rPr>
        <w:t xml:space="preserve">152. </w:t>
      </w:r>
      <w:r w:rsidRPr="004732AE">
        <w:rPr>
          <w:rFonts w:eastAsia="Calibri"/>
          <w:i/>
          <w:sz w:val="24"/>
          <w:szCs w:val="24"/>
          <w:lang/>
        </w:rPr>
        <w:t>Рецензије и прикази</w:t>
      </w:r>
      <w:r w:rsidRPr="004732AE">
        <w:rPr>
          <w:rFonts w:eastAsia="Calibri"/>
          <w:sz w:val="24"/>
          <w:szCs w:val="24"/>
          <w:lang/>
        </w:rPr>
        <w:t xml:space="preserve"> / Георгије Флоровски; [приређивач Златко Матић] ; [преводиоци Томислав Пауновић, Небојша Стевановић]. Пожаревац: Епархија браничевска, Одбор за просвету и културу, 2022. Сабрана дела / Георгије Флоровски, књ. 39. ISBN</w:t>
      </w:r>
      <w:r w:rsidRPr="004732AE">
        <w:rPr>
          <w:rFonts w:eastAsia="Calibri"/>
          <w:sz w:val="24"/>
          <w:szCs w:val="24"/>
          <w:lang/>
        </w:rPr>
        <w:tab/>
        <w:t>978-86-87329-97-3</w:t>
      </w:r>
    </w:p>
    <w:p w:rsidR="004732AE" w:rsidRPr="004732AE" w:rsidRDefault="004732AE" w:rsidP="004732AE">
      <w:pPr>
        <w:widowControl/>
        <w:autoSpaceDE/>
        <w:autoSpaceDN/>
        <w:spacing w:line="259" w:lineRule="auto"/>
        <w:jc w:val="both"/>
        <w:rPr>
          <w:rFonts w:eastAsia="Calibri"/>
          <w:sz w:val="24"/>
          <w:szCs w:val="24"/>
          <w:lang/>
        </w:rPr>
      </w:pPr>
    </w:p>
    <w:p w:rsidR="004732AE" w:rsidRPr="004732AE" w:rsidRDefault="004732AE" w:rsidP="004732AE">
      <w:pPr>
        <w:widowControl/>
        <w:autoSpaceDE/>
        <w:autoSpaceDN/>
        <w:spacing w:line="259" w:lineRule="auto"/>
        <w:jc w:val="both"/>
        <w:rPr>
          <w:rFonts w:eastAsia="Calibri"/>
          <w:sz w:val="24"/>
          <w:szCs w:val="24"/>
          <w:lang/>
        </w:rPr>
      </w:pPr>
    </w:p>
    <w:p w:rsidR="004732AE" w:rsidRPr="004732AE" w:rsidRDefault="004732AE" w:rsidP="004732AE">
      <w:pPr>
        <w:widowControl/>
        <w:autoSpaceDE/>
        <w:autoSpaceDN/>
        <w:spacing w:after="160" w:line="259" w:lineRule="auto"/>
        <w:jc w:val="center"/>
        <w:rPr>
          <w:rFonts w:eastAsia="Calibri"/>
          <w:sz w:val="24"/>
          <w:szCs w:val="24"/>
          <w:lang/>
        </w:rPr>
      </w:pPr>
      <w:r w:rsidRPr="004732AE">
        <w:rPr>
          <w:rFonts w:eastAsia="Calibri"/>
          <w:sz w:val="24"/>
          <w:szCs w:val="24"/>
          <w:lang/>
        </w:rPr>
        <w:t>2023.</w:t>
      </w:r>
    </w:p>
    <w:p w:rsidR="004732AE" w:rsidRPr="004732AE" w:rsidRDefault="004732AE" w:rsidP="004732AE">
      <w:pPr>
        <w:widowControl/>
        <w:autoSpaceDE/>
        <w:autoSpaceDN/>
        <w:spacing w:after="160" w:line="259" w:lineRule="auto"/>
        <w:jc w:val="both"/>
        <w:rPr>
          <w:rFonts w:eastAsia="Calibri"/>
          <w:sz w:val="24"/>
          <w:szCs w:val="24"/>
        </w:rPr>
      </w:pPr>
      <w:r w:rsidRPr="004732AE">
        <w:rPr>
          <w:rFonts w:eastAsia="Calibri"/>
          <w:sz w:val="24"/>
          <w:szCs w:val="24"/>
          <w:lang/>
        </w:rPr>
        <w:t>153. „</w:t>
      </w:r>
      <w:r w:rsidRPr="004732AE">
        <w:rPr>
          <w:rFonts w:eastAsia="Calibri"/>
          <w:sz w:val="24"/>
          <w:szCs w:val="24"/>
        </w:rPr>
        <w:t xml:space="preserve">'I Have Not Met a More Profound and Intelligent Orthodox Theologian  than Him': John Zizioulas in the Letters of Holy Father Justin (Popović)“, </w:t>
      </w:r>
      <w:r w:rsidRPr="004732AE">
        <w:rPr>
          <w:rFonts w:eastAsia="Calibri"/>
          <w:i/>
          <w:sz w:val="24"/>
          <w:szCs w:val="24"/>
        </w:rPr>
        <w:t>Edinost in dialog</w:t>
      </w:r>
      <w:r w:rsidRPr="004732AE">
        <w:rPr>
          <w:rFonts w:eastAsia="Calibri"/>
          <w:sz w:val="24"/>
          <w:szCs w:val="24"/>
        </w:rPr>
        <w:t xml:space="preserve"> </w:t>
      </w:r>
      <w:r w:rsidRPr="004732AE">
        <w:rPr>
          <w:rFonts w:eastAsia="Calibri"/>
          <w:i/>
          <w:sz w:val="24"/>
          <w:szCs w:val="24"/>
        </w:rPr>
        <w:t>Unity and Dialogue</w:t>
      </w:r>
      <w:r w:rsidRPr="004732AE">
        <w:rPr>
          <w:rFonts w:eastAsia="Calibri"/>
          <w:sz w:val="24"/>
          <w:szCs w:val="24"/>
        </w:rPr>
        <w:t xml:space="preserve"> 78/1 (2023): 265-283.</w:t>
      </w:r>
      <w:r w:rsidRPr="004732AE">
        <w:rPr>
          <w:rFonts w:ascii="Calibri" w:eastAsia="Calibri" w:hAnsi="Calibri"/>
        </w:rPr>
        <w:t xml:space="preserve"> </w:t>
      </w:r>
      <w:r w:rsidRPr="004732AE">
        <w:rPr>
          <w:rFonts w:eastAsia="Calibri"/>
          <w:sz w:val="24"/>
          <w:szCs w:val="24"/>
        </w:rPr>
        <w:t>DOI: 10.34291/edinost/78/01/matic SJR Q1 = e-nauka: M22</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rPr>
        <w:t xml:space="preserve">154. „There is no Reality in this World until it comes down from </w:t>
      </w:r>
      <w:proofErr w:type="gramStart"/>
      <w:r w:rsidRPr="004732AE">
        <w:rPr>
          <w:rFonts w:eastAsia="Calibri"/>
          <w:sz w:val="24"/>
          <w:szCs w:val="24"/>
        </w:rPr>
        <w:t>Heaven</w:t>
      </w:r>
      <w:r w:rsidRPr="004732AE">
        <w:rPr>
          <w:rFonts w:eastAsia="Calibri"/>
          <w:sz w:val="24"/>
          <w:szCs w:val="24"/>
          <w:lang/>
        </w:rPr>
        <w:t xml:space="preserve">  [</w:t>
      </w:r>
      <w:proofErr w:type="gramEnd"/>
      <w:r w:rsidRPr="004732AE">
        <w:rPr>
          <w:rFonts w:eastAsia="Calibri"/>
          <w:sz w:val="24"/>
          <w:szCs w:val="24"/>
          <w:lang/>
        </w:rPr>
        <w:t xml:space="preserve">=Нема стварности у овом свету, док с неба не сиђе“], </w:t>
      </w:r>
      <w:r w:rsidRPr="004732AE">
        <w:rPr>
          <w:rFonts w:eastAsia="Calibri"/>
          <w:i/>
          <w:sz w:val="24"/>
          <w:szCs w:val="24"/>
          <w:lang/>
        </w:rPr>
        <w:t>Nicholai Studies</w:t>
      </w:r>
      <w:r w:rsidRPr="004732AE">
        <w:rPr>
          <w:rFonts w:eastAsia="Calibri"/>
          <w:sz w:val="24"/>
          <w:szCs w:val="24"/>
          <w:lang/>
        </w:rPr>
        <w:t xml:space="preserve"> III/6 (2023): 187-196. 10.58199/nicholaistudies/ns.2023.3.6.187–196.</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 xml:space="preserve">155. „Пост - богословска утемељеност и актуелност неких ранијих предлога ревизије постова (систематскобогословски поглед)“, у </w:t>
      </w:r>
      <w:r w:rsidRPr="004732AE">
        <w:rPr>
          <w:rFonts w:eastAsia="Calibri"/>
          <w:i/>
          <w:sz w:val="24"/>
          <w:szCs w:val="24"/>
          <w:lang/>
        </w:rPr>
        <w:t>Стогодишњица</w:t>
      </w:r>
      <w:r w:rsidRPr="004732AE">
        <w:rPr>
          <w:rFonts w:eastAsia="Calibri"/>
          <w:sz w:val="24"/>
          <w:szCs w:val="24"/>
          <w:lang/>
        </w:rPr>
        <w:t xml:space="preserve"> </w:t>
      </w:r>
      <w:r w:rsidRPr="004732AE">
        <w:rPr>
          <w:rFonts w:eastAsia="Calibri"/>
          <w:i/>
          <w:sz w:val="24"/>
          <w:szCs w:val="24"/>
          <w:lang/>
        </w:rPr>
        <w:t>васпостављања Српске Патријаршије</w:t>
      </w:r>
      <w:r w:rsidRPr="004732AE">
        <w:rPr>
          <w:rFonts w:eastAsia="Calibri"/>
          <w:sz w:val="24"/>
          <w:szCs w:val="24"/>
          <w:lang/>
        </w:rPr>
        <w:t>, Зборник радова са научног скупа (15. 12. 2022), ур. Владимир Вукашиновић, Београд: Православни богословски факултет Универзитета у Београду, 2023, 67-83. M61</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156. „</w:t>
      </w:r>
      <w:r w:rsidRPr="004732AE">
        <w:rPr>
          <w:rFonts w:eastAsia="Calibri"/>
          <w:sz w:val="24"/>
          <w:szCs w:val="24"/>
        </w:rPr>
        <w:t>Church Polyphony in correlation with some fields of Roman Catholic Theology</w:t>
      </w:r>
      <w:r w:rsidRPr="004732AE">
        <w:rPr>
          <w:rFonts w:eastAsia="Calibri"/>
          <w:sz w:val="24"/>
          <w:szCs w:val="24"/>
          <w:lang/>
        </w:rPr>
        <w:t xml:space="preserve">“, </w:t>
      </w:r>
      <w:r w:rsidRPr="004732AE">
        <w:rPr>
          <w:rFonts w:eastAsia="Calibri"/>
          <w:i/>
          <w:sz w:val="24"/>
          <w:szCs w:val="24"/>
          <w:lang/>
        </w:rPr>
        <w:t xml:space="preserve">Philotheos </w:t>
      </w:r>
      <w:r w:rsidRPr="004732AE">
        <w:rPr>
          <w:rFonts w:eastAsia="Calibri"/>
          <w:sz w:val="24"/>
          <w:szCs w:val="24"/>
          <w:lang/>
        </w:rPr>
        <w:t>23/2 (2023): 206-216.</w:t>
      </w:r>
      <w:r w:rsidRPr="004732AE">
        <w:rPr>
          <w:rFonts w:ascii="Calibri" w:eastAsia="Calibri" w:hAnsi="Calibri"/>
          <w:lang/>
        </w:rPr>
        <w:t xml:space="preserve"> </w:t>
      </w:r>
      <w:r w:rsidRPr="004732AE">
        <w:rPr>
          <w:rFonts w:eastAsia="Calibri"/>
          <w:sz w:val="24"/>
          <w:lang/>
        </w:rPr>
        <w:t>(коаутор Сања Стевановић)</w:t>
      </w:r>
      <w:r w:rsidRPr="004732AE">
        <w:rPr>
          <w:rFonts w:ascii="Calibri" w:eastAsia="Calibri" w:hAnsi="Calibri"/>
          <w:sz w:val="24"/>
          <w:lang/>
        </w:rPr>
        <w:t xml:space="preserve"> </w:t>
      </w:r>
      <w:r w:rsidRPr="004732AE">
        <w:rPr>
          <w:rFonts w:eastAsia="Calibri"/>
          <w:sz w:val="24"/>
          <w:szCs w:val="24"/>
          <w:lang/>
        </w:rPr>
        <w:t>DOI: 10.34291/edinost/79/01/matic M51</w:t>
      </w:r>
    </w:p>
    <w:p w:rsidR="004732AE" w:rsidRPr="004732AE" w:rsidRDefault="004732AE" w:rsidP="004732AE">
      <w:pPr>
        <w:widowControl/>
        <w:autoSpaceDE/>
        <w:autoSpaceDN/>
        <w:spacing w:line="259" w:lineRule="auto"/>
        <w:jc w:val="both"/>
        <w:rPr>
          <w:rFonts w:eastAsia="Calibri"/>
          <w:sz w:val="24"/>
          <w:szCs w:val="24"/>
          <w:lang/>
        </w:rPr>
      </w:pPr>
      <w:r w:rsidRPr="004732AE">
        <w:rPr>
          <w:rFonts w:eastAsia="Calibri"/>
          <w:sz w:val="24"/>
          <w:szCs w:val="24"/>
          <w:lang/>
        </w:rPr>
        <w:t xml:space="preserve">157. </w:t>
      </w:r>
      <w:r w:rsidRPr="004732AE">
        <w:rPr>
          <w:rFonts w:eastAsia="Calibri"/>
          <w:i/>
          <w:sz w:val="24"/>
          <w:szCs w:val="24"/>
          <w:lang/>
        </w:rPr>
        <w:t>Наше гозбе са митрополитом Јованом Пергамским</w:t>
      </w:r>
      <w:r w:rsidRPr="004732AE">
        <w:rPr>
          <w:rFonts w:eastAsia="Calibri"/>
          <w:sz w:val="24"/>
          <w:szCs w:val="24"/>
          <w:lang/>
        </w:rPr>
        <w:t xml:space="preserve"> [уредници Златко Матић, Горан Илић]. Пожаревац: Епархија браничевска, Одбор за просвету и културу, 2023.</w:t>
      </w:r>
      <w:r w:rsidRPr="004732AE">
        <w:rPr>
          <w:rFonts w:ascii="Calibri" w:eastAsia="Calibri" w:hAnsi="Calibri"/>
          <w:lang/>
        </w:rPr>
        <w:t xml:space="preserve"> </w:t>
      </w:r>
      <w:r w:rsidRPr="004732AE">
        <w:rPr>
          <w:rFonts w:eastAsia="Calibri"/>
          <w:sz w:val="24"/>
          <w:szCs w:val="24"/>
          <w:lang/>
        </w:rPr>
        <w:t>ISBN</w:t>
      </w:r>
      <w:r w:rsidRPr="004732AE">
        <w:rPr>
          <w:rFonts w:eastAsia="Calibri"/>
          <w:sz w:val="24"/>
          <w:szCs w:val="24"/>
          <w:lang/>
        </w:rPr>
        <w:tab/>
        <w:t xml:space="preserve"> 978 86-82200-06-2</w:t>
      </w:r>
    </w:p>
    <w:p w:rsidR="004732AE" w:rsidRPr="004732AE" w:rsidRDefault="004732AE" w:rsidP="004732AE">
      <w:pPr>
        <w:widowControl/>
        <w:autoSpaceDE/>
        <w:autoSpaceDN/>
        <w:spacing w:line="259" w:lineRule="auto"/>
        <w:jc w:val="both"/>
        <w:rPr>
          <w:rFonts w:eastAsia="Calibri"/>
          <w:sz w:val="24"/>
          <w:szCs w:val="24"/>
          <w:lang/>
        </w:rPr>
      </w:pPr>
    </w:p>
    <w:p w:rsidR="004732AE" w:rsidRPr="004732AE" w:rsidRDefault="004732AE" w:rsidP="004732AE">
      <w:pPr>
        <w:widowControl/>
        <w:autoSpaceDE/>
        <w:autoSpaceDN/>
        <w:spacing w:line="259" w:lineRule="auto"/>
        <w:jc w:val="both"/>
        <w:rPr>
          <w:rFonts w:eastAsia="Calibri"/>
          <w:sz w:val="24"/>
          <w:szCs w:val="24"/>
          <w:lang/>
        </w:rPr>
      </w:pPr>
      <w:r w:rsidRPr="004732AE">
        <w:rPr>
          <w:rFonts w:eastAsia="Calibri"/>
          <w:sz w:val="24"/>
          <w:szCs w:val="24"/>
          <w:lang/>
        </w:rPr>
        <w:t xml:space="preserve">158. </w:t>
      </w:r>
      <w:r w:rsidRPr="004732AE">
        <w:rPr>
          <w:rFonts w:eastAsia="Calibri"/>
          <w:i/>
          <w:sz w:val="24"/>
          <w:szCs w:val="24"/>
          <w:lang/>
        </w:rPr>
        <w:t>Бесмртни учитељ: богословски помен митрополита пергамског Јована (Зизијуласа)</w:t>
      </w:r>
      <w:r w:rsidRPr="004732AE">
        <w:rPr>
          <w:rFonts w:eastAsia="Calibri"/>
          <w:sz w:val="24"/>
          <w:szCs w:val="24"/>
          <w:lang/>
        </w:rPr>
        <w:t>. [уредници Златко Матић, Небојша Стевановић]. Пожаревац: Епархија браничевска, Одбор за просвету и културу, 2023.</w:t>
      </w:r>
      <w:r w:rsidRPr="004732AE">
        <w:rPr>
          <w:rFonts w:ascii="Calibri" w:eastAsia="Calibri" w:hAnsi="Calibri"/>
          <w:lang/>
        </w:rPr>
        <w:t xml:space="preserve"> </w:t>
      </w:r>
      <w:r w:rsidRPr="004732AE">
        <w:rPr>
          <w:rFonts w:eastAsia="Calibri"/>
          <w:sz w:val="24"/>
          <w:szCs w:val="24"/>
          <w:lang/>
        </w:rPr>
        <w:t>ISBN 978-86-82200-07-9</w:t>
      </w:r>
    </w:p>
    <w:p w:rsidR="004732AE" w:rsidRPr="004732AE" w:rsidRDefault="004732AE" w:rsidP="004732AE">
      <w:pPr>
        <w:widowControl/>
        <w:autoSpaceDE/>
        <w:autoSpaceDN/>
        <w:spacing w:line="259" w:lineRule="auto"/>
        <w:jc w:val="both"/>
        <w:rPr>
          <w:rFonts w:eastAsia="Calibri"/>
          <w:sz w:val="24"/>
          <w:szCs w:val="24"/>
          <w:lang/>
        </w:rPr>
      </w:pPr>
    </w:p>
    <w:p w:rsidR="004732AE" w:rsidRPr="004732AE" w:rsidRDefault="004732AE" w:rsidP="004732AE">
      <w:pPr>
        <w:widowControl/>
        <w:autoSpaceDE/>
        <w:autoSpaceDN/>
        <w:spacing w:line="259" w:lineRule="auto"/>
        <w:jc w:val="both"/>
        <w:rPr>
          <w:rFonts w:eastAsia="Calibri"/>
          <w:sz w:val="24"/>
          <w:szCs w:val="24"/>
          <w:lang/>
        </w:rPr>
      </w:pPr>
      <w:r w:rsidRPr="004732AE">
        <w:rPr>
          <w:rFonts w:eastAsia="Calibri"/>
          <w:sz w:val="24"/>
          <w:szCs w:val="24"/>
          <w:lang/>
        </w:rPr>
        <w:t xml:space="preserve">159. „Zlatko Matić: Između pravoslavaca i katolika u Srbiji vlada dijalog i poštovanje“, </w:t>
      </w:r>
      <w:hyperlink r:id="rId9" w:history="1">
        <w:r w:rsidRPr="004732AE">
          <w:rPr>
            <w:rFonts w:eastAsia="Calibri"/>
            <w:sz w:val="24"/>
            <w:szCs w:val="24"/>
            <w:lang/>
          </w:rPr>
          <w:t>https://p-portal.net/zlatko-matic-izmedu-pravoslavaca-i-katolika-u-srbiji-vlada-dijalog-i-postovanje</w:t>
        </w:r>
      </w:hyperlink>
    </w:p>
    <w:p w:rsidR="004732AE" w:rsidRPr="004732AE" w:rsidRDefault="004732AE" w:rsidP="004732AE">
      <w:pPr>
        <w:widowControl/>
        <w:autoSpaceDE/>
        <w:autoSpaceDN/>
        <w:spacing w:line="259" w:lineRule="auto"/>
        <w:jc w:val="both"/>
        <w:rPr>
          <w:rFonts w:eastAsia="Calibri"/>
          <w:sz w:val="24"/>
          <w:szCs w:val="24"/>
          <w:lang/>
        </w:rPr>
      </w:pPr>
    </w:p>
    <w:p w:rsidR="004732AE" w:rsidRPr="004732AE" w:rsidRDefault="004732AE" w:rsidP="004732AE">
      <w:pPr>
        <w:widowControl/>
        <w:autoSpaceDE/>
        <w:autoSpaceDN/>
        <w:spacing w:line="259" w:lineRule="auto"/>
        <w:jc w:val="both"/>
        <w:rPr>
          <w:rFonts w:eastAsia="Calibri"/>
          <w:sz w:val="24"/>
          <w:szCs w:val="24"/>
          <w:lang/>
        </w:rPr>
      </w:pPr>
      <w:r w:rsidRPr="004732AE">
        <w:rPr>
          <w:rFonts w:eastAsia="Calibri"/>
          <w:sz w:val="24"/>
          <w:szCs w:val="24"/>
          <w:lang/>
        </w:rPr>
        <w:lastRenderedPageBreak/>
        <w:t xml:space="preserve">160. </w:t>
      </w:r>
      <w:r w:rsidRPr="004732AE">
        <w:rPr>
          <w:rFonts w:eastAsia="Calibri"/>
          <w:i/>
          <w:sz w:val="24"/>
          <w:szCs w:val="24"/>
          <w:lang/>
        </w:rPr>
        <w:t>Ктисиологија Цркве; Васкрсење живота</w:t>
      </w:r>
      <w:r w:rsidRPr="004732AE">
        <w:rPr>
          <w:rFonts w:eastAsia="Calibri"/>
          <w:sz w:val="24"/>
          <w:szCs w:val="24"/>
          <w:lang/>
        </w:rPr>
        <w:t xml:space="preserve"> / Георгије Флоровски [приређивачи Златко Матић, Небојша Стевановић], Пожаревац: Епархија браничевска, Одбор за просвету и културу, 2023. Сабрана дела / Георгије Флоровски, књ. 2.</w:t>
      </w:r>
      <w:r w:rsidRPr="004732AE">
        <w:rPr>
          <w:rFonts w:ascii="Calibri" w:eastAsia="Calibri" w:hAnsi="Calibri"/>
          <w:lang/>
        </w:rPr>
        <w:t xml:space="preserve"> </w:t>
      </w:r>
      <w:r w:rsidRPr="004732AE">
        <w:rPr>
          <w:rFonts w:eastAsia="Calibri"/>
          <w:sz w:val="24"/>
          <w:szCs w:val="24"/>
          <w:lang/>
        </w:rPr>
        <w:t>ISBN 978-86-87329-98</w:t>
      </w:r>
    </w:p>
    <w:p w:rsidR="004732AE" w:rsidRPr="004732AE" w:rsidRDefault="004732AE" w:rsidP="004732AE">
      <w:pPr>
        <w:widowControl/>
        <w:autoSpaceDE/>
        <w:autoSpaceDN/>
        <w:spacing w:line="259" w:lineRule="auto"/>
        <w:jc w:val="both"/>
        <w:rPr>
          <w:rFonts w:eastAsia="Calibri"/>
          <w:sz w:val="24"/>
          <w:szCs w:val="24"/>
          <w:lang/>
        </w:rPr>
      </w:pPr>
    </w:p>
    <w:p w:rsidR="004732AE" w:rsidRPr="004732AE" w:rsidRDefault="004732AE" w:rsidP="004732AE">
      <w:pPr>
        <w:widowControl/>
        <w:autoSpaceDE/>
        <w:autoSpaceDN/>
        <w:spacing w:line="259" w:lineRule="auto"/>
        <w:jc w:val="both"/>
        <w:rPr>
          <w:rFonts w:eastAsia="Calibri"/>
          <w:sz w:val="24"/>
          <w:szCs w:val="24"/>
          <w:lang/>
        </w:rPr>
      </w:pPr>
      <w:r w:rsidRPr="004732AE">
        <w:rPr>
          <w:rFonts w:eastAsia="Calibri"/>
          <w:sz w:val="24"/>
          <w:szCs w:val="24"/>
          <w:lang/>
        </w:rPr>
        <w:t xml:space="preserve">161. </w:t>
      </w:r>
      <w:r w:rsidRPr="004732AE">
        <w:rPr>
          <w:rFonts w:eastAsia="Calibri"/>
          <w:i/>
          <w:sz w:val="24"/>
          <w:szCs w:val="24"/>
          <w:lang/>
        </w:rPr>
        <w:t>Христологија Цркве: Темељ здања</w:t>
      </w:r>
      <w:r w:rsidRPr="004732AE">
        <w:rPr>
          <w:rFonts w:eastAsia="Calibri"/>
          <w:sz w:val="24"/>
          <w:szCs w:val="24"/>
          <w:lang/>
        </w:rPr>
        <w:t xml:space="preserve"> / Георгије Флоровски [приређивачи Златко Матић, Небојша Стевановић] Пожаревац : Епархија браничевска, Одбор за просвету и културу, 2023. Сабрана дела / Георгије Флоровски, књ. 3. ISBN 978-86-87329-99-7</w:t>
      </w:r>
    </w:p>
    <w:p w:rsidR="004732AE" w:rsidRPr="004732AE" w:rsidRDefault="004732AE" w:rsidP="004732AE">
      <w:pPr>
        <w:widowControl/>
        <w:autoSpaceDE/>
        <w:autoSpaceDN/>
        <w:spacing w:line="259" w:lineRule="auto"/>
        <w:jc w:val="both"/>
        <w:rPr>
          <w:rFonts w:eastAsia="Calibri"/>
          <w:sz w:val="24"/>
          <w:szCs w:val="24"/>
          <w:lang/>
        </w:rPr>
      </w:pPr>
    </w:p>
    <w:p w:rsidR="004732AE" w:rsidRPr="004732AE" w:rsidRDefault="004732AE" w:rsidP="004732AE">
      <w:pPr>
        <w:widowControl/>
        <w:autoSpaceDE/>
        <w:autoSpaceDN/>
        <w:spacing w:line="259" w:lineRule="auto"/>
        <w:jc w:val="both"/>
        <w:rPr>
          <w:rFonts w:eastAsia="Calibri"/>
          <w:sz w:val="24"/>
          <w:szCs w:val="24"/>
          <w:lang/>
        </w:rPr>
      </w:pPr>
      <w:r w:rsidRPr="004732AE">
        <w:rPr>
          <w:rFonts w:eastAsia="Calibri"/>
          <w:sz w:val="24"/>
          <w:szCs w:val="24"/>
          <w:lang/>
        </w:rPr>
        <w:t xml:space="preserve">162. </w:t>
      </w:r>
      <w:r w:rsidRPr="004732AE">
        <w:rPr>
          <w:rFonts w:eastAsia="Calibri"/>
          <w:i/>
          <w:sz w:val="24"/>
          <w:szCs w:val="24"/>
          <w:lang/>
        </w:rPr>
        <w:t xml:space="preserve">Евхаристија чини Цркву </w:t>
      </w:r>
      <w:r w:rsidRPr="004732AE">
        <w:rPr>
          <w:rFonts w:eastAsia="Calibri"/>
          <w:sz w:val="24"/>
          <w:szCs w:val="24"/>
          <w:lang/>
        </w:rPr>
        <w:t>/ Јован Зизијулас; [уредници и приређивачи епископ лосанђелеско-западноамерички Максим (Васиљевић), Златко Матић]. Пожаревац: Епархија браничевска, Одбор за просвету и културу, 2023. Сабрана дела / Јован Зизијулас, књ. 1. ISBN: 978-86-82200-04-8 ; 978-86-82200-03-1</w:t>
      </w:r>
    </w:p>
    <w:p w:rsidR="004732AE" w:rsidRPr="004732AE" w:rsidRDefault="004732AE" w:rsidP="004732AE">
      <w:pPr>
        <w:widowControl/>
        <w:autoSpaceDE/>
        <w:autoSpaceDN/>
        <w:spacing w:line="259" w:lineRule="auto"/>
        <w:jc w:val="both"/>
        <w:rPr>
          <w:rFonts w:ascii="Calibri" w:eastAsia="Calibri" w:hAnsi="Calibri"/>
          <w:lang/>
        </w:rPr>
      </w:pPr>
    </w:p>
    <w:p w:rsidR="004732AE" w:rsidRPr="004732AE" w:rsidRDefault="004732AE" w:rsidP="004732AE">
      <w:pPr>
        <w:widowControl/>
        <w:autoSpaceDE/>
        <w:autoSpaceDN/>
        <w:spacing w:line="259" w:lineRule="auto"/>
        <w:jc w:val="both"/>
        <w:rPr>
          <w:rFonts w:eastAsia="Calibri"/>
          <w:sz w:val="24"/>
          <w:szCs w:val="24"/>
          <w:lang/>
        </w:rPr>
      </w:pPr>
      <w:r w:rsidRPr="004732AE">
        <w:rPr>
          <w:rFonts w:eastAsia="Calibri"/>
          <w:sz w:val="24"/>
          <w:szCs w:val="24"/>
          <w:lang/>
        </w:rPr>
        <w:t xml:space="preserve">163. </w:t>
      </w:r>
      <w:r w:rsidRPr="004732AE">
        <w:rPr>
          <w:rFonts w:eastAsia="Calibri"/>
          <w:i/>
          <w:sz w:val="24"/>
          <w:szCs w:val="24"/>
          <w:lang/>
        </w:rPr>
        <w:t xml:space="preserve">Црква као заједница </w:t>
      </w:r>
      <w:r w:rsidRPr="004732AE">
        <w:rPr>
          <w:rFonts w:eastAsia="Calibri"/>
          <w:sz w:val="24"/>
          <w:szCs w:val="24"/>
          <w:lang/>
        </w:rPr>
        <w:t>/ Јован Зизијулас; [уредници и приређивачи епископ лосанђелеско-западноамерички Максим (Васиљевић), Златко Матић]. Пожаревац: Епархија браничевска, Одбор за просвету и културу, 2023. Сабрана дела / Јован Зизијулас, књ. 2.</w:t>
      </w:r>
      <w:r w:rsidRPr="004732AE">
        <w:rPr>
          <w:rFonts w:ascii="Calibri" w:eastAsia="Calibri" w:hAnsi="Calibri"/>
          <w:lang/>
        </w:rPr>
        <w:t xml:space="preserve"> </w:t>
      </w:r>
      <w:r w:rsidRPr="004732AE">
        <w:rPr>
          <w:rFonts w:eastAsia="Calibri"/>
          <w:sz w:val="24"/>
          <w:szCs w:val="24"/>
          <w:lang/>
        </w:rPr>
        <w:t>ISBN 978-86-82200-05-5; 978-86-82200-03-1</w:t>
      </w:r>
    </w:p>
    <w:p w:rsidR="004732AE" w:rsidRPr="004732AE" w:rsidRDefault="004732AE" w:rsidP="004732AE">
      <w:pPr>
        <w:widowControl/>
        <w:autoSpaceDE/>
        <w:autoSpaceDN/>
        <w:spacing w:line="259" w:lineRule="auto"/>
        <w:jc w:val="both"/>
        <w:rPr>
          <w:rFonts w:eastAsia="Calibri"/>
          <w:sz w:val="24"/>
          <w:szCs w:val="24"/>
          <w:lang/>
        </w:rPr>
      </w:pPr>
    </w:p>
    <w:p w:rsidR="004732AE" w:rsidRPr="004732AE" w:rsidRDefault="004732AE" w:rsidP="004732AE">
      <w:pPr>
        <w:widowControl/>
        <w:autoSpaceDE/>
        <w:autoSpaceDN/>
        <w:spacing w:after="160" w:line="259" w:lineRule="auto"/>
        <w:jc w:val="center"/>
        <w:rPr>
          <w:rFonts w:eastAsia="Calibri"/>
          <w:sz w:val="24"/>
          <w:szCs w:val="24"/>
          <w:lang/>
        </w:rPr>
      </w:pPr>
      <w:r w:rsidRPr="004732AE">
        <w:rPr>
          <w:rFonts w:eastAsia="Calibri"/>
          <w:sz w:val="24"/>
          <w:szCs w:val="24"/>
          <w:lang/>
        </w:rPr>
        <w:t>2024.</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 xml:space="preserve">164. „Учење митрополита пергамског Јована (Зизијуласа) о (бе)смртности душе“, у </w:t>
      </w:r>
      <w:r w:rsidRPr="004732AE">
        <w:rPr>
          <w:rFonts w:eastAsia="Calibri"/>
          <w:i/>
          <w:sz w:val="24"/>
          <w:szCs w:val="24"/>
          <w:lang/>
        </w:rPr>
        <w:t xml:space="preserve">Допринос митрополита пергамског Јована (Зизијуласа) савременом систематском богословљу </w:t>
      </w:r>
      <w:r w:rsidRPr="004732AE">
        <w:rPr>
          <w:rFonts w:eastAsia="Calibri"/>
          <w:sz w:val="24"/>
          <w:szCs w:val="24"/>
          <w:lang/>
        </w:rPr>
        <w:t>[Зборник радова: Научни скуп – колоквијум, одржан 12. децембра 2023.],</w:t>
      </w:r>
      <w:r w:rsidRPr="004732AE">
        <w:rPr>
          <w:rFonts w:ascii="Calibri" w:eastAsia="Calibri" w:hAnsi="Calibri"/>
          <w:lang/>
        </w:rPr>
        <w:t xml:space="preserve"> </w:t>
      </w:r>
      <w:r w:rsidRPr="004732AE">
        <w:rPr>
          <w:rFonts w:eastAsia="Calibri"/>
          <w:sz w:val="24"/>
          <w:lang/>
        </w:rPr>
        <w:t>ур.</w:t>
      </w:r>
      <w:r w:rsidRPr="004732AE">
        <w:rPr>
          <w:rFonts w:ascii="Calibri" w:eastAsia="Calibri" w:hAnsi="Calibri"/>
          <w:lang/>
        </w:rPr>
        <w:t xml:space="preserve"> </w:t>
      </w:r>
      <w:r w:rsidRPr="004732AE">
        <w:rPr>
          <w:rFonts w:eastAsia="Calibri"/>
          <w:sz w:val="24"/>
          <w:szCs w:val="24"/>
          <w:lang/>
        </w:rPr>
        <w:t>З. Матић, А. Ђаковац, Р. Кисић, Београд-Пожаревац: Православни богословски факултет Универзитета у Београду, Институт за Систематско богословље-Одбор за просвету и културу Епархије браничевске, 2024, 89-98.</w:t>
      </w:r>
      <w:r w:rsidRPr="004732AE">
        <w:rPr>
          <w:rFonts w:ascii="Calibri" w:eastAsia="Calibri" w:hAnsi="Calibri"/>
          <w:lang/>
        </w:rPr>
        <w:t xml:space="preserve"> </w:t>
      </w:r>
      <w:r w:rsidRPr="004732AE">
        <w:rPr>
          <w:rFonts w:eastAsia="Calibri"/>
          <w:sz w:val="24"/>
          <w:szCs w:val="24"/>
          <w:lang/>
        </w:rPr>
        <w:t>DOI: 10.46793/mitjovan23.089m M63</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 xml:space="preserve">165. „Η σχέση του οσίου πατρός Ιουστίνου (Πόποβιτς) με τον οικουμενισμό“, </w:t>
      </w:r>
      <w:r w:rsidRPr="004732AE">
        <w:rPr>
          <w:rFonts w:eastAsia="Calibri"/>
          <w:i/>
          <w:sz w:val="24"/>
          <w:szCs w:val="24"/>
          <w:lang/>
        </w:rPr>
        <w:t>Συναξη</w:t>
      </w:r>
      <w:r w:rsidRPr="004732AE">
        <w:rPr>
          <w:rFonts w:eastAsia="Calibri"/>
          <w:sz w:val="24"/>
          <w:szCs w:val="24"/>
          <w:lang/>
        </w:rPr>
        <w:t xml:space="preserve"> 170 (2024): 16-26.</w:t>
      </w:r>
      <w:r w:rsidRPr="004732AE">
        <w:rPr>
          <w:rFonts w:ascii="Calibri" w:eastAsia="Calibri" w:hAnsi="Calibri"/>
          <w:lang/>
        </w:rPr>
        <w:t xml:space="preserve"> </w:t>
      </w:r>
      <w:r w:rsidRPr="004732AE">
        <w:rPr>
          <w:rFonts w:eastAsia="Calibri"/>
          <w:sz w:val="24"/>
          <w:szCs w:val="24"/>
          <w:lang/>
        </w:rPr>
        <w:t>(коаутор Игнатије Мидић)</w:t>
      </w:r>
    </w:p>
    <w:p w:rsidR="004732AE" w:rsidRPr="004732AE" w:rsidRDefault="004732AE" w:rsidP="004732AE">
      <w:pPr>
        <w:widowControl/>
        <w:numPr>
          <w:ilvl w:val="0"/>
          <w:numId w:val="38"/>
        </w:numPr>
        <w:autoSpaceDE/>
        <w:autoSpaceDN/>
        <w:spacing w:after="160" w:line="259" w:lineRule="auto"/>
        <w:contextualSpacing/>
        <w:jc w:val="both"/>
        <w:rPr>
          <w:rFonts w:eastAsia="Calibri"/>
          <w:sz w:val="24"/>
          <w:szCs w:val="24"/>
          <w:lang/>
        </w:rPr>
      </w:pPr>
      <w:r w:rsidRPr="004732AE">
        <w:rPr>
          <w:rFonts w:eastAsia="Calibri"/>
          <w:sz w:val="24"/>
          <w:szCs w:val="24"/>
          <w:lang/>
        </w:rPr>
        <w:t xml:space="preserve">„Однос преподобног оца Јустина (Поповића) према екуменизму“, (коаутор Игнатије Мидић), </w:t>
      </w:r>
      <w:r w:rsidRPr="004732AE">
        <w:rPr>
          <w:rFonts w:eastAsia="Calibri"/>
          <w:i/>
          <w:sz w:val="24"/>
          <w:szCs w:val="24"/>
          <w:lang/>
        </w:rPr>
        <w:t>Саборност – теолошки годишњак</w:t>
      </w:r>
      <w:r w:rsidRPr="004732AE">
        <w:rPr>
          <w:rFonts w:eastAsia="Calibri"/>
          <w:sz w:val="24"/>
          <w:szCs w:val="24"/>
          <w:lang/>
        </w:rPr>
        <w:t xml:space="preserve"> 18 (2024): 47-57.</w:t>
      </w:r>
      <w:r w:rsidRPr="004732AE">
        <w:rPr>
          <w:rFonts w:ascii="Calibri" w:eastAsia="Calibri" w:hAnsi="Calibri"/>
          <w:lang/>
        </w:rPr>
        <w:t xml:space="preserve"> [</w:t>
      </w:r>
      <w:r w:rsidRPr="004732AE">
        <w:rPr>
          <w:rFonts w:eastAsia="Calibri"/>
          <w:sz w:val="24"/>
          <w:szCs w:val="24"/>
          <w:lang/>
        </w:rPr>
        <w:t>УДК 271.222(497.11)-788-36:929; Јустин Поповић, свети 27</w:t>
      </w:r>
      <w:r w:rsidRPr="004732AE">
        <w:rPr>
          <w:rFonts w:eastAsia="MS Gothic"/>
          <w:sz w:val="24"/>
          <w:szCs w:val="24"/>
          <w:lang/>
        </w:rPr>
        <w:t>‑</w:t>
      </w:r>
      <w:r w:rsidRPr="004732AE">
        <w:rPr>
          <w:rFonts w:eastAsia="Calibri"/>
          <w:sz w:val="24"/>
          <w:szCs w:val="24"/>
          <w:lang/>
        </w:rPr>
        <w:t>675"19"; 271.2-675-1"19"]</w:t>
      </w:r>
      <w:r w:rsidRPr="004732AE">
        <w:rPr>
          <w:rFonts w:ascii="Calibri" w:eastAsia="Calibri" w:hAnsi="Calibri"/>
          <w:lang/>
        </w:rPr>
        <w:t xml:space="preserve"> </w:t>
      </w:r>
      <w:r w:rsidRPr="004732AE">
        <w:rPr>
          <w:rFonts w:eastAsia="Calibri"/>
          <w:sz w:val="24"/>
          <w:szCs w:val="24"/>
          <w:lang/>
        </w:rPr>
        <w:t>DOI 10.46793/sabornost24.047M</w:t>
      </w:r>
    </w:p>
    <w:p w:rsidR="004732AE" w:rsidRPr="004732AE" w:rsidRDefault="004732AE" w:rsidP="004732AE">
      <w:pPr>
        <w:widowControl/>
        <w:autoSpaceDE/>
        <w:autoSpaceDN/>
        <w:spacing w:after="160" w:line="259" w:lineRule="auto"/>
        <w:contextualSpacing/>
        <w:jc w:val="both"/>
        <w:rPr>
          <w:rFonts w:eastAsia="Calibri"/>
          <w:sz w:val="24"/>
          <w:szCs w:val="24"/>
          <w:lang/>
        </w:rPr>
      </w:pP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 xml:space="preserve">166. „Хришћани и Јевреји у XVI веку: случајеви интервенција епископâ Старог и Новог Рима“, </w:t>
      </w:r>
      <w:r w:rsidRPr="004732AE">
        <w:rPr>
          <w:rFonts w:eastAsia="Calibri"/>
          <w:i/>
          <w:sz w:val="24"/>
          <w:szCs w:val="24"/>
          <w:lang/>
        </w:rPr>
        <w:t>Богословље</w:t>
      </w:r>
      <w:r w:rsidRPr="004732AE">
        <w:rPr>
          <w:rFonts w:eastAsia="Calibri"/>
          <w:sz w:val="24"/>
          <w:szCs w:val="24"/>
          <w:lang/>
        </w:rPr>
        <w:t xml:space="preserve"> 83/1 (2024): 39-54. [УДК 27-285.4:26; 323.1(=411.16):27-9"15"] DOI 10.18485/bogoslovlje.2024.83.1.3 M51</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167. „</w:t>
      </w:r>
      <w:r w:rsidRPr="004732AE">
        <w:rPr>
          <w:rFonts w:eastAsia="Calibri"/>
          <w:sz w:val="24"/>
          <w:szCs w:val="24"/>
          <w:lang/>
        </w:rPr>
        <w:t xml:space="preserve">Marija kao Majka Crkve: pretpostavke pravoslavne teotokologije danas”, u </w:t>
      </w:r>
      <w:r w:rsidRPr="004732AE">
        <w:rPr>
          <w:rFonts w:eastAsia="Calibri"/>
          <w:i/>
          <w:sz w:val="24"/>
          <w:szCs w:val="24"/>
          <w:lang/>
        </w:rPr>
        <w:t>Majčinstvo u sumraku majčinstva. 'Spasit će se rađanjem djece'. (1 Tim 2, 15)</w:t>
      </w:r>
      <w:r w:rsidRPr="004732AE">
        <w:rPr>
          <w:rFonts w:eastAsia="Calibri"/>
          <w:sz w:val="24"/>
          <w:szCs w:val="24"/>
          <w:lang/>
        </w:rPr>
        <w:t>, Zbornik radova s Međunarodnog znanstvenoga simpozija o majci održanoga 18–19. V 2023. na Katoličkom bogoslovnom fakultetu u Đakovu, ur. Ivica Raguž i Šimo Šokčević, Đakovo: Katolički bogoslovni fakultet Đakovo, 2024, 35-48.</w:t>
      </w:r>
      <w:r w:rsidRPr="004732AE">
        <w:rPr>
          <w:rFonts w:eastAsia="Calibri"/>
          <w:sz w:val="24"/>
          <w:szCs w:val="24"/>
          <w:lang/>
        </w:rPr>
        <w:t xml:space="preserve"> M31</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168. „</w:t>
      </w:r>
      <w:r w:rsidRPr="004732AE">
        <w:rPr>
          <w:rFonts w:eastAsia="Calibri"/>
          <w:sz w:val="24"/>
          <w:szCs w:val="24"/>
        </w:rPr>
        <w:t xml:space="preserve">Church Polyphony in the Light of Ecumenical Dialogue“, </w:t>
      </w:r>
      <w:r w:rsidRPr="004732AE">
        <w:rPr>
          <w:rFonts w:eastAsia="Calibri"/>
          <w:i/>
          <w:sz w:val="24"/>
          <w:szCs w:val="24"/>
        </w:rPr>
        <w:t>Edinost in dialog</w:t>
      </w:r>
      <w:r w:rsidRPr="004732AE">
        <w:rPr>
          <w:rFonts w:eastAsia="Calibri"/>
          <w:sz w:val="24"/>
          <w:szCs w:val="24"/>
        </w:rPr>
        <w:t xml:space="preserve"> </w:t>
      </w:r>
      <w:r w:rsidRPr="004732AE">
        <w:rPr>
          <w:rFonts w:eastAsia="Calibri"/>
          <w:i/>
          <w:sz w:val="24"/>
          <w:szCs w:val="24"/>
        </w:rPr>
        <w:t>Unity and Dialogue</w:t>
      </w:r>
      <w:r w:rsidRPr="004732AE">
        <w:rPr>
          <w:rFonts w:eastAsia="Calibri"/>
          <w:sz w:val="24"/>
          <w:szCs w:val="24"/>
          <w:lang/>
        </w:rPr>
        <w:t xml:space="preserve"> 79/1 (2024): 69–82.</w:t>
      </w:r>
      <w:r w:rsidRPr="004732AE">
        <w:rPr>
          <w:rFonts w:ascii="Calibri" w:eastAsia="Calibri" w:hAnsi="Calibri"/>
          <w:lang/>
        </w:rPr>
        <w:t xml:space="preserve"> </w:t>
      </w:r>
      <w:r w:rsidRPr="004732AE">
        <w:rPr>
          <w:rFonts w:eastAsia="Calibri"/>
          <w:sz w:val="24"/>
          <w:lang/>
        </w:rPr>
        <w:t xml:space="preserve">(коаутор Сања Стевановић) </w:t>
      </w:r>
      <w:r w:rsidRPr="004732AE">
        <w:rPr>
          <w:rFonts w:eastAsia="Calibri"/>
          <w:sz w:val="24"/>
          <w:szCs w:val="24"/>
          <w:lang/>
        </w:rPr>
        <w:t>DOI: 10.34291/edinost/79/01/matic SJR Q1 = e-nauka: M22</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lastRenderedPageBreak/>
        <w:t>169. „</w:t>
      </w:r>
      <w:r w:rsidRPr="004732AE">
        <w:rPr>
          <w:rFonts w:eastAsia="Calibri"/>
          <w:sz w:val="24"/>
          <w:szCs w:val="24"/>
          <w:lang w:val="es-ES"/>
        </w:rPr>
        <w:t xml:space="preserve">El Concilio de Nicea (325) en la teología ortodoxa contemporánea“, </w:t>
      </w:r>
      <w:r w:rsidRPr="004732AE">
        <w:rPr>
          <w:rFonts w:eastAsia="Calibri"/>
          <w:i/>
          <w:sz w:val="24"/>
          <w:szCs w:val="24"/>
          <w:lang w:val="es-ES"/>
        </w:rPr>
        <w:t>Communio</w:t>
      </w:r>
      <w:r w:rsidRPr="004732AE">
        <w:rPr>
          <w:rFonts w:eastAsia="Calibri"/>
          <w:sz w:val="24"/>
          <w:szCs w:val="24"/>
          <w:lang w:val="es-ES"/>
        </w:rPr>
        <w:t>, Revista católica internacional, Edición Argentina</w:t>
      </w:r>
      <w:r w:rsidRPr="004732AE">
        <w:rPr>
          <w:rFonts w:eastAsia="Calibri"/>
          <w:sz w:val="24"/>
          <w:szCs w:val="24"/>
          <w:lang/>
        </w:rPr>
        <w:t xml:space="preserve">, 31 (2024/3): 75-96. </w:t>
      </w:r>
    </w:p>
    <w:p w:rsidR="004732AE" w:rsidRPr="004732AE" w:rsidRDefault="004732AE" w:rsidP="004732AE">
      <w:pPr>
        <w:widowControl/>
        <w:numPr>
          <w:ilvl w:val="0"/>
          <w:numId w:val="37"/>
        </w:numPr>
        <w:autoSpaceDE/>
        <w:autoSpaceDN/>
        <w:spacing w:after="160" w:line="259" w:lineRule="auto"/>
        <w:contextualSpacing/>
        <w:jc w:val="both"/>
        <w:rPr>
          <w:rFonts w:eastAsia="Calibri"/>
          <w:sz w:val="24"/>
          <w:szCs w:val="24"/>
          <w:lang/>
        </w:rPr>
      </w:pPr>
      <w:r w:rsidRPr="004732AE">
        <w:rPr>
          <w:rFonts w:eastAsia="Calibri"/>
          <w:sz w:val="24"/>
          <w:szCs w:val="24"/>
          <w:lang/>
        </w:rPr>
        <w:t>„</w:t>
      </w:r>
      <w:r w:rsidRPr="004732AE">
        <w:rPr>
          <w:rFonts w:eastAsia="Calibri"/>
          <w:sz w:val="24"/>
          <w:szCs w:val="24"/>
          <w:lang/>
        </w:rPr>
        <w:t xml:space="preserve">Nicejski sabor (325.) u suvremenoj pravoslavnoj teologiji“, </w:t>
      </w:r>
      <w:r w:rsidRPr="004732AE">
        <w:rPr>
          <w:rFonts w:eastAsia="Calibri"/>
          <w:i/>
          <w:sz w:val="24"/>
          <w:szCs w:val="24"/>
          <w:lang/>
        </w:rPr>
        <w:t>Communio</w:t>
      </w:r>
      <w:r w:rsidRPr="004732AE">
        <w:rPr>
          <w:rFonts w:eastAsia="Calibri"/>
          <w:sz w:val="24"/>
          <w:szCs w:val="24"/>
          <w:lang/>
        </w:rPr>
        <w:t>, međunarodni katolički časopis, hrvatska redakcija,</w:t>
      </w:r>
      <w:r w:rsidRPr="004732AE">
        <w:rPr>
          <w:rFonts w:eastAsia="Calibri"/>
          <w:sz w:val="24"/>
          <w:szCs w:val="24"/>
          <w:lang/>
        </w:rPr>
        <w:t xml:space="preserve"> god 50, br. 151 (2024): 32-45. </w:t>
      </w:r>
    </w:p>
    <w:p w:rsidR="004732AE" w:rsidRPr="004732AE" w:rsidRDefault="004732AE" w:rsidP="004732AE">
      <w:pPr>
        <w:widowControl/>
        <w:autoSpaceDE/>
        <w:autoSpaceDN/>
        <w:spacing w:after="160" w:line="259" w:lineRule="auto"/>
        <w:contextualSpacing/>
        <w:jc w:val="both"/>
        <w:rPr>
          <w:rFonts w:eastAsia="Calibri"/>
          <w:sz w:val="24"/>
          <w:szCs w:val="24"/>
          <w:lang/>
        </w:rPr>
      </w:pP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 xml:space="preserve">170. „Монотеизам vs. монизам: питање рата као суштински изазов хришћанском поимању Бога у 21. веку“, </w:t>
      </w:r>
      <w:r w:rsidRPr="004732AE">
        <w:rPr>
          <w:rFonts w:eastAsia="Calibri"/>
          <w:i/>
          <w:sz w:val="24"/>
          <w:szCs w:val="24"/>
          <w:lang/>
        </w:rPr>
        <w:t>Саборност – теолошки годишњак</w:t>
      </w:r>
      <w:r w:rsidRPr="004732AE">
        <w:rPr>
          <w:rFonts w:eastAsia="Calibri"/>
          <w:sz w:val="24"/>
          <w:szCs w:val="24"/>
          <w:lang/>
        </w:rPr>
        <w:t xml:space="preserve"> 18 (2024): 19-27.</w:t>
      </w:r>
      <w:r w:rsidRPr="004732AE">
        <w:rPr>
          <w:rFonts w:ascii="Calibri" w:eastAsia="Calibri" w:hAnsi="Calibri"/>
          <w:lang/>
        </w:rPr>
        <w:t xml:space="preserve"> </w:t>
      </w:r>
      <w:r w:rsidRPr="004732AE">
        <w:rPr>
          <w:rFonts w:eastAsia="Calibri"/>
          <w:sz w:val="24"/>
          <w:szCs w:val="24"/>
          <w:lang/>
        </w:rPr>
        <w:t>(коаутор Небојша Стевановић)</w:t>
      </w:r>
      <w:r w:rsidRPr="004732AE">
        <w:rPr>
          <w:rFonts w:ascii="Calibri" w:eastAsia="Calibri" w:hAnsi="Calibri"/>
          <w:lang/>
        </w:rPr>
        <w:t xml:space="preserve"> </w:t>
      </w:r>
      <w:r w:rsidRPr="004732AE">
        <w:rPr>
          <w:rFonts w:eastAsia="Calibri"/>
          <w:sz w:val="24"/>
          <w:szCs w:val="24"/>
          <w:lang/>
        </w:rPr>
        <w:t xml:space="preserve">[Излагање које су аутори одржали на пленарној сесији међународне конференције </w:t>
      </w:r>
      <w:r w:rsidRPr="004732AE">
        <w:rPr>
          <w:rFonts w:eastAsia="Calibri"/>
          <w:sz w:val="24"/>
          <w:szCs w:val="24"/>
        </w:rPr>
        <w:t>Religion</w:t>
      </w:r>
      <w:r w:rsidRPr="004732AE">
        <w:rPr>
          <w:rFonts w:eastAsia="Calibri"/>
          <w:sz w:val="24"/>
          <w:szCs w:val="24"/>
          <w:lang/>
        </w:rPr>
        <w:t xml:space="preserve"> </w:t>
      </w:r>
      <w:r w:rsidRPr="004732AE">
        <w:rPr>
          <w:rFonts w:eastAsia="Calibri"/>
          <w:sz w:val="24"/>
          <w:szCs w:val="24"/>
        </w:rPr>
        <w:t>in</w:t>
      </w:r>
      <w:r w:rsidRPr="004732AE">
        <w:rPr>
          <w:rFonts w:eastAsia="Calibri"/>
          <w:sz w:val="24"/>
          <w:szCs w:val="24"/>
          <w:lang/>
        </w:rPr>
        <w:t xml:space="preserve"> </w:t>
      </w:r>
      <w:r w:rsidRPr="004732AE">
        <w:rPr>
          <w:rFonts w:eastAsia="Calibri"/>
          <w:sz w:val="24"/>
          <w:szCs w:val="24"/>
        </w:rPr>
        <w:t>the</w:t>
      </w:r>
      <w:r w:rsidRPr="004732AE">
        <w:rPr>
          <w:rFonts w:eastAsia="Calibri"/>
          <w:sz w:val="24"/>
          <w:szCs w:val="24"/>
          <w:lang/>
        </w:rPr>
        <w:t xml:space="preserve"> </w:t>
      </w:r>
      <w:r w:rsidRPr="004732AE">
        <w:rPr>
          <w:rFonts w:eastAsia="Calibri"/>
          <w:sz w:val="24"/>
          <w:szCs w:val="24"/>
        </w:rPr>
        <w:t>International</w:t>
      </w:r>
      <w:r w:rsidRPr="004732AE">
        <w:rPr>
          <w:rFonts w:eastAsia="Calibri"/>
          <w:sz w:val="24"/>
          <w:szCs w:val="24"/>
          <w:lang/>
        </w:rPr>
        <w:t xml:space="preserve"> </w:t>
      </w:r>
      <w:r w:rsidRPr="004732AE">
        <w:rPr>
          <w:rFonts w:eastAsia="Calibri"/>
          <w:sz w:val="24"/>
          <w:szCs w:val="24"/>
        </w:rPr>
        <w:t>Conflicts</w:t>
      </w:r>
      <w:r w:rsidRPr="004732AE">
        <w:rPr>
          <w:rFonts w:eastAsia="Calibri"/>
          <w:sz w:val="24"/>
          <w:szCs w:val="24"/>
          <w:lang/>
        </w:rPr>
        <w:t xml:space="preserve"> </w:t>
      </w:r>
      <w:r w:rsidRPr="004732AE">
        <w:rPr>
          <w:rFonts w:eastAsia="Calibri"/>
          <w:sz w:val="24"/>
          <w:szCs w:val="24"/>
        </w:rPr>
        <w:t>of</w:t>
      </w:r>
      <w:r w:rsidRPr="004732AE">
        <w:rPr>
          <w:rFonts w:eastAsia="Calibri"/>
          <w:sz w:val="24"/>
          <w:szCs w:val="24"/>
          <w:lang/>
        </w:rPr>
        <w:t xml:space="preserve"> </w:t>
      </w:r>
      <w:r w:rsidRPr="004732AE">
        <w:rPr>
          <w:rFonts w:eastAsia="Calibri"/>
          <w:sz w:val="24"/>
          <w:szCs w:val="24"/>
        </w:rPr>
        <w:t>the</w:t>
      </w:r>
      <w:r w:rsidRPr="004732AE">
        <w:rPr>
          <w:rFonts w:eastAsia="Calibri"/>
          <w:sz w:val="24"/>
          <w:szCs w:val="24"/>
          <w:lang/>
        </w:rPr>
        <w:t xml:space="preserve"> </w:t>
      </w:r>
      <w:r w:rsidRPr="004732AE">
        <w:rPr>
          <w:rFonts w:eastAsia="Calibri"/>
          <w:sz w:val="24"/>
          <w:szCs w:val="24"/>
        </w:rPr>
        <w:t>Modern</w:t>
      </w:r>
      <w:r w:rsidRPr="004732AE">
        <w:rPr>
          <w:rFonts w:eastAsia="Calibri"/>
          <w:sz w:val="24"/>
          <w:szCs w:val="24"/>
          <w:lang/>
        </w:rPr>
        <w:t xml:space="preserve"> </w:t>
      </w:r>
      <w:r w:rsidRPr="004732AE">
        <w:rPr>
          <w:rFonts w:eastAsia="Calibri"/>
          <w:sz w:val="24"/>
          <w:szCs w:val="24"/>
        </w:rPr>
        <w:t>World</w:t>
      </w:r>
      <w:r w:rsidRPr="004732AE">
        <w:rPr>
          <w:rFonts w:eastAsia="Calibri"/>
          <w:sz w:val="24"/>
          <w:szCs w:val="24"/>
          <w:lang/>
        </w:rPr>
        <w:t>, одржаној 6–7. 9. 2024. на Сребрном језеру, у организацији београдског Института друштвених наука и новосадског Центра за емпиријска истраживања религије.]</w:t>
      </w:r>
      <w:r w:rsidRPr="004732AE">
        <w:rPr>
          <w:rFonts w:ascii="Calibri" w:eastAsia="Calibri" w:hAnsi="Calibri"/>
          <w:lang/>
        </w:rPr>
        <w:t xml:space="preserve"> [</w:t>
      </w:r>
      <w:r w:rsidRPr="004732AE">
        <w:rPr>
          <w:rFonts w:eastAsia="Calibri"/>
          <w:sz w:val="24"/>
          <w:szCs w:val="24"/>
          <w:lang/>
        </w:rPr>
        <w:t>УДК 271.2-144.89; 271.2-662:355.01]</w:t>
      </w:r>
      <w:r w:rsidRPr="004732AE">
        <w:rPr>
          <w:rFonts w:ascii="Calibri" w:eastAsia="Calibri" w:hAnsi="Calibri"/>
          <w:lang/>
        </w:rPr>
        <w:t xml:space="preserve"> </w:t>
      </w:r>
      <w:r w:rsidRPr="004732AE">
        <w:rPr>
          <w:rFonts w:eastAsia="Calibri"/>
          <w:sz w:val="24"/>
          <w:szCs w:val="24"/>
          <w:lang/>
        </w:rPr>
        <w:t>DOI 10.46793/sabornost24.019M M33</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171. „Много тога смо заборавили или одбацили“, у Архиепископ пожаревачки и митрополит браничевски Игнатије (Мидић),</w:t>
      </w:r>
      <w:r w:rsidRPr="004732AE">
        <w:rPr>
          <w:rFonts w:ascii="Calibri" w:eastAsia="Calibri" w:hAnsi="Calibri"/>
          <w:lang/>
        </w:rPr>
        <w:t xml:space="preserve"> </w:t>
      </w:r>
      <w:r w:rsidRPr="004732AE">
        <w:rPr>
          <w:rFonts w:eastAsia="Calibri"/>
          <w:i/>
          <w:sz w:val="24"/>
          <w:szCs w:val="24"/>
          <w:lang/>
        </w:rPr>
        <w:t>Сећање на будућност</w:t>
      </w:r>
      <w:r w:rsidRPr="004732AE">
        <w:rPr>
          <w:rFonts w:eastAsia="Calibri"/>
          <w:sz w:val="24"/>
          <w:szCs w:val="24"/>
          <w:lang/>
        </w:rPr>
        <w:t>, 3. допуњено издање, Пожаревац: Епархија браничевска, Одбор за просвету и културу, 2024, VII-XII. ISBN 978-86-82200-11-6</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172. „Предговор“, у</w:t>
      </w:r>
      <w:r w:rsidRPr="004732AE">
        <w:rPr>
          <w:rFonts w:ascii="Calibri" w:eastAsia="Calibri" w:hAnsi="Calibri"/>
          <w:lang/>
        </w:rPr>
        <w:t xml:space="preserve"> </w:t>
      </w:r>
      <w:r w:rsidRPr="004732AE">
        <w:rPr>
          <w:rFonts w:eastAsia="Calibri"/>
          <w:sz w:val="24"/>
          <w:lang/>
        </w:rPr>
        <w:t xml:space="preserve">Епископ хвостански Алексеј (Богићевић), </w:t>
      </w:r>
      <w:r w:rsidRPr="004732AE">
        <w:rPr>
          <w:rFonts w:eastAsia="Calibri"/>
          <w:i/>
          <w:sz w:val="24"/>
          <w:szCs w:val="24"/>
          <w:lang/>
        </w:rPr>
        <w:t>Приче из незаборава 3</w:t>
      </w:r>
      <w:r w:rsidRPr="004732AE">
        <w:rPr>
          <w:rFonts w:eastAsia="Calibri"/>
          <w:sz w:val="24"/>
          <w:szCs w:val="24"/>
          <w:lang/>
        </w:rPr>
        <w:t>, Бошњане: Манастир Светог Луке, 2024, 5-9. ISBN 978-86-89231-15-1</w:t>
      </w:r>
    </w:p>
    <w:p w:rsidR="004732AE" w:rsidRPr="004732AE" w:rsidRDefault="004732AE" w:rsidP="004732AE">
      <w:pPr>
        <w:widowControl/>
        <w:autoSpaceDE/>
        <w:autoSpaceDN/>
        <w:spacing w:line="259" w:lineRule="auto"/>
        <w:jc w:val="both"/>
        <w:rPr>
          <w:rFonts w:eastAsia="Calibri"/>
          <w:sz w:val="24"/>
          <w:szCs w:val="24"/>
          <w:lang/>
        </w:rPr>
      </w:pPr>
      <w:r w:rsidRPr="004732AE">
        <w:rPr>
          <w:rFonts w:eastAsia="Calibri"/>
          <w:sz w:val="24"/>
          <w:szCs w:val="24"/>
          <w:lang/>
        </w:rPr>
        <w:t xml:space="preserve">173. </w:t>
      </w:r>
      <w:r w:rsidRPr="004732AE">
        <w:rPr>
          <w:rFonts w:eastAsia="Calibri"/>
          <w:i/>
          <w:sz w:val="24"/>
          <w:szCs w:val="24"/>
          <w:lang/>
        </w:rPr>
        <w:t>Хришћанска етика</w:t>
      </w:r>
      <w:r w:rsidRPr="004732AE">
        <w:rPr>
          <w:rFonts w:eastAsia="Calibri"/>
          <w:sz w:val="24"/>
          <w:szCs w:val="24"/>
          <w:lang/>
        </w:rPr>
        <w:t>: зборник текстова [приређивачи Златко Матић, Обрад Карановић]. Пожаревац: Епархија браничевска, Одбор за просвету и културу, 2024.</w:t>
      </w:r>
      <w:r w:rsidRPr="004732AE">
        <w:rPr>
          <w:rFonts w:ascii="Calibri" w:eastAsia="Calibri" w:hAnsi="Calibri"/>
          <w:lang/>
        </w:rPr>
        <w:t xml:space="preserve"> </w:t>
      </w:r>
      <w:r w:rsidRPr="004732AE">
        <w:rPr>
          <w:rFonts w:eastAsia="Calibri"/>
          <w:sz w:val="24"/>
          <w:szCs w:val="24"/>
          <w:lang/>
        </w:rPr>
        <w:t>ISBN 978-86-82200-18-5</w:t>
      </w:r>
    </w:p>
    <w:p w:rsidR="004732AE" w:rsidRPr="004732AE" w:rsidRDefault="004732AE" w:rsidP="004732AE">
      <w:pPr>
        <w:widowControl/>
        <w:autoSpaceDE/>
        <w:autoSpaceDN/>
        <w:spacing w:line="259" w:lineRule="auto"/>
        <w:jc w:val="both"/>
        <w:rPr>
          <w:rFonts w:eastAsia="Calibri"/>
          <w:sz w:val="24"/>
          <w:szCs w:val="24"/>
          <w:lang/>
        </w:rPr>
      </w:pPr>
    </w:p>
    <w:p w:rsidR="004732AE" w:rsidRPr="004732AE" w:rsidRDefault="004732AE" w:rsidP="004732AE">
      <w:pPr>
        <w:widowControl/>
        <w:autoSpaceDE/>
        <w:autoSpaceDN/>
        <w:spacing w:line="259" w:lineRule="auto"/>
        <w:jc w:val="both"/>
        <w:rPr>
          <w:rFonts w:eastAsia="Calibri"/>
          <w:sz w:val="24"/>
          <w:szCs w:val="24"/>
          <w:lang/>
        </w:rPr>
      </w:pPr>
      <w:r w:rsidRPr="004732AE">
        <w:rPr>
          <w:rFonts w:eastAsia="Calibri"/>
          <w:sz w:val="24"/>
          <w:szCs w:val="24"/>
          <w:lang/>
        </w:rPr>
        <w:t xml:space="preserve">174. </w:t>
      </w:r>
      <w:r w:rsidRPr="004732AE">
        <w:rPr>
          <w:rFonts w:eastAsia="Calibri"/>
          <w:i/>
          <w:sz w:val="24"/>
          <w:szCs w:val="24"/>
          <w:lang/>
        </w:rPr>
        <w:t>Допринос митрополита пергамског Јована (Зизијуласа) савременом систематском богословљу</w:t>
      </w:r>
      <w:r w:rsidRPr="004732AE">
        <w:rPr>
          <w:rFonts w:eastAsia="Calibri"/>
          <w:sz w:val="24"/>
          <w:szCs w:val="24"/>
          <w:lang/>
        </w:rPr>
        <w:t>, Зборник радова / Научни скуп – колоквијум, 12. децембар 2023, [Београд]; [уредници Златко Матић, Александар Ђаковац, Раде Кисић]. Београд: Институт за Систематско богословље Православног богословског факултета Универзитета у Београду, 2024.</w:t>
      </w:r>
      <w:r w:rsidRPr="004732AE">
        <w:rPr>
          <w:rFonts w:eastAsia="Calibri"/>
          <w:sz w:val="24"/>
          <w:szCs w:val="24"/>
          <w:lang w:val="ru-RU"/>
        </w:rPr>
        <w:t xml:space="preserve"> ISBN 978-86-7405-239-6</w:t>
      </w:r>
      <w:r w:rsidRPr="004732AE">
        <w:rPr>
          <w:rFonts w:ascii="Calibri" w:eastAsia="Calibri" w:hAnsi="Calibri"/>
          <w:lang/>
        </w:rPr>
        <w:t xml:space="preserve"> </w:t>
      </w:r>
    </w:p>
    <w:p w:rsidR="004732AE" w:rsidRPr="004732AE" w:rsidRDefault="004732AE" w:rsidP="004732AE">
      <w:pPr>
        <w:widowControl/>
        <w:autoSpaceDE/>
        <w:autoSpaceDN/>
        <w:spacing w:line="259" w:lineRule="auto"/>
        <w:jc w:val="both"/>
        <w:rPr>
          <w:rFonts w:eastAsia="Calibri"/>
          <w:sz w:val="24"/>
          <w:szCs w:val="24"/>
          <w:lang/>
        </w:rPr>
      </w:pPr>
    </w:p>
    <w:p w:rsidR="004732AE" w:rsidRPr="004732AE" w:rsidRDefault="004732AE" w:rsidP="004732AE">
      <w:pPr>
        <w:widowControl/>
        <w:autoSpaceDE/>
        <w:autoSpaceDN/>
        <w:spacing w:line="259" w:lineRule="auto"/>
        <w:jc w:val="both"/>
        <w:rPr>
          <w:rFonts w:eastAsia="Calibri"/>
          <w:sz w:val="24"/>
          <w:szCs w:val="24"/>
          <w:lang/>
        </w:rPr>
      </w:pPr>
      <w:r w:rsidRPr="004732AE">
        <w:rPr>
          <w:rFonts w:eastAsia="Calibri"/>
          <w:sz w:val="24"/>
          <w:szCs w:val="24"/>
          <w:lang/>
        </w:rPr>
        <w:t xml:space="preserve">175. </w:t>
      </w:r>
      <w:r w:rsidRPr="004732AE">
        <w:rPr>
          <w:rFonts w:eastAsia="Calibri"/>
          <w:i/>
          <w:sz w:val="24"/>
          <w:szCs w:val="24"/>
          <w:lang/>
        </w:rPr>
        <w:t>Теолошки дани</w:t>
      </w:r>
      <w:r w:rsidRPr="004732AE">
        <w:rPr>
          <w:rFonts w:eastAsia="Calibri"/>
          <w:sz w:val="24"/>
          <w:szCs w:val="24"/>
          <w:lang/>
        </w:rPr>
        <w:t>: зборник радова са Научне конференције ’Теолошки дани 2023’, одржане 21. октобра 2023. године на Православном богословском факултету Универзитета у Београду [уредници Александар Ђаковац, Златко Матић, Раде Кисић]. Београд: Православни богословски факултет Универзитета у Београду, 2024.</w:t>
      </w:r>
    </w:p>
    <w:p w:rsidR="004732AE" w:rsidRPr="004732AE" w:rsidRDefault="004732AE" w:rsidP="004732AE">
      <w:pPr>
        <w:widowControl/>
        <w:autoSpaceDE/>
        <w:autoSpaceDN/>
        <w:spacing w:line="259" w:lineRule="auto"/>
        <w:jc w:val="both"/>
        <w:rPr>
          <w:rFonts w:eastAsia="Calibri"/>
          <w:sz w:val="24"/>
          <w:szCs w:val="24"/>
          <w:lang/>
        </w:rPr>
      </w:pPr>
    </w:p>
    <w:p w:rsidR="004732AE" w:rsidRPr="004732AE" w:rsidRDefault="004732AE" w:rsidP="004732AE">
      <w:pPr>
        <w:widowControl/>
        <w:autoSpaceDE/>
        <w:autoSpaceDN/>
        <w:spacing w:line="259" w:lineRule="auto"/>
        <w:jc w:val="both"/>
        <w:rPr>
          <w:rFonts w:eastAsia="Calibri"/>
          <w:sz w:val="24"/>
          <w:szCs w:val="24"/>
          <w:lang/>
        </w:rPr>
      </w:pPr>
      <w:r w:rsidRPr="004732AE">
        <w:rPr>
          <w:rFonts w:eastAsia="Calibri"/>
          <w:sz w:val="24"/>
          <w:szCs w:val="24"/>
          <w:lang/>
        </w:rPr>
        <w:t xml:space="preserve">176. </w:t>
      </w:r>
      <w:r w:rsidRPr="004732AE">
        <w:rPr>
          <w:rFonts w:eastAsia="Calibri"/>
          <w:i/>
          <w:sz w:val="24"/>
          <w:szCs w:val="24"/>
          <w:lang/>
        </w:rPr>
        <w:t>Путеви руског богословља. 6-1</w:t>
      </w:r>
      <w:r w:rsidRPr="004732AE">
        <w:rPr>
          <w:rFonts w:eastAsia="Calibri"/>
          <w:sz w:val="24"/>
          <w:szCs w:val="24"/>
          <w:lang/>
        </w:rPr>
        <w:t xml:space="preserve"> / Георгије Флоровски ; [приређивач Златко Матић], Пожаревац: Епархија браничевска, Одбор за просвету и културу, 2024. Сабрана дела / Георгије Флоровски, књ. 33. ISBN</w:t>
      </w:r>
      <w:r w:rsidRPr="004732AE">
        <w:rPr>
          <w:rFonts w:eastAsia="Calibri"/>
          <w:sz w:val="24"/>
          <w:szCs w:val="24"/>
          <w:lang/>
        </w:rPr>
        <w:tab/>
        <w:t>978-86-82200-13-0</w:t>
      </w:r>
    </w:p>
    <w:p w:rsidR="004732AE" w:rsidRPr="004732AE" w:rsidRDefault="004732AE" w:rsidP="004732AE">
      <w:pPr>
        <w:widowControl/>
        <w:autoSpaceDE/>
        <w:autoSpaceDN/>
        <w:spacing w:line="259" w:lineRule="auto"/>
        <w:jc w:val="both"/>
        <w:rPr>
          <w:rFonts w:eastAsia="Calibri"/>
          <w:sz w:val="24"/>
          <w:szCs w:val="24"/>
          <w:lang/>
        </w:rPr>
      </w:pPr>
    </w:p>
    <w:p w:rsidR="004732AE" w:rsidRPr="004732AE" w:rsidRDefault="004732AE" w:rsidP="004732AE">
      <w:pPr>
        <w:widowControl/>
        <w:autoSpaceDE/>
        <w:autoSpaceDN/>
        <w:spacing w:line="259" w:lineRule="auto"/>
        <w:jc w:val="both"/>
        <w:rPr>
          <w:rFonts w:eastAsia="Calibri"/>
          <w:sz w:val="24"/>
          <w:szCs w:val="24"/>
          <w:lang/>
        </w:rPr>
      </w:pPr>
      <w:r w:rsidRPr="004732AE">
        <w:rPr>
          <w:rFonts w:eastAsia="Calibri"/>
          <w:sz w:val="24"/>
          <w:szCs w:val="24"/>
          <w:lang/>
        </w:rPr>
        <w:t xml:space="preserve">177. </w:t>
      </w:r>
      <w:r w:rsidRPr="004732AE">
        <w:rPr>
          <w:rFonts w:eastAsia="Calibri"/>
          <w:i/>
          <w:sz w:val="24"/>
          <w:szCs w:val="24"/>
          <w:lang/>
        </w:rPr>
        <w:t xml:space="preserve">Аскетски етос и монаштво </w:t>
      </w:r>
      <w:r w:rsidRPr="004732AE">
        <w:rPr>
          <w:rFonts w:eastAsia="Calibri"/>
          <w:sz w:val="24"/>
          <w:szCs w:val="24"/>
          <w:lang/>
        </w:rPr>
        <w:t>/ Јован Зизијулас; [уредници и приређивачи епископ лосанђелеско-западноамерички Максим (Васиљевић), Златко Матић]. Пожаревац: Епархија браничевска, Одбор за просвету и културу, 2024. Сабрана дела, књ. 3.</w:t>
      </w:r>
      <w:r w:rsidRPr="004732AE">
        <w:rPr>
          <w:rFonts w:ascii="Calibri" w:eastAsia="Calibri" w:hAnsi="Calibri"/>
          <w:lang/>
        </w:rPr>
        <w:t xml:space="preserve"> </w:t>
      </w:r>
      <w:r w:rsidRPr="004732AE">
        <w:rPr>
          <w:rFonts w:eastAsia="Calibri"/>
          <w:sz w:val="24"/>
          <w:szCs w:val="24"/>
          <w:lang/>
        </w:rPr>
        <w:t>ISBN 978-86-82200-10-9 ; 978-86-82200-03-1</w:t>
      </w:r>
    </w:p>
    <w:p w:rsidR="004732AE" w:rsidRPr="004732AE" w:rsidRDefault="004732AE" w:rsidP="004732AE">
      <w:pPr>
        <w:widowControl/>
        <w:autoSpaceDE/>
        <w:autoSpaceDN/>
        <w:spacing w:after="160" w:line="259" w:lineRule="auto"/>
        <w:jc w:val="both"/>
        <w:rPr>
          <w:rFonts w:eastAsia="Calibri"/>
          <w:sz w:val="24"/>
          <w:szCs w:val="24"/>
          <w:lang/>
        </w:rPr>
      </w:pPr>
    </w:p>
    <w:p w:rsidR="004732AE" w:rsidRPr="004732AE" w:rsidRDefault="004732AE" w:rsidP="004732AE">
      <w:pPr>
        <w:widowControl/>
        <w:autoSpaceDE/>
        <w:autoSpaceDN/>
        <w:spacing w:after="160" w:line="259" w:lineRule="auto"/>
        <w:jc w:val="center"/>
        <w:rPr>
          <w:rFonts w:eastAsia="Calibri"/>
          <w:sz w:val="24"/>
          <w:szCs w:val="24"/>
          <w:lang/>
        </w:rPr>
      </w:pPr>
      <w:r w:rsidRPr="004732AE">
        <w:rPr>
          <w:rFonts w:eastAsia="Calibri"/>
          <w:sz w:val="24"/>
          <w:szCs w:val="24"/>
          <w:lang/>
        </w:rPr>
        <w:t>2025.</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lastRenderedPageBreak/>
        <w:t>178. „</w:t>
      </w:r>
      <w:r w:rsidRPr="004732AE">
        <w:rPr>
          <w:rFonts w:eastAsia="Calibri"/>
          <w:sz w:val="24"/>
          <w:szCs w:val="24"/>
          <w:lang/>
        </w:rPr>
        <w:t xml:space="preserve">Contra spem in spem credidit: kršćanska nada u civilizaciji beznađa“, </w:t>
      </w:r>
      <w:r w:rsidRPr="004732AE">
        <w:rPr>
          <w:rFonts w:eastAsia="Calibri"/>
          <w:i/>
          <w:sz w:val="24"/>
          <w:szCs w:val="24"/>
          <w:lang/>
        </w:rPr>
        <w:t>Communio</w:t>
      </w:r>
      <w:r w:rsidRPr="004732AE">
        <w:rPr>
          <w:rFonts w:eastAsia="Calibri"/>
          <w:sz w:val="24"/>
          <w:szCs w:val="24"/>
          <w:lang/>
        </w:rPr>
        <w:t>, međunarodni katolički časopis, hrvatska redakcija,</w:t>
      </w:r>
      <w:r w:rsidRPr="004732AE">
        <w:rPr>
          <w:rFonts w:eastAsia="Calibri"/>
          <w:sz w:val="24"/>
          <w:szCs w:val="24"/>
          <w:lang/>
        </w:rPr>
        <w:t xml:space="preserve"> god 51, br. 152 (2025): 6-12.</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179. „</w:t>
      </w:r>
      <w:r w:rsidRPr="004732AE">
        <w:rPr>
          <w:rFonts w:eastAsia="Calibri"/>
          <w:sz w:val="24"/>
          <w:szCs w:val="24"/>
        </w:rPr>
        <w:t xml:space="preserve">Orthodox Christianity Facing the Challenges of Fluidity of Identity“, </w:t>
      </w:r>
      <w:r w:rsidRPr="004732AE">
        <w:rPr>
          <w:rFonts w:eastAsia="Calibri"/>
          <w:i/>
          <w:sz w:val="24"/>
          <w:szCs w:val="24"/>
        </w:rPr>
        <w:t>Bogoslovni vestnik</w:t>
      </w:r>
      <w:r w:rsidRPr="004732AE">
        <w:rPr>
          <w:rFonts w:eastAsia="Calibri"/>
          <w:sz w:val="24"/>
          <w:szCs w:val="24"/>
        </w:rPr>
        <w:t xml:space="preserve"> Theological Quarterly</w:t>
      </w:r>
      <w:r w:rsidRPr="004732AE">
        <w:rPr>
          <w:rFonts w:eastAsia="Calibri"/>
          <w:sz w:val="24"/>
          <w:szCs w:val="24"/>
          <w:lang/>
        </w:rPr>
        <w:t xml:space="preserve"> 85/1 (2025): 149-159. DOI: 10.34291/BV2025/01/Matic SJR Q1: e-nauka: M22</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 xml:space="preserve">180. „’Сви поштујте ђаконе, као Исуса Христа’. Ђаконска служба данас: увод у проблематику“, </w:t>
      </w:r>
      <w:r w:rsidRPr="004732AE">
        <w:rPr>
          <w:rFonts w:eastAsia="Calibri"/>
          <w:i/>
          <w:sz w:val="24"/>
          <w:szCs w:val="24"/>
          <w:lang/>
        </w:rPr>
        <w:t>Богословље</w:t>
      </w:r>
      <w:r w:rsidRPr="004732AE">
        <w:rPr>
          <w:rFonts w:eastAsia="Calibri"/>
          <w:sz w:val="24"/>
          <w:szCs w:val="24"/>
          <w:lang/>
        </w:rPr>
        <w:t xml:space="preserve"> 84/2 (2025): 5-21.</w:t>
      </w:r>
      <w:r w:rsidRPr="004732AE">
        <w:rPr>
          <w:rFonts w:ascii="Calibri" w:eastAsia="Calibri" w:hAnsi="Calibri"/>
          <w:lang/>
        </w:rPr>
        <w:t xml:space="preserve"> [</w:t>
      </w:r>
      <w:r w:rsidRPr="004732AE">
        <w:rPr>
          <w:rFonts w:eastAsia="Calibri"/>
          <w:sz w:val="24"/>
          <w:szCs w:val="24"/>
          <w:lang/>
        </w:rPr>
        <w:t>УДК 27-722.4-1; 27-558.5] DOI 10.18485/bogoslovlje.2025.84.2.1 M51</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181. „</w:t>
      </w:r>
      <w:r w:rsidRPr="004732AE">
        <w:rPr>
          <w:rFonts w:eastAsia="Calibri"/>
          <w:i/>
          <w:sz w:val="24"/>
          <w:szCs w:val="24"/>
          <w:lang/>
        </w:rPr>
        <w:t>Александријски документ</w:t>
      </w:r>
      <w:r w:rsidRPr="004732AE">
        <w:rPr>
          <w:rFonts w:eastAsia="Calibri"/>
          <w:sz w:val="24"/>
          <w:szCs w:val="24"/>
          <w:lang/>
        </w:rPr>
        <w:t xml:space="preserve"> Комисије за дијалог Католичке и Првославне Цркве“, </w:t>
      </w:r>
      <w:r w:rsidRPr="004732AE">
        <w:rPr>
          <w:rFonts w:eastAsia="Calibri"/>
          <w:i/>
          <w:sz w:val="24"/>
          <w:szCs w:val="24"/>
          <w:lang/>
        </w:rPr>
        <w:t>Религија и толеранција</w:t>
      </w:r>
      <w:r w:rsidRPr="004732AE">
        <w:rPr>
          <w:rFonts w:eastAsia="Calibri"/>
          <w:sz w:val="24"/>
          <w:szCs w:val="24"/>
          <w:lang/>
        </w:rPr>
        <w:t xml:space="preserve"> 23/44 (2025): 307-318. (коаутор Небојша Стевановић)</w:t>
      </w:r>
      <w:r w:rsidRPr="004732AE">
        <w:rPr>
          <w:rFonts w:ascii="Calibri" w:eastAsia="Calibri" w:hAnsi="Calibri"/>
          <w:lang/>
        </w:rPr>
        <w:t xml:space="preserve"> [</w:t>
      </w:r>
      <w:r w:rsidRPr="004732AE">
        <w:rPr>
          <w:rFonts w:eastAsia="Calibri"/>
          <w:sz w:val="24"/>
          <w:szCs w:val="24"/>
          <w:lang/>
        </w:rPr>
        <w:t>УДК</w:t>
      </w:r>
      <w:r w:rsidRPr="004732AE">
        <w:rPr>
          <w:rFonts w:eastAsia="Calibri"/>
          <w:sz w:val="24"/>
          <w:szCs w:val="24"/>
          <w:lang/>
        </w:rPr>
        <w:tab/>
        <w:t>272-72-1:271.2-72-1; 27-676] M51</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 xml:space="preserve">182. „Реакција о. Јустина (Поповића) на предлог ревизије постова у СПЦ: систематскобогословска анализа“, у </w:t>
      </w:r>
      <w:r w:rsidRPr="004732AE">
        <w:rPr>
          <w:rFonts w:eastAsia="Calibri"/>
          <w:i/>
          <w:sz w:val="24"/>
          <w:szCs w:val="24"/>
          <w:lang/>
        </w:rPr>
        <w:t>Ава Јустин: залог предања</w:t>
      </w:r>
      <w:r w:rsidRPr="004732AE">
        <w:rPr>
          <w:rFonts w:eastAsia="Calibri"/>
          <w:sz w:val="24"/>
          <w:szCs w:val="24"/>
          <w:lang/>
        </w:rPr>
        <w:t>: зборник радова са научног скупа са међународним учешћем одржаног поводом 130 година од рођења, 45 година од упокојења и 10 година од преноса моштију Преподобног оца Јустина Ћелијског (Београд, 5-6. 12. 2024),</w:t>
      </w:r>
      <w:r w:rsidRPr="004732AE">
        <w:rPr>
          <w:rFonts w:ascii="Calibri" w:eastAsia="Calibri" w:hAnsi="Calibri"/>
          <w:lang/>
        </w:rPr>
        <w:t xml:space="preserve"> </w:t>
      </w:r>
      <w:r w:rsidRPr="004732AE">
        <w:rPr>
          <w:rFonts w:eastAsia="Calibri"/>
          <w:sz w:val="24"/>
          <w:lang/>
        </w:rPr>
        <w:t>ур.</w:t>
      </w:r>
      <w:r w:rsidRPr="004732AE">
        <w:rPr>
          <w:rFonts w:ascii="Calibri" w:eastAsia="Calibri" w:hAnsi="Calibri"/>
          <w:sz w:val="24"/>
          <w:lang/>
        </w:rPr>
        <w:t xml:space="preserve"> </w:t>
      </w:r>
      <w:r w:rsidRPr="004732AE">
        <w:rPr>
          <w:rFonts w:eastAsia="Calibri"/>
          <w:sz w:val="24"/>
          <w:szCs w:val="24"/>
          <w:lang/>
        </w:rPr>
        <w:t>В. Вукашиновић, Београд: Православни богословски факултет, 2025, 191-202.</w:t>
      </w:r>
      <w:r w:rsidRPr="004732AE">
        <w:rPr>
          <w:rFonts w:ascii="Calibri" w:eastAsia="Calibri" w:hAnsi="Calibri"/>
          <w:lang/>
        </w:rPr>
        <w:t xml:space="preserve"> </w:t>
      </w:r>
      <w:r w:rsidRPr="004732AE">
        <w:rPr>
          <w:rFonts w:eastAsia="Calibri"/>
          <w:sz w:val="24"/>
          <w:szCs w:val="24"/>
          <w:lang/>
        </w:rPr>
        <w:t>DOI: 10.18485/pbf_avajustin130.2025.ch11 M61</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 xml:space="preserve">183. </w:t>
      </w:r>
      <w:r w:rsidRPr="004732AE">
        <w:rPr>
          <w:rFonts w:eastAsia="Calibri"/>
          <w:sz w:val="24"/>
          <w:szCs w:val="24"/>
          <w:lang w:val="it-IT"/>
        </w:rPr>
        <w:t xml:space="preserve">„La teologia della pace del vescovo Nikolaj Velimirović: uno sguardo particolare alle guerre balcaniche“, in </w:t>
      </w:r>
      <w:r w:rsidRPr="004732AE">
        <w:rPr>
          <w:rFonts w:eastAsia="Calibri"/>
          <w:i/>
          <w:sz w:val="24"/>
          <w:szCs w:val="24"/>
          <w:lang w:val="it-IT"/>
        </w:rPr>
        <w:t>Le Chiese del novecento e la Santa Sede per la pace. Storia e diplomazia in Europa centro-orientale.</w:t>
      </w:r>
      <w:r w:rsidRPr="004732AE">
        <w:rPr>
          <w:rFonts w:eastAsia="Calibri"/>
          <w:sz w:val="24"/>
          <w:szCs w:val="24"/>
          <w:lang w:val="it-IT"/>
        </w:rPr>
        <w:t xml:space="preserve"> In onore del sessantacinquesimo genetliaco del prof. Jan Mikrut, ed. Giulio Cargnello, Verona:</w:t>
      </w:r>
      <w:r w:rsidRPr="004732AE">
        <w:rPr>
          <w:rFonts w:ascii="Calibri" w:eastAsia="Calibri" w:hAnsi="Calibri"/>
          <w:lang w:val="it-IT"/>
        </w:rPr>
        <w:t xml:space="preserve"> </w:t>
      </w:r>
      <w:r w:rsidRPr="004732AE">
        <w:rPr>
          <w:rFonts w:eastAsia="Calibri"/>
          <w:sz w:val="24"/>
          <w:szCs w:val="24"/>
          <w:lang w:val="it-IT"/>
        </w:rPr>
        <w:t>Gabrielli editori</w:t>
      </w:r>
      <w:r w:rsidRPr="004732AE">
        <w:rPr>
          <w:rFonts w:eastAsia="Calibri"/>
          <w:sz w:val="24"/>
          <w:szCs w:val="24"/>
          <w:lang/>
        </w:rPr>
        <w:t xml:space="preserve">, 2025, 377-390. </w:t>
      </w:r>
      <w:r w:rsidRPr="004732AE">
        <w:rPr>
          <w:rFonts w:eastAsia="Calibri"/>
          <w:sz w:val="24"/>
          <w:szCs w:val="24"/>
          <w:lang/>
        </w:rPr>
        <w:tab/>
        <w:t>M14</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184. „Црква Преноса моштију Светог Николе у Свилајнцу” ауторке Иване Брзановић [Сликовна грађа] : промоција монографије : Центар за културу Свилајнац, 25. јун 2025. у 20.00 сати. На промоцији учествују: др Ана Костић, проф. др Ненад Макуљевић и протођакон проф. др Златко Матић.</w:t>
      </w:r>
    </w:p>
    <w:p w:rsidR="004732AE" w:rsidRPr="004732AE" w:rsidRDefault="004732AE" w:rsidP="004732AE">
      <w:pPr>
        <w:widowControl/>
        <w:numPr>
          <w:ilvl w:val="0"/>
          <w:numId w:val="37"/>
        </w:numPr>
        <w:autoSpaceDE/>
        <w:autoSpaceDN/>
        <w:spacing w:after="160" w:line="259" w:lineRule="auto"/>
        <w:contextualSpacing/>
        <w:jc w:val="both"/>
        <w:rPr>
          <w:rFonts w:eastAsia="Calibri"/>
          <w:sz w:val="24"/>
          <w:szCs w:val="24"/>
          <w:lang/>
        </w:rPr>
      </w:pPr>
      <w:r w:rsidRPr="004732AE">
        <w:rPr>
          <w:rFonts w:eastAsia="Calibri"/>
          <w:sz w:val="24"/>
          <w:szCs w:val="24"/>
          <w:lang/>
        </w:rPr>
        <w:t xml:space="preserve">приказ: „Ивана Брзановић, Црква Преноса моштију Светог Николе у Свилајнцу Свилајнац, 2025“, </w:t>
      </w:r>
      <w:r w:rsidRPr="004732AE">
        <w:rPr>
          <w:rFonts w:eastAsia="Calibri"/>
          <w:i/>
          <w:sz w:val="24"/>
          <w:szCs w:val="24"/>
          <w:lang/>
        </w:rPr>
        <w:t>Саборност – теолошки годипњак</w:t>
      </w:r>
      <w:r w:rsidRPr="004732AE">
        <w:rPr>
          <w:rFonts w:eastAsia="Calibri"/>
          <w:sz w:val="24"/>
          <w:szCs w:val="24"/>
          <w:lang/>
        </w:rPr>
        <w:t xml:space="preserve"> XIX (2025): 135-138.</w:t>
      </w:r>
    </w:p>
    <w:p w:rsidR="004732AE" w:rsidRPr="004732AE" w:rsidRDefault="004732AE" w:rsidP="004732AE">
      <w:pPr>
        <w:widowControl/>
        <w:autoSpaceDE/>
        <w:autoSpaceDN/>
        <w:spacing w:after="160" w:line="259" w:lineRule="auto"/>
        <w:contextualSpacing/>
        <w:jc w:val="both"/>
        <w:rPr>
          <w:rFonts w:eastAsia="Calibri"/>
          <w:sz w:val="24"/>
          <w:szCs w:val="24"/>
          <w:lang/>
        </w:rPr>
      </w:pPr>
    </w:p>
    <w:p w:rsidR="004732AE" w:rsidRPr="004732AE" w:rsidRDefault="004732AE" w:rsidP="004732AE">
      <w:pPr>
        <w:widowControl/>
        <w:autoSpaceDE/>
        <w:autoSpaceDN/>
        <w:spacing w:after="160" w:line="259" w:lineRule="auto"/>
        <w:contextualSpacing/>
        <w:jc w:val="both"/>
        <w:rPr>
          <w:rFonts w:eastAsia="Calibri"/>
          <w:sz w:val="24"/>
          <w:szCs w:val="24"/>
          <w:lang/>
        </w:rPr>
      </w:pPr>
      <w:r w:rsidRPr="004732AE">
        <w:rPr>
          <w:rFonts w:eastAsia="Calibri"/>
          <w:sz w:val="24"/>
          <w:szCs w:val="24"/>
          <w:lang/>
        </w:rPr>
        <w:t xml:space="preserve">185. </w:t>
      </w:r>
      <w:r w:rsidRPr="004732AE">
        <w:rPr>
          <w:rFonts w:eastAsia="Calibri"/>
          <w:i/>
          <w:sz w:val="24"/>
          <w:szCs w:val="24"/>
          <w:lang/>
        </w:rPr>
        <w:t>OmegAlpha</w:t>
      </w:r>
      <w:r w:rsidRPr="004732AE">
        <w:rPr>
          <w:rFonts w:eastAsia="Calibri"/>
          <w:sz w:val="24"/>
          <w:szCs w:val="24"/>
          <w:lang/>
        </w:rPr>
        <w:t xml:space="preserve"> бр. 1, год. I (2025) [уредник Златко Матић]</w:t>
      </w:r>
    </w:p>
    <w:p w:rsidR="004732AE" w:rsidRPr="004732AE" w:rsidRDefault="004732AE" w:rsidP="004732AE">
      <w:pPr>
        <w:widowControl/>
        <w:autoSpaceDE/>
        <w:autoSpaceDN/>
        <w:spacing w:line="259" w:lineRule="auto"/>
        <w:jc w:val="both"/>
        <w:rPr>
          <w:rFonts w:eastAsia="Calibri"/>
          <w:sz w:val="24"/>
          <w:szCs w:val="24"/>
          <w:lang/>
        </w:rPr>
      </w:pPr>
    </w:p>
    <w:p w:rsidR="004732AE" w:rsidRPr="004732AE" w:rsidRDefault="004732AE" w:rsidP="004732AE">
      <w:pPr>
        <w:widowControl/>
        <w:autoSpaceDE/>
        <w:autoSpaceDN/>
        <w:spacing w:line="259" w:lineRule="auto"/>
        <w:jc w:val="both"/>
        <w:rPr>
          <w:rFonts w:eastAsia="Calibri"/>
          <w:sz w:val="24"/>
          <w:szCs w:val="24"/>
          <w:lang/>
        </w:rPr>
      </w:pPr>
      <w:r w:rsidRPr="004732AE">
        <w:rPr>
          <w:rFonts w:eastAsia="Calibri"/>
          <w:sz w:val="24"/>
          <w:szCs w:val="24"/>
          <w:lang/>
        </w:rPr>
        <w:t xml:space="preserve">186. </w:t>
      </w:r>
      <w:r w:rsidRPr="004732AE">
        <w:rPr>
          <w:rFonts w:eastAsia="Calibri"/>
          <w:i/>
          <w:sz w:val="24"/>
          <w:szCs w:val="24"/>
          <w:lang/>
        </w:rPr>
        <w:t>Путеви руског богословља. 6-2</w:t>
      </w:r>
      <w:r w:rsidRPr="004732AE">
        <w:rPr>
          <w:rFonts w:eastAsia="Calibri"/>
          <w:sz w:val="24"/>
          <w:szCs w:val="24"/>
          <w:lang/>
        </w:rPr>
        <w:t xml:space="preserve"> / Георгије Флоровски; [приређивач Златко Матић], Пожаревац : Епархија браничевска, Одбор за просвету и културу, 2025. Сабрана дела / Георгије Флоровски, књ. 34.</w:t>
      </w:r>
      <w:r w:rsidRPr="004732AE">
        <w:rPr>
          <w:rFonts w:ascii="Calibri" w:eastAsia="Calibri" w:hAnsi="Calibri"/>
          <w:lang/>
        </w:rPr>
        <w:t xml:space="preserve"> </w:t>
      </w:r>
      <w:r w:rsidRPr="004732AE">
        <w:rPr>
          <w:rFonts w:eastAsia="Calibri"/>
          <w:sz w:val="24"/>
          <w:szCs w:val="24"/>
          <w:lang/>
        </w:rPr>
        <w:t>ISBN 978-86-82200-14-7</w:t>
      </w:r>
    </w:p>
    <w:p w:rsidR="004732AE" w:rsidRPr="004732AE" w:rsidRDefault="004732AE" w:rsidP="004732AE">
      <w:pPr>
        <w:widowControl/>
        <w:autoSpaceDE/>
        <w:autoSpaceDN/>
        <w:spacing w:line="259" w:lineRule="auto"/>
        <w:jc w:val="both"/>
        <w:rPr>
          <w:rFonts w:eastAsia="Calibri"/>
          <w:sz w:val="24"/>
          <w:szCs w:val="24"/>
          <w:lang/>
        </w:rPr>
      </w:pPr>
    </w:p>
    <w:p w:rsidR="004732AE" w:rsidRPr="004732AE" w:rsidRDefault="004732AE" w:rsidP="004732AE">
      <w:pPr>
        <w:widowControl/>
        <w:autoSpaceDE/>
        <w:autoSpaceDN/>
        <w:spacing w:line="259" w:lineRule="auto"/>
        <w:jc w:val="both"/>
        <w:rPr>
          <w:rFonts w:eastAsia="Calibri"/>
          <w:sz w:val="24"/>
          <w:szCs w:val="24"/>
          <w:lang/>
        </w:rPr>
      </w:pPr>
      <w:r w:rsidRPr="004732AE">
        <w:rPr>
          <w:rFonts w:eastAsia="Calibri"/>
          <w:sz w:val="24"/>
          <w:szCs w:val="24"/>
          <w:lang/>
        </w:rPr>
        <w:t xml:space="preserve">187. </w:t>
      </w:r>
      <w:r w:rsidRPr="004732AE">
        <w:rPr>
          <w:rFonts w:eastAsia="Calibri"/>
          <w:i/>
          <w:sz w:val="24"/>
          <w:szCs w:val="24"/>
          <w:lang/>
        </w:rPr>
        <w:t xml:space="preserve">Беседе 1 </w:t>
      </w:r>
      <w:r w:rsidRPr="004732AE">
        <w:rPr>
          <w:rFonts w:eastAsia="Calibri"/>
          <w:sz w:val="24"/>
          <w:szCs w:val="24"/>
          <w:lang/>
        </w:rPr>
        <w:t>/ Јован Зизијулас; [уредници и приређивачи епископ лосанђелеско-западноамерички Максим (Васиљевић), Златко Матић]. Пожаревац: Епархија браничевска, Одбор за просвету и културу, 2025. Сабрана дела / Јован Зизијулас, књ. 4. ISBN 978-86-82200-12-3; 978-86-82200-03-1</w:t>
      </w:r>
    </w:p>
    <w:p w:rsidR="004732AE" w:rsidRPr="004732AE" w:rsidRDefault="004732AE" w:rsidP="004732AE">
      <w:pPr>
        <w:widowControl/>
        <w:autoSpaceDE/>
        <w:autoSpaceDN/>
        <w:spacing w:line="259" w:lineRule="auto"/>
        <w:jc w:val="both"/>
        <w:rPr>
          <w:rFonts w:eastAsia="Calibri"/>
          <w:sz w:val="24"/>
          <w:szCs w:val="24"/>
          <w:lang/>
        </w:rPr>
      </w:pPr>
    </w:p>
    <w:p w:rsidR="004732AE" w:rsidRPr="004732AE" w:rsidRDefault="004732AE" w:rsidP="004732AE">
      <w:pPr>
        <w:widowControl/>
        <w:autoSpaceDE/>
        <w:autoSpaceDN/>
        <w:spacing w:line="259" w:lineRule="auto"/>
        <w:jc w:val="both"/>
        <w:rPr>
          <w:rFonts w:eastAsia="Calibri"/>
          <w:sz w:val="24"/>
          <w:szCs w:val="24"/>
          <w:lang/>
        </w:rPr>
      </w:pPr>
      <w:r w:rsidRPr="004732AE">
        <w:rPr>
          <w:rFonts w:eastAsia="Calibri"/>
          <w:sz w:val="24"/>
          <w:szCs w:val="24"/>
          <w:lang/>
        </w:rPr>
        <w:t xml:space="preserve">188. </w:t>
      </w:r>
      <w:r w:rsidRPr="004732AE">
        <w:rPr>
          <w:rFonts w:eastAsia="Calibri"/>
          <w:i/>
          <w:sz w:val="24"/>
          <w:szCs w:val="24"/>
          <w:lang/>
        </w:rPr>
        <w:t>Беседе 2</w:t>
      </w:r>
      <w:r w:rsidRPr="004732AE">
        <w:rPr>
          <w:rFonts w:eastAsia="Calibri"/>
          <w:sz w:val="24"/>
          <w:szCs w:val="24"/>
          <w:lang/>
        </w:rPr>
        <w:t xml:space="preserve"> / Јован Зизијулас; [уредници и приређивачи епископ лосанђелеско-западноамерички Максим (Васиљевић), Златко Матић]. Пожаревац: Епархија браничевска, </w:t>
      </w:r>
      <w:r w:rsidRPr="004732AE">
        <w:rPr>
          <w:rFonts w:eastAsia="Calibri"/>
          <w:sz w:val="24"/>
          <w:szCs w:val="24"/>
          <w:lang/>
        </w:rPr>
        <w:lastRenderedPageBreak/>
        <w:t>Одбор за просвету и културу, 2025. Сабрана дела / Јован Зизијулас, књ. 5.</w:t>
      </w:r>
      <w:r w:rsidRPr="004732AE">
        <w:rPr>
          <w:rFonts w:ascii="Calibri" w:eastAsia="Calibri" w:hAnsi="Calibri"/>
          <w:lang/>
        </w:rPr>
        <w:t xml:space="preserve"> </w:t>
      </w:r>
      <w:r w:rsidRPr="004732AE">
        <w:rPr>
          <w:rFonts w:eastAsia="Calibri"/>
          <w:sz w:val="24"/>
          <w:szCs w:val="24"/>
          <w:lang/>
        </w:rPr>
        <w:t>ISBN 978-86-82200-15-4 ; 978-86-82200-03-1</w:t>
      </w:r>
    </w:p>
    <w:p w:rsidR="004732AE" w:rsidRPr="004732AE" w:rsidRDefault="004732AE" w:rsidP="004732AE">
      <w:pPr>
        <w:widowControl/>
        <w:autoSpaceDE/>
        <w:autoSpaceDN/>
        <w:spacing w:after="160" w:line="259" w:lineRule="auto"/>
        <w:contextualSpacing/>
        <w:jc w:val="both"/>
        <w:rPr>
          <w:rFonts w:eastAsia="Calibri"/>
          <w:sz w:val="24"/>
          <w:szCs w:val="24"/>
          <w:lang/>
        </w:rPr>
      </w:pPr>
    </w:p>
    <w:p w:rsidR="004732AE" w:rsidRPr="004732AE" w:rsidRDefault="004732AE" w:rsidP="004732AE">
      <w:pPr>
        <w:widowControl/>
        <w:autoSpaceDE/>
        <w:autoSpaceDN/>
        <w:spacing w:after="160" w:line="259" w:lineRule="auto"/>
        <w:contextualSpacing/>
        <w:jc w:val="both"/>
        <w:rPr>
          <w:rFonts w:eastAsia="Calibri"/>
          <w:sz w:val="24"/>
          <w:szCs w:val="24"/>
          <w:lang/>
        </w:rPr>
      </w:pPr>
    </w:p>
    <w:p w:rsidR="004732AE" w:rsidRPr="004732AE" w:rsidRDefault="004732AE" w:rsidP="004732AE">
      <w:pPr>
        <w:widowControl/>
        <w:autoSpaceDE/>
        <w:autoSpaceDN/>
        <w:spacing w:after="160" w:line="259" w:lineRule="auto"/>
        <w:jc w:val="center"/>
        <w:rPr>
          <w:rFonts w:eastAsia="Calibri"/>
          <w:sz w:val="24"/>
          <w:szCs w:val="24"/>
          <w:lang/>
        </w:rPr>
      </w:pPr>
      <w:r w:rsidRPr="004732AE">
        <w:rPr>
          <w:rFonts w:eastAsia="Calibri"/>
          <w:sz w:val="24"/>
          <w:szCs w:val="24"/>
          <w:lang/>
        </w:rPr>
        <w:t>2026.</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 xml:space="preserve">189. </w:t>
      </w:r>
      <w:r w:rsidRPr="004732AE">
        <w:rPr>
          <w:rFonts w:eastAsia="Calibri"/>
          <w:i/>
          <w:sz w:val="24"/>
          <w:szCs w:val="24"/>
          <w:lang/>
        </w:rPr>
        <w:t>Наслеђе Првог васељенског сабора у XXI веку: систематска и упореднобогословска анализа</w:t>
      </w:r>
      <w:r w:rsidRPr="004732AE">
        <w:rPr>
          <w:rFonts w:eastAsia="Calibri"/>
          <w:sz w:val="24"/>
          <w:szCs w:val="24"/>
          <w:lang/>
        </w:rPr>
        <w:t>, Пожаревац-Београд: Епархија браничевска, Одбор за просвету и културу- Институт за Систематско богословље Православног богословског факултета Универзитета у Београду, 2026.</w:t>
      </w:r>
      <w:r w:rsidRPr="004732AE">
        <w:rPr>
          <w:rFonts w:ascii="Calibri" w:eastAsia="Calibri" w:hAnsi="Calibri"/>
          <w:lang/>
        </w:rPr>
        <w:t xml:space="preserve"> </w:t>
      </w:r>
      <w:r w:rsidRPr="004732AE">
        <w:rPr>
          <w:rFonts w:eastAsia="Calibri"/>
          <w:sz w:val="24"/>
          <w:szCs w:val="24"/>
          <w:lang/>
        </w:rPr>
        <w:t>ISBN 978-86-82200-21-5 M42</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 xml:space="preserve">190. „Artificial Intelligence and man: comparative Christian anthropology in the document </w:t>
      </w:r>
      <w:r w:rsidRPr="004732AE">
        <w:rPr>
          <w:rFonts w:eastAsia="Calibri"/>
          <w:i/>
          <w:sz w:val="24"/>
          <w:szCs w:val="24"/>
          <w:lang/>
        </w:rPr>
        <w:t>Antiqua et nova</w:t>
      </w:r>
      <w:r w:rsidRPr="004732AE">
        <w:rPr>
          <w:rFonts w:eastAsia="Calibri"/>
          <w:sz w:val="24"/>
          <w:szCs w:val="24"/>
          <w:lang/>
        </w:rPr>
        <w:t xml:space="preserve">“, [Излагање које је аутор одржао он лајн, у оквиру секције „Философија науке“ на међународној конференцији </w:t>
      </w:r>
      <w:r w:rsidRPr="004732AE">
        <w:rPr>
          <w:rFonts w:eastAsia="Calibri"/>
          <w:i/>
          <w:sz w:val="24"/>
          <w:szCs w:val="24"/>
          <w:lang/>
        </w:rPr>
        <w:t>Межвузовский международный конгресс</w:t>
      </w:r>
      <w:r w:rsidRPr="004732AE">
        <w:rPr>
          <w:rFonts w:eastAsia="Calibri"/>
          <w:sz w:val="24"/>
          <w:szCs w:val="24"/>
          <w:lang/>
        </w:rPr>
        <w:t xml:space="preserve">, одржаној 22. 1. 2026. у Москви (Русија), објављено у Зборнику радова са међународног научног скупа, </w:t>
      </w:r>
      <w:r w:rsidRPr="004732AE">
        <w:rPr>
          <w:rFonts w:eastAsia="Calibri"/>
          <w:i/>
          <w:sz w:val="24"/>
          <w:szCs w:val="24"/>
          <w:lang/>
        </w:rPr>
        <w:t>Высшая школа: научные исследования</w:t>
      </w:r>
      <w:r w:rsidRPr="004732AE">
        <w:rPr>
          <w:rFonts w:eastAsia="Calibri"/>
          <w:sz w:val="24"/>
          <w:szCs w:val="24"/>
          <w:lang/>
        </w:rPr>
        <w:t>, Инфинити, Москва 2026, 174-178.] M31</w:t>
      </w:r>
    </w:p>
    <w:p w:rsidR="004732AE" w:rsidRPr="004732AE" w:rsidRDefault="004732AE" w:rsidP="004732AE">
      <w:pPr>
        <w:widowControl/>
        <w:autoSpaceDE/>
        <w:autoSpaceDN/>
        <w:spacing w:after="160" w:line="259" w:lineRule="auto"/>
        <w:jc w:val="both"/>
        <w:rPr>
          <w:rFonts w:eastAsia="Calibri"/>
          <w:sz w:val="24"/>
          <w:szCs w:val="24"/>
          <w:lang w:val="ru-RU"/>
        </w:rPr>
      </w:pPr>
      <w:r w:rsidRPr="004732AE">
        <w:rPr>
          <w:rFonts w:eastAsia="Calibri"/>
          <w:sz w:val="24"/>
          <w:szCs w:val="24"/>
          <w:lang/>
        </w:rPr>
        <w:t>191. „</w:t>
      </w:r>
      <w:r w:rsidRPr="004732AE">
        <w:rPr>
          <w:rFonts w:eastAsia="Calibri"/>
          <w:sz w:val="24"/>
          <w:szCs w:val="24"/>
        </w:rPr>
        <w:t xml:space="preserve">Artificial Intelligence and man: comparative Christian anthropology in the document </w:t>
      </w:r>
      <w:r w:rsidRPr="004732AE">
        <w:rPr>
          <w:rFonts w:eastAsia="Calibri"/>
          <w:i/>
          <w:sz w:val="24"/>
          <w:szCs w:val="24"/>
        </w:rPr>
        <w:t>Antiqua et nova</w:t>
      </w:r>
      <w:r w:rsidRPr="004732AE">
        <w:rPr>
          <w:rFonts w:eastAsia="Calibri"/>
          <w:sz w:val="24"/>
          <w:szCs w:val="24"/>
          <w:lang/>
        </w:rPr>
        <w:t xml:space="preserve">“, </w:t>
      </w:r>
      <w:r w:rsidRPr="004732AE">
        <w:rPr>
          <w:rFonts w:eastAsia="Calibri"/>
          <w:i/>
          <w:sz w:val="24"/>
          <w:szCs w:val="24"/>
          <w:lang/>
        </w:rPr>
        <w:t>Religija i tolerancija</w:t>
      </w:r>
      <w:r w:rsidRPr="004732AE">
        <w:rPr>
          <w:rFonts w:eastAsia="Calibri"/>
          <w:sz w:val="24"/>
          <w:szCs w:val="24"/>
          <w:lang/>
        </w:rPr>
        <w:t xml:space="preserve">, 24/45 (2026): 27-39. [Комплетно излагање које је аутор одржао на међународној конференцији 10th </w:t>
      </w:r>
      <w:r w:rsidRPr="004732AE">
        <w:rPr>
          <w:rFonts w:eastAsia="Calibri"/>
          <w:sz w:val="24"/>
          <w:szCs w:val="24"/>
        </w:rPr>
        <w:t>Annual International Academic Conference “Challenges Facing Religion and the Church in the Postmodern Digital Society”, organized by The Institute of Social Sciences, Belgrade - Forum for Religious Issues and ISS Center for Sociological and Anthropological Research and The Center for Empirical Research of Religion, Novi Sad, held on 5–6 September 2025. at</w:t>
      </w:r>
      <w:r w:rsidRPr="004732AE">
        <w:rPr>
          <w:rFonts w:eastAsia="Calibri"/>
          <w:sz w:val="24"/>
          <w:szCs w:val="24"/>
          <w:lang/>
        </w:rPr>
        <w:t xml:space="preserve"> Srebrno Jezero, Serbia.]</w:t>
      </w:r>
      <w:r w:rsidRPr="004732AE">
        <w:rPr>
          <w:rFonts w:ascii="Calibri" w:eastAsia="Calibri" w:hAnsi="Calibri"/>
          <w:lang/>
        </w:rPr>
        <w:t xml:space="preserve"> [</w:t>
      </w:r>
      <w:r w:rsidRPr="004732AE">
        <w:rPr>
          <w:rFonts w:eastAsia="Calibri"/>
          <w:sz w:val="24"/>
          <w:szCs w:val="24"/>
          <w:lang/>
        </w:rPr>
        <w:t xml:space="preserve">УДК 27-18 004.8:179] </w:t>
      </w:r>
      <w:r w:rsidRPr="004732AE">
        <w:rPr>
          <w:rFonts w:eastAsia="Calibri"/>
          <w:sz w:val="24"/>
          <w:szCs w:val="24"/>
        </w:rPr>
        <w:t>M</w:t>
      </w:r>
      <w:r w:rsidRPr="004732AE">
        <w:rPr>
          <w:rFonts w:eastAsia="Calibri"/>
          <w:sz w:val="24"/>
          <w:szCs w:val="24"/>
          <w:lang w:val="ru-RU"/>
        </w:rPr>
        <w:t>51 (</w:t>
      </w:r>
      <w:r w:rsidRPr="004732AE">
        <w:rPr>
          <w:rFonts w:eastAsia="Calibri"/>
          <w:sz w:val="24"/>
          <w:szCs w:val="24"/>
        </w:rPr>
        <w:t>M</w:t>
      </w:r>
      <w:r w:rsidRPr="004732AE">
        <w:rPr>
          <w:rFonts w:eastAsia="Calibri"/>
          <w:sz w:val="24"/>
          <w:szCs w:val="24"/>
          <w:lang w:val="ru-RU"/>
        </w:rPr>
        <w:t>31)</w:t>
      </w:r>
    </w:p>
    <w:p w:rsidR="004732AE" w:rsidRPr="004732AE" w:rsidRDefault="004732AE" w:rsidP="004732AE">
      <w:pPr>
        <w:widowControl/>
        <w:autoSpaceDE/>
        <w:autoSpaceDN/>
        <w:spacing w:after="160" w:line="259" w:lineRule="auto"/>
        <w:jc w:val="both"/>
        <w:rPr>
          <w:rFonts w:eastAsia="Calibri"/>
          <w:sz w:val="24"/>
          <w:szCs w:val="24"/>
          <w:lang/>
        </w:rPr>
      </w:pPr>
      <w:r w:rsidRPr="004732AE">
        <w:rPr>
          <w:rFonts w:eastAsia="Calibri"/>
          <w:sz w:val="24"/>
          <w:szCs w:val="24"/>
          <w:lang/>
        </w:rPr>
        <w:t xml:space="preserve">192. „Богословске претпоставке хришћанског етоса у опусу Григорија Паламе: посебан осврт на </w:t>
      </w:r>
      <w:r w:rsidRPr="004732AE">
        <w:rPr>
          <w:rFonts w:eastAsia="Calibri"/>
          <w:i/>
          <w:sz w:val="24"/>
          <w:szCs w:val="24"/>
          <w:lang/>
        </w:rPr>
        <w:t>Декалог по Христу</w:t>
      </w:r>
      <w:r w:rsidRPr="004732AE">
        <w:rPr>
          <w:rFonts w:eastAsia="Calibri"/>
          <w:sz w:val="24"/>
          <w:szCs w:val="24"/>
          <w:lang/>
        </w:rPr>
        <w:t xml:space="preserve">“, Излагање које је аутор одржао на научној конференцији </w:t>
      </w:r>
      <w:r w:rsidRPr="004732AE">
        <w:rPr>
          <w:rFonts w:eastAsia="Calibri"/>
          <w:i/>
          <w:sz w:val="24"/>
          <w:szCs w:val="24"/>
          <w:lang/>
        </w:rPr>
        <w:t>Балкански монашки светови. Дијалози за монаштвото, теологија и култура</w:t>
      </w:r>
      <w:r w:rsidRPr="004732AE">
        <w:rPr>
          <w:rFonts w:eastAsia="Calibri"/>
          <w:sz w:val="24"/>
          <w:szCs w:val="24"/>
          <w:lang/>
        </w:rPr>
        <w:t>, у организацији Института Наследството на пустината и Института за литургику и црквену уметност ПБФ БУ, одржаној 5-7. 9. 2025. у Струмици (Северна Македонија), објављивање у Зборнику радова са научног скупа у току]</w:t>
      </w:r>
    </w:p>
    <w:p w:rsidR="005D56C4" w:rsidRPr="00B13E0D" w:rsidRDefault="005D56C4" w:rsidP="00EE0E06">
      <w:pPr>
        <w:pStyle w:val="BodyText"/>
        <w:rPr>
          <w:b/>
          <w:sz w:val="32"/>
          <w:lang w:val="ru-RU"/>
        </w:rPr>
      </w:pPr>
    </w:p>
    <w:p w:rsidR="005D56C4" w:rsidRPr="00923EB7" w:rsidRDefault="008C1509" w:rsidP="00EE0E06">
      <w:pPr>
        <w:pStyle w:val="Heading1"/>
        <w:ind w:right="389"/>
        <w:rPr>
          <w:lang w:val="ru-RU"/>
        </w:rPr>
      </w:pPr>
      <w:r w:rsidRPr="00923EB7">
        <w:rPr>
          <w:lang w:val="ru-RU"/>
        </w:rPr>
        <w:t>Укупан</w:t>
      </w:r>
      <w:r w:rsidRPr="00923EB7">
        <w:rPr>
          <w:spacing w:val="-3"/>
          <w:lang w:val="ru-RU"/>
        </w:rPr>
        <w:t xml:space="preserve"> </w:t>
      </w:r>
      <w:r w:rsidRPr="00923EB7">
        <w:rPr>
          <w:lang w:val="ru-RU"/>
        </w:rPr>
        <w:t>преглед</w:t>
      </w:r>
      <w:r w:rsidRPr="00923EB7">
        <w:rPr>
          <w:spacing w:val="-2"/>
          <w:lang w:val="ru-RU"/>
        </w:rPr>
        <w:t xml:space="preserve"> </w:t>
      </w:r>
      <w:r w:rsidRPr="00923EB7">
        <w:rPr>
          <w:lang w:val="ru-RU"/>
        </w:rPr>
        <w:t>и</w:t>
      </w:r>
      <w:r w:rsidRPr="00923EB7">
        <w:rPr>
          <w:spacing w:val="-2"/>
          <w:lang w:val="ru-RU"/>
        </w:rPr>
        <w:t xml:space="preserve"> </w:t>
      </w:r>
      <w:r w:rsidRPr="00923EB7">
        <w:rPr>
          <w:lang w:val="ru-RU"/>
        </w:rPr>
        <w:t>оцена</w:t>
      </w:r>
      <w:r w:rsidRPr="00923EB7">
        <w:rPr>
          <w:spacing w:val="-2"/>
          <w:lang w:val="ru-RU"/>
        </w:rPr>
        <w:t xml:space="preserve"> </w:t>
      </w:r>
      <w:r w:rsidRPr="00923EB7">
        <w:rPr>
          <w:lang w:val="ru-RU"/>
        </w:rPr>
        <w:t>научних</w:t>
      </w:r>
      <w:r w:rsidRPr="00923EB7">
        <w:rPr>
          <w:spacing w:val="-2"/>
          <w:lang w:val="ru-RU"/>
        </w:rPr>
        <w:t xml:space="preserve"> </w:t>
      </w:r>
      <w:r w:rsidRPr="00923EB7">
        <w:rPr>
          <w:lang w:val="ru-RU"/>
        </w:rPr>
        <w:t>радова</w:t>
      </w:r>
    </w:p>
    <w:p w:rsidR="005D56C4" w:rsidRPr="00923EB7" w:rsidRDefault="005D56C4" w:rsidP="00EE0E06">
      <w:pPr>
        <w:pStyle w:val="BodyText"/>
        <w:rPr>
          <w:b/>
          <w:lang w:val="ru-RU"/>
        </w:rPr>
      </w:pPr>
    </w:p>
    <w:p w:rsidR="005D56C4" w:rsidRPr="004732AE" w:rsidRDefault="008C1509" w:rsidP="00EE0E06">
      <w:pPr>
        <w:pStyle w:val="TableParagraph"/>
        <w:ind w:left="108" w:right="106"/>
        <w:jc w:val="both"/>
        <w:rPr>
          <w:sz w:val="24"/>
          <w:szCs w:val="24"/>
          <w:lang w:val="ru-RU"/>
        </w:rPr>
      </w:pPr>
      <w:r w:rsidRPr="004732AE">
        <w:rPr>
          <w:sz w:val="24"/>
          <w:szCs w:val="24"/>
          <w:lang w:val="ru-RU"/>
        </w:rPr>
        <w:t xml:space="preserve">Током </w:t>
      </w:r>
      <w:r w:rsidR="007A4DC4" w:rsidRPr="004732AE">
        <w:rPr>
          <w:sz w:val="24"/>
          <w:szCs w:val="24"/>
          <w:lang w:val="ru-RU"/>
        </w:rPr>
        <w:t>протеклог изборног периода (202</w:t>
      </w:r>
      <w:r w:rsidR="004732AE" w:rsidRPr="004732AE">
        <w:rPr>
          <w:sz w:val="24"/>
          <w:szCs w:val="24"/>
          <w:lang w:val="ru-RU"/>
        </w:rPr>
        <w:t>2</w:t>
      </w:r>
      <w:r w:rsidRPr="004732AE">
        <w:rPr>
          <w:sz w:val="24"/>
          <w:szCs w:val="24"/>
          <w:lang w:val="ru-RU"/>
        </w:rPr>
        <w:t xml:space="preserve"> – 202</w:t>
      </w:r>
      <w:r w:rsidR="004732AE" w:rsidRPr="004732AE">
        <w:rPr>
          <w:sz w:val="24"/>
          <w:szCs w:val="24"/>
          <w:lang w:val="ru-RU"/>
        </w:rPr>
        <w:t>6</w:t>
      </w:r>
      <w:r w:rsidRPr="004732AE">
        <w:rPr>
          <w:sz w:val="24"/>
          <w:szCs w:val="24"/>
          <w:lang w:val="ru-RU"/>
        </w:rPr>
        <w:t xml:space="preserve">) </w:t>
      </w:r>
      <w:r w:rsidR="004732AE">
        <w:rPr>
          <w:sz w:val="24"/>
          <w:szCs w:val="24"/>
          <w:lang w:val="ru-RU"/>
        </w:rPr>
        <w:t xml:space="preserve">библиографија </w:t>
      </w:r>
      <w:r w:rsidRPr="004732AE">
        <w:rPr>
          <w:sz w:val="24"/>
          <w:szCs w:val="24"/>
          <w:lang w:val="ru-RU"/>
        </w:rPr>
        <w:t xml:space="preserve">проф. др </w:t>
      </w:r>
      <w:r w:rsidR="004732AE">
        <w:rPr>
          <w:sz w:val="24"/>
          <w:szCs w:val="24"/>
          <w:lang w:val="ru-RU"/>
        </w:rPr>
        <w:t>Златка Матића</w:t>
      </w:r>
      <w:r w:rsidRPr="004732AE">
        <w:rPr>
          <w:sz w:val="24"/>
          <w:szCs w:val="24"/>
          <w:lang w:val="ru-RU"/>
        </w:rPr>
        <w:t xml:space="preserve"> </w:t>
      </w:r>
      <w:r w:rsidR="004732AE">
        <w:rPr>
          <w:sz w:val="24"/>
          <w:szCs w:val="24"/>
          <w:lang w:val="ru-RU"/>
        </w:rPr>
        <w:t xml:space="preserve">унапређена </w:t>
      </w:r>
      <w:r w:rsidR="007A4DC4" w:rsidRPr="004732AE">
        <w:rPr>
          <w:sz w:val="24"/>
          <w:szCs w:val="24"/>
          <w:lang w:val="ru-RU"/>
        </w:rPr>
        <w:t xml:space="preserve">је </w:t>
      </w:r>
      <w:r w:rsidR="004732AE">
        <w:rPr>
          <w:sz w:val="24"/>
          <w:szCs w:val="24"/>
          <w:lang w:val="ru-RU"/>
        </w:rPr>
        <w:t xml:space="preserve">са </w:t>
      </w:r>
      <w:r w:rsidR="004732AE" w:rsidRPr="00B13E0D">
        <w:rPr>
          <w:b/>
          <w:sz w:val="24"/>
          <w:szCs w:val="24"/>
          <w:lang w:val="ru-RU"/>
        </w:rPr>
        <w:t>52</w:t>
      </w:r>
      <w:r w:rsidR="004732AE">
        <w:rPr>
          <w:sz w:val="24"/>
          <w:szCs w:val="24"/>
          <w:lang w:val="ru-RU"/>
        </w:rPr>
        <w:t xml:space="preserve"> (педесет и два) </w:t>
      </w:r>
      <w:r w:rsidR="00B13E0D">
        <w:rPr>
          <w:sz w:val="24"/>
          <w:szCs w:val="24"/>
          <w:lang w:val="ru-RU"/>
        </w:rPr>
        <w:t>уноса. Њих чине: једна</w:t>
      </w:r>
      <w:r w:rsidR="007A4DC4" w:rsidRPr="004732AE">
        <w:rPr>
          <w:sz w:val="24"/>
          <w:szCs w:val="24"/>
          <w:lang w:val="ru-RU"/>
        </w:rPr>
        <w:t xml:space="preserve"> (</w:t>
      </w:r>
      <w:r w:rsidR="00B13E0D">
        <w:rPr>
          <w:b/>
          <w:sz w:val="24"/>
          <w:szCs w:val="24"/>
          <w:lang w:val="ru-RU"/>
        </w:rPr>
        <w:t>1</w:t>
      </w:r>
      <w:r w:rsidR="007A4DC4" w:rsidRPr="004732AE">
        <w:rPr>
          <w:b/>
          <w:sz w:val="24"/>
          <w:szCs w:val="24"/>
          <w:lang w:val="ru-RU"/>
        </w:rPr>
        <w:t>)</w:t>
      </w:r>
      <w:r w:rsidR="007A4DC4" w:rsidRPr="004732AE">
        <w:rPr>
          <w:spacing w:val="1"/>
          <w:sz w:val="24"/>
          <w:szCs w:val="24"/>
          <w:lang w:val="ru-RU"/>
        </w:rPr>
        <w:t xml:space="preserve"> </w:t>
      </w:r>
      <w:r w:rsidR="007A4DC4" w:rsidRPr="004732AE">
        <w:rPr>
          <w:sz w:val="24"/>
          <w:szCs w:val="24"/>
          <w:lang w:val="ru-RU"/>
        </w:rPr>
        <w:t>монографиј</w:t>
      </w:r>
      <w:r w:rsidR="00B13E0D">
        <w:rPr>
          <w:sz w:val="24"/>
          <w:szCs w:val="24"/>
          <w:lang w:val="ru-RU"/>
        </w:rPr>
        <w:t>а</w:t>
      </w:r>
      <w:r w:rsidR="007A4DC4" w:rsidRPr="004732AE">
        <w:rPr>
          <w:sz w:val="24"/>
          <w:szCs w:val="24"/>
          <w:lang w:val="ru-RU"/>
        </w:rPr>
        <w:t xml:space="preserve">, као и укупно </w:t>
      </w:r>
      <w:r w:rsidR="007A4DC4" w:rsidRPr="004732AE">
        <w:rPr>
          <w:b/>
          <w:sz w:val="24"/>
          <w:szCs w:val="24"/>
          <w:lang w:val="ru-RU"/>
        </w:rPr>
        <w:t>2</w:t>
      </w:r>
      <w:r w:rsidR="00B13E0D">
        <w:rPr>
          <w:b/>
          <w:sz w:val="24"/>
          <w:szCs w:val="24"/>
          <w:lang w:val="ru-RU"/>
        </w:rPr>
        <w:t>1</w:t>
      </w:r>
      <w:r w:rsidR="007A4DC4" w:rsidRPr="004732AE">
        <w:rPr>
          <w:sz w:val="24"/>
          <w:szCs w:val="24"/>
          <w:lang w:val="ru-RU"/>
        </w:rPr>
        <w:t xml:space="preserve"> научн</w:t>
      </w:r>
      <w:r w:rsidR="00B13E0D">
        <w:rPr>
          <w:sz w:val="24"/>
          <w:szCs w:val="24"/>
          <w:lang w:val="ru-RU"/>
        </w:rPr>
        <w:t>и рад</w:t>
      </w:r>
      <w:r w:rsidR="007A4DC4" w:rsidRPr="004732AE">
        <w:rPr>
          <w:sz w:val="24"/>
          <w:szCs w:val="24"/>
          <w:lang w:val="ru-RU"/>
        </w:rPr>
        <w:t xml:space="preserve"> </w:t>
      </w:r>
      <w:r w:rsidR="00B13E0D">
        <w:rPr>
          <w:sz w:val="24"/>
          <w:szCs w:val="24"/>
          <w:lang w:val="ru-RU"/>
        </w:rPr>
        <w:t>(</w:t>
      </w:r>
      <w:r w:rsidR="00B13E0D" w:rsidRPr="00B13E0D">
        <w:rPr>
          <w:b/>
          <w:sz w:val="24"/>
          <w:szCs w:val="24"/>
          <w:lang w:val="ru-RU"/>
        </w:rPr>
        <w:t>три</w:t>
      </w:r>
      <w:r w:rsidR="00B13E0D">
        <w:rPr>
          <w:sz w:val="24"/>
          <w:szCs w:val="24"/>
          <w:lang w:val="ru-RU"/>
        </w:rPr>
        <w:t xml:space="preserve"> </w:t>
      </w:r>
      <w:r w:rsidR="007A4DC4" w:rsidRPr="004732AE">
        <w:rPr>
          <w:sz w:val="24"/>
          <w:szCs w:val="24"/>
          <w:lang w:val="ru-RU"/>
        </w:rPr>
        <w:t>рад</w:t>
      </w:r>
      <w:r w:rsidR="00B13E0D">
        <w:rPr>
          <w:sz w:val="24"/>
          <w:szCs w:val="24"/>
          <w:lang w:val="ru-RU"/>
        </w:rPr>
        <w:t xml:space="preserve">а у категорији М22, </w:t>
      </w:r>
      <w:r w:rsidR="00B13E0D" w:rsidRPr="00B13E0D">
        <w:rPr>
          <w:b/>
          <w:sz w:val="24"/>
          <w:szCs w:val="24"/>
          <w:lang w:val="ru-RU"/>
        </w:rPr>
        <w:t>један</w:t>
      </w:r>
      <w:r w:rsidR="00B13E0D">
        <w:rPr>
          <w:sz w:val="24"/>
          <w:szCs w:val="24"/>
          <w:lang w:val="ru-RU"/>
        </w:rPr>
        <w:t xml:space="preserve"> рад</w:t>
      </w:r>
      <w:r w:rsidR="007A4DC4" w:rsidRPr="004732AE">
        <w:rPr>
          <w:sz w:val="24"/>
          <w:szCs w:val="24"/>
          <w:lang w:val="ru-RU"/>
        </w:rPr>
        <w:t xml:space="preserve"> у категорији М2</w:t>
      </w:r>
      <w:r w:rsidR="00B13E0D">
        <w:rPr>
          <w:sz w:val="24"/>
          <w:szCs w:val="24"/>
          <w:lang w:val="ru-RU"/>
        </w:rPr>
        <w:t>3</w:t>
      </w:r>
      <w:r w:rsidR="007A4DC4" w:rsidRPr="004732AE">
        <w:rPr>
          <w:sz w:val="24"/>
          <w:szCs w:val="24"/>
          <w:lang w:val="ru-RU"/>
        </w:rPr>
        <w:t xml:space="preserve">, </w:t>
      </w:r>
      <w:r w:rsidR="00B13E0D" w:rsidRPr="00B13E0D">
        <w:rPr>
          <w:b/>
          <w:sz w:val="24"/>
          <w:szCs w:val="24"/>
          <w:lang w:val="ru-RU"/>
        </w:rPr>
        <w:t>пет</w:t>
      </w:r>
      <w:r w:rsidR="007A4DC4" w:rsidRPr="004732AE">
        <w:rPr>
          <w:sz w:val="24"/>
          <w:szCs w:val="24"/>
          <w:lang w:val="ru-RU"/>
        </w:rPr>
        <w:t xml:space="preserve"> радова</w:t>
      </w:r>
      <w:r w:rsidR="007A4DC4" w:rsidRPr="004732AE">
        <w:rPr>
          <w:b/>
          <w:sz w:val="24"/>
          <w:szCs w:val="24"/>
          <w:lang w:val="ru-RU"/>
        </w:rPr>
        <w:t xml:space="preserve"> </w:t>
      </w:r>
      <w:r w:rsidR="00B13E0D">
        <w:rPr>
          <w:sz w:val="24"/>
          <w:szCs w:val="24"/>
          <w:lang w:val="ru-RU"/>
        </w:rPr>
        <w:t xml:space="preserve">у категорији М51, </w:t>
      </w:r>
      <w:r w:rsidR="00B13E0D" w:rsidRPr="00B13E0D">
        <w:rPr>
          <w:b/>
          <w:sz w:val="24"/>
          <w:szCs w:val="24"/>
          <w:lang w:val="ru-RU"/>
        </w:rPr>
        <w:t>један</w:t>
      </w:r>
      <w:r w:rsidR="00B13E0D">
        <w:rPr>
          <w:sz w:val="24"/>
          <w:szCs w:val="24"/>
          <w:lang w:val="ru-RU"/>
        </w:rPr>
        <w:t xml:space="preserve"> рад у категорији М14, </w:t>
      </w:r>
      <w:r w:rsidR="00B13E0D" w:rsidRPr="00B13E0D">
        <w:rPr>
          <w:b/>
          <w:sz w:val="24"/>
          <w:szCs w:val="24"/>
          <w:lang w:val="ru-RU"/>
        </w:rPr>
        <w:t>два</w:t>
      </w:r>
      <w:r w:rsidR="00B13E0D">
        <w:rPr>
          <w:sz w:val="24"/>
          <w:szCs w:val="24"/>
          <w:lang w:val="ru-RU"/>
        </w:rPr>
        <w:t xml:space="preserve"> рада у категорији М31, </w:t>
      </w:r>
      <w:r w:rsidR="00B13E0D" w:rsidRPr="00B13E0D">
        <w:rPr>
          <w:b/>
          <w:sz w:val="24"/>
          <w:szCs w:val="24"/>
          <w:lang w:val="ru-RU"/>
        </w:rPr>
        <w:t>три</w:t>
      </w:r>
      <w:r w:rsidR="007A4DC4" w:rsidRPr="004732AE">
        <w:rPr>
          <w:sz w:val="24"/>
          <w:szCs w:val="24"/>
          <w:lang w:val="ru-RU"/>
        </w:rPr>
        <w:t xml:space="preserve"> рада у категорији М61 и </w:t>
      </w:r>
      <w:r w:rsidR="00B13E0D" w:rsidRPr="00B13E0D">
        <w:rPr>
          <w:b/>
          <w:sz w:val="24"/>
          <w:szCs w:val="24"/>
          <w:lang w:val="ru-RU"/>
        </w:rPr>
        <w:t>два</w:t>
      </w:r>
      <w:r w:rsidR="007A4DC4" w:rsidRPr="004732AE">
        <w:rPr>
          <w:sz w:val="24"/>
          <w:szCs w:val="24"/>
          <w:lang w:val="ru-RU"/>
        </w:rPr>
        <w:t xml:space="preserve"> рад</w:t>
      </w:r>
      <w:r w:rsidR="00B13E0D">
        <w:rPr>
          <w:sz w:val="24"/>
          <w:szCs w:val="24"/>
          <w:lang w:val="ru-RU"/>
        </w:rPr>
        <w:t>а</w:t>
      </w:r>
      <w:r w:rsidR="007A4DC4" w:rsidRPr="004732AE">
        <w:rPr>
          <w:sz w:val="24"/>
          <w:szCs w:val="24"/>
          <w:lang w:val="ru-RU"/>
        </w:rPr>
        <w:t xml:space="preserve"> у категорији М63</w:t>
      </w:r>
      <w:r w:rsidR="00B13E0D">
        <w:rPr>
          <w:sz w:val="24"/>
          <w:szCs w:val="24"/>
          <w:lang w:val="ru-RU"/>
        </w:rPr>
        <w:t xml:space="preserve"> и четири рада у категорији М52)</w:t>
      </w:r>
      <w:r w:rsidR="00D22997">
        <w:rPr>
          <w:sz w:val="24"/>
          <w:szCs w:val="24"/>
          <w:lang w:val="ru-RU"/>
        </w:rPr>
        <w:t xml:space="preserve"> и </w:t>
      </w:r>
      <w:r w:rsidR="00D22997" w:rsidRPr="00D22997">
        <w:rPr>
          <w:b/>
          <w:sz w:val="24"/>
          <w:szCs w:val="24"/>
          <w:lang w:val="ru-RU"/>
        </w:rPr>
        <w:t>30</w:t>
      </w:r>
      <w:r w:rsidR="00D22997">
        <w:rPr>
          <w:b/>
          <w:sz w:val="24"/>
          <w:szCs w:val="24"/>
          <w:lang w:val="ru-RU"/>
        </w:rPr>
        <w:t xml:space="preserve"> </w:t>
      </w:r>
      <w:r w:rsidR="00D22997" w:rsidRPr="00D22997">
        <w:rPr>
          <w:sz w:val="24"/>
          <w:szCs w:val="24"/>
          <w:lang w:val="ru-RU"/>
        </w:rPr>
        <w:t>уређених и приређених издања највише категорије науке и просвете</w:t>
      </w:r>
      <w:r w:rsidR="00776B39">
        <w:rPr>
          <w:sz w:val="24"/>
          <w:szCs w:val="24"/>
          <w:lang w:val="ru-RU"/>
        </w:rPr>
        <w:t xml:space="preserve">, предговора и </w:t>
      </w:r>
      <w:r w:rsidR="00866444">
        <w:rPr>
          <w:sz w:val="24"/>
          <w:szCs w:val="24"/>
          <w:lang w:val="ru-RU"/>
        </w:rPr>
        <w:t xml:space="preserve">објављених </w:t>
      </w:r>
      <w:r w:rsidR="00776B39">
        <w:rPr>
          <w:sz w:val="24"/>
          <w:szCs w:val="24"/>
          <w:lang w:val="ru-RU"/>
        </w:rPr>
        <w:t>стручних рецензија</w:t>
      </w:r>
      <w:r w:rsidR="007A4DC4" w:rsidRPr="004732AE">
        <w:rPr>
          <w:sz w:val="24"/>
          <w:szCs w:val="24"/>
          <w:lang w:val="ru-RU"/>
        </w:rPr>
        <w:t>.</w:t>
      </w:r>
    </w:p>
    <w:p w:rsidR="00300326" w:rsidRPr="004732AE" w:rsidRDefault="00300326" w:rsidP="00EE0E06">
      <w:pPr>
        <w:pStyle w:val="TableParagraph"/>
        <w:ind w:left="108" w:right="106"/>
        <w:jc w:val="both"/>
        <w:rPr>
          <w:sz w:val="24"/>
          <w:szCs w:val="24"/>
          <w:lang w:val="ru-RU"/>
        </w:rPr>
      </w:pPr>
    </w:p>
    <w:p w:rsidR="00300326" w:rsidRPr="004732AE" w:rsidRDefault="00300326" w:rsidP="00EE0E06">
      <w:pPr>
        <w:pStyle w:val="TableParagraph"/>
        <w:ind w:left="108" w:right="106"/>
        <w:jc w:val="both"/>
        <w:rPr>
          <w:sz w:val="24"/>
          <w:szCs w:val="24"/>
          <w:lang w:val="ru-RU"/>
        </w:rPr>
      </w:pPr>
      <w:r w:rsidRPr="004732AE">
        <w:rPr>
          <w:sz w:val="24"/>
          <w:szCs w:val="24"/>
          <w:lang w:val="ru-RU"/>
        </w:rPr>
        <w:t>Његови радови су цитирани 30 пута у ауторским радовима</w:t>
      </w:r>
      <w:r w:rsidR="00530AE5" w:rsidRPr="004732AE">
        <w:rPr>
          <w:sz w:val="24"/>
          <w:szCs w:val="24"/>
          <w:lang w:val="ru-RU"/>
        </w:rPr>
        <w:t xml:space="preserve"> (хетероцитати)</w:t>
      </w:r>
      <w:r w:rsidRPr="004732AE">
        <w:rPr>
          <w:sz w:val="24"/>
          <w:szCs w:val="24"/>
          <w:lang w:val="ru-RU"/>
        </w:rPr>
        <w:t xml:space="preserve">. </w:t>
      </w:r>
    </w:p>
    <w:p w:rsidR="00530AE5" w:rsidRPr="004732AE" w:rsidRDefault="00530AE5" w:rsidP="00EE0E06">
      <w:pPr>
        <w:pStyle w:val="TableParagraph"/>
        <w:ind w:left="108" w:right="106"/>
        <w:jc w:val="both"/>
        <w:rPr>
          <w:sz w:val="24"/>
          <w:szCs w:val="24"/>
          <w:lang w:val="ru-RU"/>
        </w:rPr>
      </w:pPr>
    </w:p>
    <w:p w:rsidR="00530AE5" w:rsidRPr="00923EB7" w:rsidRDefault="00530AE5" w:rsidP="00EE0E06">
      <w:pPr>
        <w:pStyle w:val="TableParagraph"/>
        <w:ind w:left="108" w:right="106"/>
        <w:jc w:val="both"/>
        <w:rPr>
          <w:sz w:val="24"/>
          <w:szCs w:val="24"/>
          <w:lang w:val="ru-RU"/>
        </w:rPr>
      </w:pPr>
      <w:r w:rsidRPr="004732AE">
        <w:rPr>
          <w:sz w:val="24"/>
          <w:szCs w:val="24"/>
          <w:lang w:val="ru-RU"/>
        </w:rPr>
        <w:t>Радови кандидата пока</w:t>
      </w:r>
      <w:r w:rsidR="00B6499A">
        <w:rPr>
          <w:sz w:val="24"/>
          <w:szCs w:val="24"/>
          <w:lang w:val="ru-RU"/>
        </w:rPr>
        <w:t xml:space="preserve">зују висок степен компетенције </w:t>
      </w:r>
      <w:r w:rsidRPr="004732AE">
        <w:rPr>
          <w:sz w:val="24"/>
          <w:szCs w:val="24"/>
          <w:lang w:val="ru-RU"/>
        </w:rPr>
        <w:t xml:space="preserve">и </w:t>
      </w:r>
      <w:r w:rsidR="00B6499A">
        <w:rPr>
          <w:sz w:val="24"/>
          <w:szCs w:val="24"/>
          <w:lang w:val="ru-RU"/>
        </w:rPr>
        <w:t xml:space="preserve">изразиту </w:t>
      </w:r>
      <w:r w:rsidRPr="004732AE">
        <w:rPr>
          <w:sz w:val="24"/>
          <w:szCs w:val="24"/>
          <w:lang w:val="ru-RU"/>
        </w:rPr>
        <w:t>способност си</w:t>
      </w:r>
      <w:r w:rsidR="00B6499A">
        <w:rPr>
          <w:sz w:val="24"/>
          <w:szCs w:val="24"/>
          <w:lang w:val="ru-RU"/>
        </w:rPr>
        <w:t>стематичних увида и закључака</w:t>
      </w:r>
      <w:r w:rsidRPr="004732AE">
        <w:rPr>
          <w:sz w:val="24"/>
          <w:szCs w:val="24"/>
          <w:lang w:val="ru-RU"/>
        </w:rPr>
        <w:t>. И предметно и метод</w:t>
      </w:r>
      <w:r w:rsidR="00D22997">
        <w:rPr>
          <w:sz w:val="24"/>
          <w:szCs w:val="24"/>
          <w:lang w:val="ru-RU"/>
        </w:rPr>
        <w:t>о</w:t>
      </w:r>
      <w:r w:rsidRPr="004732AE">
        <w:rPr>
          <w:sz w:val="24"/>
          <w:szCs w:val="24"/>
          <w:lang w:val="ru-RU"/>
        </w:rPr>
        <w:t xml:space="preserve">лошки, његови радови представљају </w:t>
      </w:r>
      <w:r w:rsidRPr="00923EB7">
        <w:rPr>
          <w:sz w:val="24"/>
          <w:szCs w:val="24"/>
          <w:lang w:val="ru-RU"/>
        </w:rPr>
        <w:t xml:space="preserve">несумњив допринос систематској теологији, што је потврђено и његовим учешћем на међународиним конференцијама и скуповима и објављивањем радова у научним зборницима и врхунским научним часописима. Поред квалитета радова кандидата на које је комисија указала, ваља </w:t>
      </w:r>
      <w:r w:rsidRPr="00923EB7">
        <w:rPr>
          <w:sz w:val="24"/>
          <w:szCs w:val="24"/>
          <w:lang w:val="ru-RU"/>
        </w:rPr>
        <w:lastRenderedPageBreak/>
        <w:t>истаћи и чињ</w:t>
      </w:r>
      <w:r w:rsidR="00866444">
        <w:rPr>
          <w:sz w:val="24"/>
          <w:szCs w:val="24"/>
          <w:lang w:val="ru-RU"/>
        </w:rPr>
        <w:t>еницу да се</w:t>
      </w:r>
      <w:r w:rsidRPr="00923EB7">
        <w:rPr>
          <w:sz w:val="24"/>
          <w:szCs w:val="24"/>
          <w:lang w:val="ru-RU"/>
        </w:rPr>
        <w:t xml:space="preserve"> кандидат у периоду од последњег избора у звање </w:t>
      </w:r>
      <w:r w:rsidR="00866444">
        <w:rPr>
          <w:sz w:val="24"/>
          <w:szCs w:val="24"/>
          <w:lang w:val="ru-RU"/>
        </w:rPr>
        <w:t>и квантитетом публикованих остварења такође видно истакао.</w:t>
      </w:r>
    </w:p>
    <w:p w:rsidR="00454CF3" w:rsidRPr="00923EB7" w:rsidRDefault="00454CF3" w:rsidP="00EE0E06">
      <w:pPr>
        <w:pStyle w:val="TableParagraph"/>
        <w:ind w:left="108" w:right="106"/>
        <w:jc w:val="both"/>
        <w:rPr>
          <w:sz w:val="24"/>
          <w:szCs w:val="24"/>
          <w:lang w:val="ru-RU"/>
        </w:rPr>
      </w:pPr>
    </w:p>
    <w:p w:rsidR="005D56C4" w:rsidRPr="00923EB7" w:rsidRDefault="005D56C4" w:rsidP="00EE0E06">
      <w:pPr>
        <w:pStyle w:val="BodyText"/>
        <w:rPr>
          <w:sz w:val="36"/>
          <w:lang w:val="ru-RU"/>
        </w:rPr>
      </w:pPr>
    </w:p>
    <w:p w:rsidR="005D56C4" w:rsidRPr="00923EB7" w:rsidRDefault="008C1509" w:rsidP="00EE0E06">
      <w:pPr>
        <w:pStyle w:val="Heading1"/>
        <w:ind w:left="1977"/>
        <w:jc w:val="left"/>
        <w:rPr>
          <w:lang w:val="ru-RU"/>
        </w:rPr>
      </w:pPr>
      <w:r w:rsidRPr="00923EB7">
        <w:rPr>
          <w:lang w:val="ru-RU"/>
        </w:rPr>
        <w:t>Чланство</w:t>
      </w:r>
      <w:r w:rsidRPr="00923EB7">
        <w:rPr>
          <w:spacing w:val="-4"/>
          <w:lang w:val="ru-RU"/>
        </w:rPr>
        <w:t xml:space="preserve"> </w:t>
      </w:r>
      <w:r w:rsidRPr="00923EB7">
        <w:rPr>
          <w:lang w:val="ru-RU"/>
        </w:rPr>
        <w:t>у</w:t>
      </w:r>
      <w:r w:rsidRPr="00923EB7">
        <w:rPr>
          <w:spacing w:val="-3"/>
          <w:lang w:val="ru-RU"/>
        </w:rPr>
        <w:t xml:space="preserve"> </w:t>
      </w:r>
      <w:r w:rsidRPr="00923EB7">
        <w:rPr>
          <w:lang w:val="ru-RU"/>
        </w:rPr>
        <w:t>комисијама</w:t>
      </w:r>
      <w:r w:rsidRPr="00923EB7">
        <w:rPr>
          <w:spacing w:val="-3"/>
          <w:lang w:val="ru-RU"/>
        </w:rPr>
        <w:t xml:space="preserve"> </w:t>
      </w:r>
      <w:r w:rsidRPr="00923EB7">
        <w:rPr>
          <w:lang w:val="ru-RU"/>
        </w:rPr>
        <w:t>за</w:t>
      </w:r>
      <w:r w:rsidRPr="00923EB7">
        <w:rPr>
          <w:spacing w:val="-3"/>
          <w:lang w:val="ru-RU"/>
        </w:rPr>
        <w:t xml:space="preserve"> </w:t>
      </w:r>
      <w:r w:rsidRPr="00923EB7">
        <w:rPr>
          <w:lang w:val="ru-RU"/>
        </w:rPr>
        <w:t>одбрану</w:t>
      </w:r>
      <w:r w:rsidRPr="00923EB7">
        <w:rPr>
          <w:spacing w:val="-3"/>
          <w:lang w:val="ru-RU"/>
        </w:rPr>
        <w:t xml:space="preserve"> </w:t>
      </w:r>
      <w:r w:rsidRPr="00923EB7">
        <w:rPr>
          <w:lang w:val="ru-RU"/>
        </w:rPr>
        <w:t>докторских</w:t>
      </w:r>
      <w:r w:rsidRPr="00923EB7">
        <w:rPr>
          <w:spacing w:val="-3"/>
          <w:lang w:val="ru-RU"/>
        </w:rPr>
        <w:t xml:space="preserve"> </w:t>
      </w:r>
      <w:r w:rsidRPr="00923EB7">
        <w:rPr>
          <w:lang w:val="ru-RU"/>
        </w:rPr>
        <w:t>дисертација:</w:t>
      </w:r>
    </w:p>
    <w:p w:rsidR="005D56C4" w:rsidRPr="00923EB7" w:rsidRDefault="005D56C4" w:rsidP="00EE0E06">
      <w:pPr>
        <w:pStyle w:val="BodyText"/>
        <w:rPr>
          <w:b/>
          <w:sz w:val="26"/>
          <w:lang w:val="ru-RU"/>
        </w:rPr>
      </w:pPr>
    </w:p>
    <w:p w:rsidR="005D56C4" w:rsidRPr="00923EB7" w:rsidRDefault="005D56C4" w:rsidP="00EE0E06">
      <w:pPr>
        <w:pStyle w:val="BodyText"/>
        <w:rPr>
          <w:b/>
          <w:sz w:val="22"/>
          <w:lang w:val="ru-RU"/>
        </w:rPr>
      </w:pPr>
    </w:p>
    <w:p w:rsidR="003E0C4F" w:rsidRPr="00B13E0D" w:rsidRDefault="003E0C4F" w:rsidP="00383ED8">
      <w:pPr>
        <w:ind w:left="580" w:right="219" w:hanging="360"/>
        <w:jc w:val="both"/>
        <w:rPr>
          <w:lang w:val="ru-RU"/>
        </w:rPr>
      </w:pPr>
    </w:p>
    <w:p w:rsidR="005D56C4" w:rsidRPr="00297B2B" w:rsidRDefault="008C1509" w:rsidP="00866444">
      <w:pPr>
        <w:pStyle w:val="Heading1"/>
        <w:ind w:left="0" w:right="224"/>
        <w:jc w:val="both"/>
        <w:rPr>
          <w:b w:val="0"/>
          <w:lang w:val="ru-RU"/>
        </w:rPr>
      </w:pPr>
      <w:r w:rsidRPr="00297B2B">
        <w:rPr>
          <w:b w:val="0"/>
          <w:lang w:val="ru-RU"/>
        </w:rPr>
        <w:t>После</w:t>
      </w:r>
      <w:r w:rsidRPr="00297B2B">
        <w:rPr>
          <w:b w:val="0"/>
          <w:spacing w:val="1"/>
          <w:lang w:val="ru-RU"/>
        </w:rPr>
        <w:t xml:space="preserve"> </w:t>
      </w:r>
      <w:r w:rsidRPr="00297B2B">
        <w:rPr>
          <w:b w:val="0"/>
          <w:lang w:val="ru-RU"/>
        </w:rPr>
        <w:t>избора</w:t>
      </w:r>
      <w:r w:rsidRPr="00297B2B">
        <w:rPr>
          <w:b w:val="0"/>
          <w:spacing w:val="1"/>
          <w:lang w:val="ru-RU"/>
        </w:rPr>
        <w:t xml:space="preserve"> </w:t>
      </w:r>
      <w:r w:rsidRPr="00297B2B">
        <w:rPr>
          <w:b w:val="0"/>
          <w:lang w:val="ru-RU"/>
        </w:rPr>
        <w:t>у</w:t>
      </w:r>
      <w:r w:rsidRPr="00297B2B">
        <w:rPr>
          <w:b w:val="0"/>
          <w:spacing w:val="1"/>
          <w:lang w:val="ru-RU"/>
        </w:rPr>
        <w:t xml:space="preserve"> </w:t>
      </w:r>
      <w:r w:rsidRPr="00297B2B">
        <w:rPr>
          <w:b w:val="0"/>
          <w:lang w:val="ru-RU"/>
        </w:rPr>
        <w:t>звање</w:t>
      </w:r>
      <w:r w:rsidRPr="00297B2B">
        <w:rPr>
          <w:b w:val="0"/>
          <w:spacing w:val="1"/>
          <w:lang w:val="ru-RU"/>
        </w:rPr>
        <w:t xml:space="preserve"> </w:t>
      </w:r>
      <w:r w:rsidRPr="00297B2B">
        <w:rPr>
          <w:b w:val="0"/>
          <w:lang w:val="ru-RU"/>
        </w:rPr>
        <w:t>ванредног</w:t>
      </w:r>
      <w:r w:rsidRPr="00297B2B">
        <w:rPr>
          <w:b w:val="0"/>
          <w:spacing w:val="1"/>
          <w:lang w:val="ru-RU"/>
        </w:rPr>
        <w:t xml:space="preserve"> </w:t>
      </w:r>
      <w:r w:rsidRPr="00297B2B">
        <w:rPr>
          <w:b w:val="0"/>
          <w:lang w:val="ru-RU"/>
        </w:rPr>
        <w:t>професора</w:t>
      </w:r>
      <w:r w:rsidRPr="00297B2B">
        <w:rPr>
          <w:b w:val="0"/>
          <w:spacing w:val="1"/>
          <w:lang w:val="ru-RU"/>
        </w:rPr>
        <w:t xml:space="preserve"> </w:t>
      </w:r>
      <w:r w:rsidRPr="00297B2B">
        <w:rPr>
          <w:b w:val="0"/>
          <w:lang w:val="ru-RU"/>
        </w:rPr>
        <w:t>др</w:t>
      </w:r>
      <w:r w:rsidRPr="00297B2B">
        <w:rPr>
          <w:b w:val="0"/>
          <w:spacing w:val="1"/>
          <w:lang w:val="ru-RU"/>
        </w:rPr>
        <w:t xml:space="preserve"> </w:t>
      </w:r>
      <w:r w:rsidR="00866444" w:rsidRPr="00297B2B">
        <w:rPr>
          <w:b w:val="0"/>
          <w:lang w:val="ru-RU"/>
        </w:rPr>
        <w:t>Златко Матић</w:t>
      </w:r>
      <w:r w:rsidRPr="00297B2B">
        <w:rPr>
          <w:b w:val="0"/>
          <w:lang w:val="ru-RU"/>
        </w:rPr>
        <w:t>,</w:t>
      </w:r>
      <w:r w:rsidRPr="00297B2B">
        <w:rPr>
          <w:b w:val="0"/>
          <w:spacing w:val="1"/>
          <w:lang w:val="ru-RU"/>
        </w:rPr>
        <w:t xml:space="preserve"> </w:t>
      </w:r>
      <w:r w:rsidRPr="00297B2B">
        <w:rPr>
          <w:b w:val="0"/>
          <w:lang w:val="ru-RU"/>
        </w:rPr>
        <w:t>био</w:t>
      </w:r>
      <w:r w:rsidRPr="00297B2B">
        <w:rPr>
          <w:b w:val="0"/>
          <w:spacing w:val="1"/>
          <w:lang w:val="ru-RU"/>
        </w:rPr>
        <w:t xml:space="preserve"> </w:t>
      </w:r>
      <w:r w:rsidRPr="00297B2B">
        <w:rPr>
          <w:b w:val="0"/>
          <w:lang w:val="ru-RU"/>
        </w:rPr>
        <w:t>је</w:t>
      </w:r>
      <w:r w:rsidRPr="00297B2B">
        <w:rPr>
          <w:b w:val="0"/>
          <w:spacing w:val="1"/>
          <w:lang w:val="ru-RU"/>
        </w:rPr>
        <w:t xml:space="preserve"> </w:t>
      </w:r>
      <w:r w:rsidR="00866444" w:rsidRPr="00297B2B">
        <w:rPr>
          <w:b w:val="0"/>
          <w:lang w:val="ru-RU"/>
        </w:rPr>
        <w:t xml:space="preserve">председник </w:t>
      </w:r>
      <w:r w:rsidRPr="00297B2B">
        <w:rPr>
          <w:b w:val="0"/>
          <w:spacing w:val="-57"/>
          <w:lang w:val="ru-RU"/>
        </w:rPr>
        <w:t xml:space="preserve"> </w:t>
      </w:r>
      <w:r w:rsidR="00866444" w:rsidRPr="00297B2B">
        <w:rPr>
          <w:b w:val="0"/>
          <w:spacing w:val="-57"/>
          <w:lang w:val="ru-RU"/>
        </w:rPr>
        <w:t xml:space="preserve"> </w:t>
      </w:r>
      <w:r w:rsidR="00331CFB" w:rsidRPr="00297B2B">
        <w:rPr>
          <w:b w:val="0"/>
          <w:spacing w:val="-57"/>
          <w:lang w:val="ru-RU"/>
        </w:rPr>
        <w:t xml:space="preserve"> </w:t>
      </w:r>
      <w:r w:rsidRPr="00297B2B">
        <w:rPr>
          <w:b w:val="0"/>
          <w:lang w:val="ru-RU"/>
        </w:rPr>
        <w:t>комисије</w:t>
      </w:r>
      <w:r w:rsidRPr="00297B2B">
        <w:rPr>
          <w:b w:val="0"/>
          <w:spacing w:val="-3"/>
          <w:lang w:val="ru-RU"/>
        </w:rPr>
        <w:t xml:space="preserve"> </w:t>
      </w:r>
      <w:r w:rsidRPr="00297B2B">
        <w:rPr>
          <w:b w:val="0"/>
          <w:lang w:val="ru-RU"/>
        </w:rPr>
        <w:t xml:space="preserve">за </w:t>
      </w:r>
      <w:r w:rsidR="00866444" w:rsidRPr="00297B2B">
        <w:rPr>
          <w:b w:val="0"/>
          <w:lang w:val="ru-RU"/>
        </w:rPr>
        <w:t>одбрану</w:t>
      </w:r>
      <w:r w:rsidRPr="00297B2B">
        <w:rPr>
          <w:b w:val="0"/>
          <w:lang w:val="ru-RU"/>
        </w:rPr>
        <w:t xml:space="preserve"> докторск</w:t>
      </w:r>
      <w:r w:rsidR="00866444" w:rsidRPr="00297B2B">
        <w:rPr>
          <w:b w:val="0"/>
          <w:lang w:val="ru-RU"/>
        </w:rPr>
        <w:t>е</w:t>
      </w:r>
      <w:r w:rsidRPr="00297B2B">
        <w:rPr>
          <w:b w:val="0"/>
          <w:lang w:val="ru-RU"/>
        </w:rPr>
        <w:t xml:space="preserve"> дисертациј</w:t>
      </w:r>
      <w:r w:rsidR="00866444" w:rsidRPr="00297B2B">
        <w:rPr>
          <w:b w:val="0"/>
          <w:lang w:val="ru-RU"/>
        </w:rPr>
        <w:t>е</w:t>
      </w:r>
      <w:r w:rsidR="00CF1097" w:rsidRPr="00297B2B">
        <w:rPr>
          <w:b w:val="0"/>
          <w:lang w:val="ru-RU"/>
        </w:rPr>
        <w:t xml:space="preserve"> и за преглед и оцену докторске дисертације</w:t>
      </w:r>
      <w:r w:rsidRPr="00297B2B">
        <w:rPr>
          <w:b w:val="0"/>
          <w:lang w:val="ru-RU"/>
        </w:rPr>
        <w:t>:</w:t>
      </w:r>
    </w:p>
    <w:p w:rsidR="005D56C4" w:rsidRPr="00923EB7" w:rsidRDefault="005D56C4" w:rsidP="00EE0E06">
      <w:pPr>
        <w:pStyle w:val="BodyText"/>
        <w:rPr>
          <w:b/>
          <w:sz w:val="27"/>
          <w:lang w:val="ru-RU"/>
        </w:rPr>
      </w:pPr>
    </w:p>
    <w:p w:rsidR="00FE2758" w:rsidRPr="00D41BFE" w:rsidRDefault="00331CFB" w:rsidP="00B256A4">
      <w:pPr>
        <w:pStyle w:val="BodyText"/>
        <w:ind w:left="720" w:right="114"/>
        <w:jc w:val="both"/>
        <w:rPr>
          <w:lang/>
        </w:rPr>
      </w:pPr>
      <w:r w:rsidRPr="00923EB7">
        <w:rPr>
          <w:lang w:val="ru-RU"/>
        </w:rPr>
        <w:t xml:space="preserve">Докторанда Православног богословског факултета </w:t>
      </w:r>
      <w:r w:rsidR="00866444">
        <w:rPr>
          <w:lang w:val="ru-RU"/>
        </w:rPr>
        <w:t>Александре Малешевић</w:t>
      </w:r>
      <w:r w:rsidRPr="00923EB7">
        <w:rPr>
          <w:lang w:val="ru-RU"/>
        </w:rPr>
        <w:t>, наслов дисертаци</w:t>
      </w:r>
      <w:r w:rsidRPr="00D41BFE">
        <w:rPr>
          <w:lang/>
        </w:rPr>
        <w:t xml:space="preserve">је: </w:t>
      </w:r>
      <w:r w:rsidR="00866444" w:rsidRPr="00D41BFE">
        <w:rPr>
          <w:lang/>
        </w:rPr>
        <w:t>„Биомедицински потпомогнута оплодња у хуманој репродукцији у светлу хришћанске антропологије“, (одбрањена 2. децембра 2025</w:t>
      </w:r>
      <w:r w:rsidRPr="00D41BFE">
        <w:rPr>
          <w:lang/>
        </w:rPr>
        <w:t>).</w:t>
      </w:r>
    </w:p>
    <w:p w:rsidR="00866444" w:rsidRPr="00D41BFE" w:rsidRDefault="00866444" w:rsidP="00866444">
      <w:pPr>
        <w:pStyle w:val="BodyText"/>
        <w:ind w:right="114"/>
        <w:rPr>
          <w:lang/>
        </w:rPr>
      </w:pPr>
    </w:p>
    <w:p w:rsidR="00866444" w:rsidRPr="00D41BFE" w:rsidRDefault="00866444" w:rsidP="00866444">
      <w:pPr>
        <w:pStyle w:val="BodyText"/>
        <w:ind w:right="114"/>
        <w:jc w:val="both"/>
        <w:rPr>
          <w:lang/>
        </w:rPr>
      </w:pPr>
      <w:r w:rsidRPr="00D41BFE">
        <w:rPr>
          <w:lang/>
        </w:rPr>
        <w:t xml:space="preserve">Такође, проф. др З. Матић био је </w:t>
      </w:r>
      <w:r w:rsidR="00D41BFE" w:rsidRPr="00D41BFE">
        <w:rPr>
          <w:lang/>
        </w:rPr>
        <w:t>два</w:t>
      </w:r>
      <w:r w:rsidRPr="00D41BFE">
        <w:rPr>
          <w:lang/>
        </w:rPr>
        <w:t xml:space="preserve"> пута члан комисије</w:t>
      </w:r>
      <w:r w:rsidR="00B256A4" w:rsidRPr="00D41BFE">
        <w:rPr>
          <w:lang/>
        </w:rPr>
        <w:t xml:space="preserve"> (једном председник)</w:t>
      </w:r>
      <w:r w:rsidRPr="00D41BFE">
        <w:rPr>
          <w:lang/>
        </w:rPr>
        <w:t xml:space="preserve"> за преглед и оцену </w:t>
      </w:r>
      <w:r w:rsidR="005E11BB" w:rsidRPr="00D41BFE">
        <w:rPr>
          <w:lang/>
        </w:rPr>
        <w:t xml:space="preserve">образложења теме </w:t>
      </w:r>
      <w:r w:rsidRPr="00D41BFE">
        <w:rPr>
          <w:lang/>
        </w:rPr>
        <w:t xml:space="preserve">докторске дисертације </w:t>
      </w:r>
      <w:r w:rsidR="00B256A4" w:rsidRPr="00D41BFE">
        <w:rPr>
          <w:lang/>
        </w:rPr>
        <w:t xml:space="preserve"> </w:t>
      </w:r>
      <w:r w:rsidRPr="00D41BFE">
        <w:rPr>
          <w:lang/>
        </w:rPr>
        <w:t>кандидата:</w:t>
      </w:r>
    </w:p>
    <w:p w:rsidR="00866444" w:rsidRPr="00D41BFE" w:rsidRDefault="00866444" w:rsidP="00866444">
      <w:pPr>
        <w:pStyle w:val="BodyText"/>
        <w:ind w:right="114"/>
        <w:rPr>
          <w:lang/>
        </w:rPr>
      </w:pPr>
    </w:p>
    <w:p w:rsidR="00866444" w:rsidRPr="00D41BFE" w:rsidRDefault="00866444" w:rsidP="00AD663D">
      <w:pPr>
        <w:pStyle w:val="BodyText"/>
        <w:numPr>
          <w:ilvl w:val="0"/>
          <w:numId w:val="40"/>
        </w:numPr>
        <w:ind w:right="114"/>
        <w:jc w:val="both"/>
        <w:rPr>
          <w:lang/>
        </w:rPr>
      </w:pPr>
      <w:r w:rsidRPr="00D41BFE">
        <w:rPr>
          <w:lang/>
        </w:rPr>
        <w:t>Александар Глишовић,</w:t>
      </w:r>
      <w:r w:rsidR="00AD663D" w:rsidRPr="00D41BFE">
        <w:rPr>
          <w:lang/>
        </w:rPr>
        <w:t xml:space="preserve"> „Могућност рецепције Касперове </w:t>
      </w:r>
      <w:r w:rsidR="00AD663D" w:rsidRPr="00D41BFE">
        <w:rPr>
          <w:i/>
          <w:lang/>
        </w:rPr>
        <w:t>communio</w:t>
      </w:r>
      <w:r w:rsidR="00AD663D" w:rsidRPr="00D41BFE">
        <w:rPr>
          <w:lang/>
        </w:rPr>
        <w:t xml:space="preserve"> еклисиологије у дијалогу између Православне и Римокатоличке Цркве“, </w:t>
      </w:r>
      <w:r w:rsidR="00AD663D" w:rsidRPr="00D41BFE">
        <w:rPr>
          <w:rStyle w:val="15"/>
          <w:rFonts w:eastAsia="Calibri"/>
          <w:lang/>
        </w:rPr>
        <w:t xml:space="preserve">30. септембра 2023. године, </w:t>
      </w:r>
    </w:p>
    <w:p w:rsidR="00866444" w:rsidRPr="00B256A4" w:rsidRDefault="00866444" w:rsidP="00B256A4">
      <w:pPr>
        <w:pStyle w:val="BodyText"/>
        <w:numPr>
          <w:ilvl w:val="0"/>
          <w:numId w:val="40"/>
        </w:numPr>
        <w:ind w:right="114"/>
        <w:jc w:val="both"/>
        <w:rPr>
          <w:lang w:val="ru-RU"/>
        </w:rPr>
      </w:pPr>
      <w:r w:rsidRPr="00D41BFE">
        <w:rPr>
          <w:lang/>
        </w:rPr>
        <w:t>Стефан Јовановић</w:t>
      </w:r>
      <w:r w:rsidR="00AD663D" w:rsidRPr="00D41BFE">
        <w:rPr>
          <w:lang/>
        </w:rPr>
        <w:t>, „</w:t>
      </w:r>
      <w:r w:rsidR="00B256A4" w:rsidRPr="00D41BFE">
        <w:rPr>
          <w:lang/>
        </w:rPr>
        <w:t>Виртуални   свет   као   изазов   савременој православној   антроп</w:t>
      </w:r>
      <w:r w:rsidR="00B256A4">
        <w:rPr>
          <w:lang/>
        </w:rPr>
        <w:t>ологији</w:t>
      </w:r>
      <w:r w:rsidR="00AD663D">
        <w:rPr>
          <w:lang/>
        </w:rPr>
        <w:t xml:space="preserve">“, </w:t>
      </w:r>
      <w:r w:rsidR="00B256A4" w:rsidRPr="00AD663D">
        <w:rPr>
          <w:rStyle w:val="15"/>
          <w:rFonts w:eastAsia="Calibri"/>
          <w:lang w:val="ru-RU"/>
        </w:rPr>
        <w:t>30. септембра 2023</w:t>
      </w:r>
      <w:r w:rsidR="00B256A4">
        <w:rPr>
          <w:rStyle w:val="15"/>
          <w:rFonts w:eastAsia="Calibri"/>
          <w:lang w:val="ru-RU"/>
        </w:rPr>
        <w:t>.</w:t>
      </w:r>
      <w:r w:rsidR="00D41BFE">
        <w:rPr>
          <w:rStyle w:val="15"/>
          <w:rFonts w:eastAsia="Calibri"/>
          <w:lang w:val="ru-RU"/>
        </w:rPr>
        <w:t xml:space="preserve"> године.</w:t>
      </w:r>
    </w:p>
    <w:p w:rsidR="00B256A4" w:rsidRDefault="00B256A4" w:rsidP="00D41BFE">
      <w:pPr>
        <w:pStyle w:val="BodyText"/>
        <w:ind w:left="1080" w:right="114"/>
        <w:jc w:val="both"/>
        <w:rPr>
          <w:lang w:val="ru-RU"/>
        </w:rPr>
      </w:pPr>
    </w:p>
    <w:p w:rsidR="00AD663D" w:rsidRDefault="00AD663D" w:rsidP="005E11BB">
      <w:pPr>
        <w:pStyle w:val="BodyText"/>
        <w:ind w:right="114"/>
        <w:jc w:val="both"/>
        <w:rPr>
          <w:lang/>
        </w:rPr>
      </w:pPr>
      <w:r>
        <w:rPr>
          <w:lang w:val="ru-RU"/>
        </w:rPr>
        <w:t xml:space="preserve">Комисија посебно подвлачи да је </w:t>
      </w:r>
      <w:r w:rsidR="005E11BB">
        <w:rPr>
          <w:lang/>
        </w:rPr>
        <w:t xml:space="preserve">кандидат др Матић у својству </w:t>
      </w:r>
      <w:r w:rsidR="005E11BB" w:rsidRPr="00CF1097">
        <w:rPr>
          <w:b/>
          <w:lang/>
        </w:rPr>
        <w:t>ментора</w:t>
      </w:r>
      <w:r w:rsidR="005E11BB">
        <w:rPr>
          <w:lang/>
        </w:rPr>
        <w:t xml:space="preserve"> припремио петоро својих доктораната, који су сви са успехом одбранили своја образложења теме (4 на ПБФ УБ и један на Факултету филозофије и религијских знаности у Загребу): </w:t>
      </w:r>
    </w:p>
    <w:p w:rsidR="005E11BB" w:rsidRDefault="005E11BB" w:rsidP="005E11BB">
      <w:pPr>
        <w:pStyle w:val="BodyText"/>
        <w:ind w:right="114"/>
        <w:jc w:val="both"/>
        <w:rPr>
          <w:lang/>
        </w:rPr>
      </w:pPr>
    </w:p>
    <w:p w:rsidR="005E11BB" w:rsidRPr="00551097" w:rsidRDefault="005E11BB" w:rsidP="005E11BB">
      <w:pPr>
        <w:pStyle w:val="BodyText"/>
        <w:numPr>
          <w:ilvl w:val="0"/>
          <w:numId w:val="22"/>
        </w:numPr>
        <w:ind w:right="114"/>
        <w:jc w:val="both"/>
        <w:rPr>
          <w:lang/>
        </w:rPr>
      </w:pPr>
      <w:r w:rsidRPr="005E11BB">
        <w:rPr>
          <w:lang w:val="sr-Cyrl-CS"/>
        </w:rPr>
        <w:t>Небојша Стевановић, „Primus   universalis  у   савременом   систематском богословљу: последице односа тријадологије и еклисиологије по примацијалну теологију“</w:t>
      </w:r>
      <w:r w:rsidR="00551097">
        <w:rPr>
          <w:lang w:val="sr-Cyrl-CS"/>
        </w:rPr>
        <w:t>;</w:t>
      </w:r>
    </w:p>
    <w:p w:rsidR="00551097" w:rsidRDefault="00551097" w:rsidP="00551097">
      <w:pPr>
        <w:pStyle w:val="BodyText"/>
        <w:numPr>
          <w:ilvl w:val="0"/>
          <w:numId w:val="22"/>
        </w:numPr>
        <w:ind w:right="114"/>
        <w:jc w:val="both"/>
        <w:rPr>
          <w:lang/>
        </w:rPr>
      </w:pPr>
      <w:r w:rsidRPr="00551097">
        <w:rPr>
          <w:lang/>
        </w:rPr>
        <w:t>Сања Стевановић, „Есхатолошка иконичност црквеног појања: упоредна анализа православне и римокатоличке теологије богослужбене музике“</w:t>
      </w:r>
      <w:r>
        <w:rPr>
          <w:lang/>
        </w:rPr>
        <w:t>;</w:t>
      </w:r>
    </w:p>
    <w:p w:rsidR="00551097" w:rsidRDefault="00551097" w:rsidP="00551097">
      <w:pPr>
        <w:pStyle w:val="BodyText"/>
        <w:numPr>
          <w:ilvl w:val="0"/>
          <w:numId w:val="22"/>
        </w:numPr>
        <w:ind w:right="114"/>
        <w:jc w:val="both"/>
        <w:rPr>
          <w:lang/>
        </w:rPr>
      </w:pPr>
      <w:r w:rsidRPr="00551097">
        <w:rPr>
          <w:lang/>
        </w:rPr>
        <w:t>Немања Величковић, „Однос христологије, пневматологије и еклисиологије у опусу о. Јустина Поповића: критичка рефлексија домета пневматологије архимандрита Јустина, њена реконструкција и значај“</w:t>
      </w:r>
      <w:r>
        <w:rPr>
          <w:lang/>
        </w:rPr>
        <w:t>;</w:t>
      </w:r>
    </w:p>
    <w:p w:rsidR="00551097" w:rsidRDefault="00551097" w:rsidP="00551097">
      <w:pPr>
        <w:pStyle w:val="BodyText"/>
        <w:numPr>
          <w:ilvl w:val="0"/>
          <w:numId w:val="22"/>
        </w:numPr>
        <w:ind w:right="114"/>
        <w:jc w:val="both"/>
        <w:rPr>
          <w:lang/>
        </w:rPr>
      </w:pPr>
      <w:r>
        <w:rPr>
          <w:lang/>
        </w:rPr>
        <w:t>Стефан Пејаковић,</w:t>
      </w:r>
      <w:r w:rsidRPr="00551097">
        <w:rPr>
          <w:lang/>
        </w:rPr>
        <w:t xml:space="preserve"> „Однос иманентне и икономијске Свете Тројице у делима митрополита пергамског Јована Зизијуласа и Јиргена Молтмна“</w:t>
      </w:r>
      <w:r>
        <w:rPr>
          <w:lang/>
        </w:rPr>
        <w:t>;</w:t>
      </w:r>
    </w:p>
    <w:p w:rsidR="00551097" w:rsidRPr="005E11BB" w:rsidRDefault="00551097" w:rsidP="00551097">
      <w:pPr>
        <w:pStyle w:val="BodyText"/>
        <w:numPr>
          <w:ilvl w:val="0"/>
          <w:numId w:val="22"/>
        </w:numPr>
        <w:ind w:right="114"/>
        <w:jc w:val="both"/>
        <w:rPr>
          <w:lang/>
        </w:rPr>
      </w:pPr>
      <w:r w:rsidRPr="00551097">
        <w:rPr>
          <w:lang/>
        </w:rPr>
        <w:t>Владимир Еделински-Миколка, „Smrt i spasenje u teologiji biskupa Ignatija Midića“, Sveučilište u Zagrebu, Fakultet filozofije i religijskih znanosti</w:t>
      </w:r>
      <w:r>
        <w:rPr>
          <w:lang/>
        </w:rPr>
        <w:t>.</w:t>
      </w:r>
    </w:p>
    <w:p w:rsidR="005D56C4" w:rsidRPr="00A16DF4" w:rsidRDefault="005D56C4" w:rsidP="00EE0E06">
      <w:pPr>
        <w:ind w:left="1288" w:right="218" w:hanging="360"/>
        <w:jc w:val="both"/>
        <w:rPr>
          <w:lang/>
        </w:rPr>
      </w:pPr>
    </w:p>
    <w:p w:rsidR="003F6909" w:rsidRPr="00A16DF4" w:rsidRDefault="003F6909" w:rsidP="00EE0E06">
      <w:pPr>
        <w:ind w:left="1288" w:right="218" w:hanging="360"/>
        <w:jc w:val="both"/>
        <w:rPr>
          <w:lang/>
        </w:rPr>
      </w:pPr>
    </w:p>
    <w:p w:rsidR="005D56C4" w:rsidRPr="003F6909" w:rsidRDefault="008C1509" w:rsidP="00EE0E06">
      <w:pPr>
        <w:pStyle w:val="Heading1"/>
        <w:ind w:left="3017"/>
        <w:jc w:val="left"/>
        <w:rPr>
          <w:lang w:val="ru-RU"/>
        </w:rPr>
      </w:pPr>
      <w:r w:rsidRPr="003F6909">
        <w:rPr>
          <w:lang w:val="ru-RU"/>
        </w:rPr>
        <w:t>Позитивна</w:t>
      </w:r>
      <w:r w:rsidRPr="003F6909">
        <w:rPr>
          <w:spacing w:val="-2"/>
          <w:lang w:val="ru-RU"/>
        </w:rPr>
        <w:t xml:space="preserve"> </w:t>
      </w:r>
      <w:r w:rsidRPr="003F6909">
        <w:rPr>
          <w:lang w:val="ru-RU"/>
        </w:rPr>
        <w:t>оцена</w:t>
      </w:r>
      <w:r w:rsidRPr="003F6909">
        <w:rPr>
          <w:spacing w:val="-5"/>
          <w:lang w:val="ru-RU"/>
        </w:rPr>
        <w:t xml:space="preserve"> </w:t>
      </w:r>
      <w:r w:rsidRPr="003F6909">
        <w:rPr>
          <w:lang w:val="ru-RU"/>
        </w:rPr>
        <w:t>педагошког</w:t>
      </w:r>
      <w:r w:rsidRPr="003F6909">
        <w:rPr>
          <w:spacing w:val="-3"/>
          <w:lang w:val="ru-RU"/>
        </w:rPr>
        <w:t xml:space="preserve"> </w:t>
      </w:r>
      <w:r w:rsidRPr="003F6909">
        <w:rPr>
          <w:lang w:val="ru-RU"/>
        </w:rPr>
        <w:t>рада</w:t>
      </w:r>
    </w:p>
    <w:p w:rsidR="003F47FA" w:rsidRPr="003F6909" w:rsidRDefault="003F47FA" w:rsidP="00EE0E06">
      <w:pPr>
        <w:ind w:left="220"/>
        <w:rPr>
          <w:sz w:val="24"/>
          <w:lang w:val="ru-RU"/>
        </w:rPr>
      </w:pPr>
    </w:p>
    <w:p w:rsidR="006408F4" w:rsidRPr="00203094" w:rsidRDefault="003F47FA" w:rsidP="00D31725">
      <w:pPr>
        <w:ind w:left="220" w:firstLine="170"/>
        <w:rPr>
          <w:sz w:val="24"/>
          <w:szCs w:val="24"/>
          <w:lang/>
        </w:rPr>
      </w:pPr>
      <w:r w:rsidRPr="00203094">
        <w:rPr>
          <w:sz w:val="24"/>
          <w:szCs w:val="24"/>
          <w:lang w:val="ru-RU"/>
        </w:rPr>
        <w:t>2021/2022</w:t>
      </w:r>
      <w:r w:rsidR="008C1509" w:rsidRPr="00203094">
        <w:rPr>
          <w:sz w:val="24"/>
          <w:szCs w:val="24"/>
          <w:lang w:val="ru-RU"/>
        </w:rPr>
        <w:t xml:space="preserve">: </w:t>
      </w:r>
      <w:r w:rsidRPr="00203094">
        <w:rPr>
          <w:b/>
          <w:sz w:val="24"/>
          <w:szCs w:val="24"/>
          <w:lang w:val="ru-RU"/>
        </w:rPr>
        <w:t>4,</w:t>
      </w:r>
      <w:r w:rsidR="00AB6116" w:rsidRPr="00A16DF4">
        <w:rPr>
          <w:b/>
          <w:sz w:val="24"/>
          <w:szCs w:val="24"/>
          <w:lang w:val="ru-RU"/>
        </w:rPr>
        <w:t>70</w:t>
      </w:r>
      <w:r w:rsidR="00203094" w:rsidRPr="00203094">
        <w:rPr>
          <w:sz w:val="24"/>
          <w:szCs w:val="24"/>
          <w:lang/>
        </w:rPr>
        <w:t>;</w:t>
      </w:r>
      <w:r w:rsidR="00297B2B" w:rsidRPr="00203094">
        <w:rPr>
          <w:b/>
          <w:sz w:val="24"/>
          <w:szCs w:val="24"/>
          <w:lang/>
        </w:rPr>
        <w:t xml:space="preserve"> </w:t>
      </w:r>
      <w:r w:rsidRPr="00203094">
        <w:rPr>
          <w:sz w:val="24"/>
          <w:szCs w:val="24"/>
          <w:lang w:val="ru-RU"/>
        </w:rPr>
        <w:t>2022/2023</w:t>
      </w:r>
      <w:r w:rsidR="008C1509" w:rsidRPr="00203094">
        <w:rPr>
          <w:sz w:val="24"/>
          <w:szCs w:val="24"/>
          <w:lang w:val="ru-RU"/>
        </w:rPr>
        <w:t xml:space="preserve">: </w:t>
      </w:r>
      <w:r w:rsidRPr="00203094">
        <w:rPr>
          <w:b/>
          <w:sz w:val="24"/>
          <w:szCs w:val="24"/>
          <w:lang w:val="ru-RU"/>
        </w:rPr>
        <w:t>4,</w:t>
      </w:r>
      <w:r w:rsidR="00AB6116" w:rsidRPr="00A16DF4">
        <w:rPr>
          <w:b/>
          <w:sz w:val="24"/>
          <w:szCs w:val="24"/>
          <w:lang w:val="ru-RU"/>
        </w:rPr>
        <w:t>97</w:t>
      </w:r>
      <w:r w:rsidR="00203094" w:rsidRPr="00203094">
        <w:rPr>
          <w:sz w:val="24"/>
          <w:szCs w:val="24"/>
          <w:lang/>
        </w:rPr>
        <w:t>;</w:t>
      </w:r>
      <w:r w:rsidR="00297B2B" w:rsidRPr="00203094">
        <w:rPr>
          <w:b/>
          <w:sz w:val="24"/>
          <w:szCs w:val="24"/>
          <w:lang/>
        </w:rPr>
        <w:t xml:space="preserve"> </w:t>
      </w:r>
      <w:r w:rsidRPr="00203094">
        <w:rPr>
          <w:sz w:val="24"/>
          <w:szCs w:val="24"/>
          <w:lang w:val="ru-RU"/>
        </w:rPr>
        <w:t>2023/2024</w:t>
      </w:r>
      <w:r w:rsidR="008C1509" w:rsidRPr="00203094">
        <w:rPr>
          <w:sz w:val="24"/>
          <w:szCs w:val="24"/>
          <w:lang w:val="ru-RU"/>
        </w:rPr>
        <w:t xml:space="preserve">: </w:t>
      </w:r>
      <w:r w:rsidRPr="00203094">
        <w:rPr>
          <w:b/>
          <w:sz w:val="24"/>
          <w:szCs w:val="24"/>
          <w:lang w:val="ru-RU"/>
        </w:rPr>
        <w:t>4,</w:t>
      </w:r>
      <w:r w:rsidR="00AB6116" w:rsidRPr="00A16DF4">
        <w:rPr>
          <w:b/>
          <w:sz w:val="24"/>
          <w:szCs w:val="24"/>
          <w:lang w:val="ru-RU"/>
        </w:rPr>
        <w:t>88</w:t>
      </w:r>
      <w:r w:rsidR="00203094" w:rsidRPr="00203094">
        <w:rPr>
          <w:sz w:val="24"/>
          <w:szCs w:val="24"/>
          <w:lang/>
        </w:rPr>
        <w:t>;</w:t>
      </w:r>
      <w:r w:rsidR="00297B2B" w:rsidRPr="00203094">
        <w:rPr>
          <w:b/>
          <w:sz w:val="24"/>
          <w:szCs w:val="24"/>
          <w:lang/>
        </w:rPr>
        <w:t xml:space="preserve"> </w:t>
      </w:r>
      <w:r w:rsidR="006408F4" w:rsidRPr="00203094">
        <w:rPr>
          <w:sz w:val="24"/>
          <w:szCs w:val="24"/>
          <w:lang w:val="ru-RU"/>
        </w:rPr>
        <w:t xml:space="preserve">2024/2025: </w:t>
      </w:r>
      <w:r w:rsidR="006408F4" w:rsidRPr="00203094">
        <w:rPr>
          <w:b/>
          <w:sz w:val="24"/>
          <w:szCs w:val="24"/>
          <w:lang w:val="ru-RU"/>
        </w:rPr>
        <w:t>4,</w:t>
      </w:r>
      <w:r w:rsidR="00AB6116" w:rsidRPr="00A16DF4">
        <w:rPr>
          <w:b/>
          <w:sz w:val="24"/>
          <w:szCs w:val="24"/>
          <w:lang w:val="ru-RU"/>
        </w:rPr>
        <w:t>80</w:t>
      </w:r>
      <w:r w:rsidR="00203094" w:rsidRPr="00203094">
        <w:rPr>
          <w:sz w:val="24"/>
          <w:szCs w:val="24"/>
          <w:lang/>
        </w:rPr>
        <w:t>;</w:t>
      </w:r>
      <w:r w:rsidR="00297B2B" w:rsidRPr="00203094">
        <w:rPr>
          <w:b/>
          <w:sz w:val="24"/>
          <w:szCs w:val="24"/>
          <w:lang/>
        </w:rPr>
        <w:t xml:space="preserve"> </w:t>
      </w:r>
      <w:r w:rsidR="006408F4" w:rsidRPr="00203094">
        <w:rPr>
          <w:sz w:val="24"/>
          <w:szCs w:val="24"/>
          <w:lang w:val="ru-RU"/>
        </w:rPr>
        <w:t>2025/2026:</w:t>
      </w:r>
      <w:r w:rsidR="006408F4" w:rsidRPr="00203094">
        <w:rPr>
          <w:b/>
          <w:sz w:val="24"/>
          <w:szCs w:val="24"/>
          <w:lang w:val="ru-RU"/>
        </w:rPr>
        <w:t xml:space="preserve"> 4,8</w:t>
      </w:r>
      <w:r w:rsidR="00AB6116" w:rsidRPr="00A16DF4">
        <w:rPr>
          <w:b/>
          <w:sz w:val="24"/>
          <w:szCs w:val="24"/>
          <w:lang w:val="ru-RU"/>
        </w:rPr>
        <w:t>3</w:t>
      </w:r>
      <w:r w:rsidR="00203094" w:rsidRPr="00203094">
        <w:rPr>
          <w:sz w:val="24"/>
          <w:szCs w:val="24"/>
          <w:lang/>
        </w:rPr>
        <w:t>.</w:t>
      </w:r>
    </w:p>
    <w:p w:rsidR="00297B2B" w:rsidRDefault="00297B2B" w:rsidP="00EE0E06">
      <w:pPr>
        <w:pStyle w:val="Heading1"/>
        <w:ind w:right="386"/>
        <w:rPr>
          <w:lang w:val="ru-RU"/>
        </w:rPr>
      </w:pPr>
    </w:p>
    <w:p w:rsidR="005D56C4" w:rsidRPr="003F6909" w:rsidRDefault="008C1509" w:rsidP="00EE0E06">
      <w:pPr>
        <w:pStyle w:val="Heading1"/>
        <w:ind w:right="386"/>
        <w:rPr>
          <w:lang w:val="ru-RU"/>
        </w:rPr>
      </w:pPr>
      <w:r w:rsidRPr="003F6909">
        <w:rPr>
          <w:lang w:val="ru-RU"/>
        </w:rPr>
        <w:t>Искуство</w:t>
      </w:r>
      <w:r w:rsidRPr="003F6909">
        <w:rPr>
          <w:spacing w:val="-1"/>
          <w:lang w:val="ru-RU"/>
        </w:rPr>
        <w:t xml:space="preserve"> </w:t>
      </w:r>
      <w:r w:rsidRPr="003F6909">
        <w:rPr>
          <w:lang w:val="ru-RU"/>
        </w:rPr>
        <w:t>у</w:t>
      </w:r>
      <w:r w:rsidRPr="003F6909">
        <w:rPr>
          <w:spacing w:val="-1"/>
          <w:lang w:val="ru-RU"/>
        </w:rPr>
        <w:t xml:space="preserve"> </w:t>
      </w:r>
      <w:r w:rsidRPr="003F6909">
        <w:rPr>
          <w:lang w:val="ru-RU"/>
        </w:rPr>
        <w:t>педагошком</w:t>
      </w:r>
      <w:r w:rsidRPr="003F6909">
        <w:rPr>
          <w:spacing w:val="-1"/>
          <w:lang w:val="ru-RU"/>
        </w:rPr>
        <w:t xml:space="preserve"> </w:t>
      </w:r>
      <w:r w:rsidRPr="003F6909">
        <w:rPr>
          <w:lang w:val="ru-RU"/>
        </w:rPr>
        <w:t>раду</w:t>
      </w:r>
    </w:p>
    <w:p w:rsidR="005D56C4" w:rsidRPr="003F6909" w:rsidRDefault="005D56C4" w:rsidP="00EE0E06">
      <w:pPr>
        <w:pStyle w:val="BodyText"/>
        <w:rPr>
          <w:b/>
          <w:lang w:val="ru-RU"/>
        </w:rPr>
      </w:pPr>
    </w:p>
    <w:p w:rsidR="005D56C4" w:rsidRPr="00375062" w:rsidRDefault="003F47FA" w:rsidP="00375062">
      <w:pPr>
        <w:ind w:left="390" w:right="317"/>
        <w:jc w:val="both"/>
        <w:rPr>
          <w:sz w:val="24"/>
          <w:szCs w:val="24"/>
          <w:lang w:val="ru-RU"/>
        </w:rPr>
      </w:pPr>
      <w:r w:rsidRPr="00375062">
        <w:rPr>
          <w:b/>
          <w:sz w:val="24"/>
          <w:szCs w:val="24"/>
          <w:lang w:val="ru-RU"/>
        </w:rPr>
        <w:t>2</w:t>
      </w:r>
      <w:r w:rsidR="00297B2B">
        <w:rPr>
          <w:b/>
          <w:sz w:val="24"/>
          <w:szCs w:val="24"/>
          <w:lang w:val="ru-RU"/>
        </w:rPr>
        <w:t xml:space="preserve">4 године: </w:t>
      </w:r>
      <w:r w:rsidR="008C1509" w:rsidRPr="00375062">
        <w:rPr>
          <w:sz w:val="24"/>
          <w:szCs w:val="24"/>
          <w:lang w:val="ru-RU"/>
        </w:rPr>
        <w:t xml:space="preserve">Наставник </w:t>
      </w:r>
      <w:r w:rsidR="008C1509" w:rsidRPr="00375062">
        <w:rPr>
          <w:i/>
          <w:sz w:val="24"/>
          <w:szCs w:val="24"/>
          <w:lang w:val="ru-RU"/>
        </w:rPr>
        <w:t>Правосл</w:t>
      </w:r>
      <w:r w:rsidR="00375062" w:rsidRPr="00375062">
        <w:rPr>
          <w:i/>
          <w:sz w:val="24"/>
          <w:szCs w:val="24"/>
          <w:lang w:val="ru-RU"/>
        </w:rPr>
        <w:t>а</w:t>
      </w:r>
      <w:r w:rsidR="008C1509" w:rsidRPr="00375062">
        <w:rPr>
          <w:i/>
          <w:sz w:val="24"/>
          <w:szCs w:val="24"/>
          <w:lang w:val="ru-RU"/>
        </w:rPr>
        <w:t xml:space="preserve">вног катихизиса </w:t>
      </w:r>
      <w:r w:rsidRPr="00375062">
        <w:rPr>
          <w:sz w:val="24"/>
          <w:szCs w:val="24"/>
          <w:lang w:val="ru-RU"/>
        </w:rPr>
        <w:t>(200</w:t>
      </w:r>
      <w:r w:rsidR="006408F4" w:rsidRPr="00375062">
        <w:rPr>
          <w:sz w:val="24"/>
          <w:szCs w:val="24"/>
          <w:lang w:val="ru-RU"/>
        </w:rPr>
        <w:t>2</w:t>
      </w:r>
      <w:r w:rsidRPr="00375062">
        <w:rPr>
          <w:sz w:val="24"/>
          <w:szCs w:val="24"/>
          <w:lang w:val="ru-RU"/>
        </w:rPr>
        <w:t>-200</w:t>
      </w:r>
      <w:r w:rsidR="006408F4" w:rsidRPr="00375062">
        <w:rPr>
          <w:sz w:val="24"/>
          <w:szCs w:val="24"/>
          <w:lang w:val="ru-RU"/>
        </w:rPr>
        <w:t>6</w:t>
      </w:r>
      <w:r w:rsidR="00375062">
        <w:rPr>
          <w:sz w:val="24"/>
          <w:szCs w:val="24"/>
          <w:lang w:val="ru-RU"/>
        </w:rPr>
        <w:t>);</w:t>
      </w:r>
      <w:r w:rsidR="008C1509" w:rsidRPr="00375062">
        <w:rPr>
          <w:sz w:val="24"/>
          <w:szCs w:val="24"/>
          <w:lang w:val="ru-RU"/>
        </w:rPr>
        <w:t xml:space="preserve"> </w:t>
      </w:r>
      <w:r w:rsidR="00375062" w:rsidRPr="00375062">
        <w:rPr>
          <w:sz w:val="24"/>
          <w:szCs w:val="24"/>
          <w:lang/>
        </w:rPr>
        <w:t xml:space="preserve">Професор Догматике, </w:t>
      </w:r>
      <w:r w:rsidR="00375062" w:rsidRPr="00375062">
        <w:rPr>
          <w:sz w:val="24"/>
          <w:szCs w:val="24"/>
          <w:lang/>
        </w:rPr>
        <w:lastRenderedPageBreak/>
        <w:t xml:space="preserve">Катихизиса и Основног богословља у Богословији СПЦ </w:t>
      </w:r>
      <w:r w:rsidR="00375062" w:rsidRPr="00375062">
        <w:rPr>
          <w:i/>
          <w:sz w:val="24"/>
          <w:szCs w:val="24"/>
          <w:lang/>
        </w:rPr>
        <w:t>Св. Јована Златоустог</w:t>
      </w:r>
      <w:r w:rsidR="00375062" w:rsidRPr="00375062">
        <w:rPr>
          <w:sz w:val="24"/>
          <w:szCs w:val="24"/>
          <w:lang/>
        </w:rPr>
        <w:t xml:space="preserve"> у Крагујевцу (2002–)</w:t>
      </w:r>
      <w:r w:rsidR="00375062">
        <w:rPr>
          <w:sz w:val="24"/>
          <w:szCs w:val="24"/>
          <w:lang/>
        </w:rPr>
        <w:t>;</w:t>
      </w:r>
      <w:r w:rsidR="00375062" w:rsidRPr="00375062">
        <w:rPr>
          <w:sz w:val="24"/>
          <w:szCs w:val="24"/>
          <w:lang w:val="ru-RU"/>
        </w:rPr>
        <w:t xml:space="preserve"> </w:t>
      </w:r>
      <w:r w:rsidR="00375062">
        <w:rPr>
          <w:sz w:val="24"/>
          <w:szCs w:val="24"/>
          <w:lang w:val="ru-RU"/>
        </w:rPr>
        <w:t>ас</w:t>
      </w:r>
      <w:r w:rsidR="00375062" w:rsidRPr="00375062">
        <w:rPr>
          <w:sz w:val="24"/>
          <w:szCs w:val="24"/>
          <w:lang w:val="ru-RU"/>
        </w:rPr>
        <w:t>истент-приправник, асистент</w:t>
      </w:r>
      <w:r w:rsidRPr="00375062">
        <w:rPr>
          <w:sz w:val="24"/>
          <w:szCs w:val="24"/>
          <w:lang w:val="ru-RU"/>
        </w:rPr>
        <w:t xml:space="preserve">, </w:t>
      </w:r>
      <w:r w:rsidR="008C1509" w:rsidRPr="00375062">
        <w:rPr>
          <w:sz w:val="24"/>
          <w:szCs w:val="24"/>
          <w:lang w:val="ru-RU"/>
        </w:rPr>
        <w:t>доцент и ванредни</w:t>
      </w:r>
      <w:r w:rsidR="008C1509" w:rsidRPr="00375062">
        <w:rPr>
          <w:spacing w:val="-57"/>
          <w:sz w:val="24"/>
          <w:szCs w:val="24"/>
          <w:lang w:val="ru-RU"/>
        </w:rPr>
        <w:t xml:space="preserve"> </w:t>
      </w:r>
      <w:r w:rsidRPr="00375062">
        <w:rPr>
          <w:spacing w:val="-57"/>
          <w:sz w:val="24"/>
          <w:szCs w:val="24"/>
          <w:lang w:val="ru-RU"/>
        </w:rPr>
        <w:t xml:space="preserve">             </w:t>
      </w:r>
      <w:r w:rsidR="008C1509" w:rsidRPr="00375062">
        <w:rPr>
          <w:sz w:val="24"/>
          <w:szCs w:val="24"/>
          <w:lang w:val="ru-RU"/>
        </w:rPr>
        <w:t>професор</w:t>
      </w:r>
      <w:r w:rsidR="008C1509" w:rsidRPr="00375062">
        <w:rPr>
          <w:spacing w:val="-1"/>
          <w:sz w:val="24"/>
          <w:szCs w:val="24"/>
          <w:lang w:val="ru-RU"/>
        </w:rPr>
        <w:t xml:space="preserve"> </w:t>
      </w:r>
      <w:r w:rsidR="008C1509" w:rsidRPr="00375062">
        <w:rPr>
          <w:sz w:val="24"/>
          <w:szCs w:val="24"/>
          <w:lang w:val="ru-RU"/>
        </w:rPr>
        <w:t>на</w:t>
      </w:r>
      <w:r w:rsidR="008C1509" w:rsidRPr="00375062">
        <w:rPr>
          <w:spacing w:val="-1"/>
          <w:sz w:val="24"/>
          <w:szCs w:val="24"/>
          <w:lang w:val="ru-RU"/>
        </w:rPr>
        <w:t xml:space="preserve"> </w:t>
      </w:r>
      <w:r w:rsidR="008C1509" w:rsidRPr="00375062">
        <w:rPr>
          <w:sz w:val="24"/>
          <w:szCs w:val="24"/>
          <w:lang w:val="ru-RU"/>
        </w:rPr>
        <w:t>Православном</w:t>
      </w:r>
      <w:r w:rsidR="008C1509" w:rsidRPr="00375062">
        <w:rPr>
          <w:spacing w:val="-1"/>
          <w:sz w:val="24"/>
          <w:szCs w:val="24"/>
          <w:lang w:val="ru-RU"/>
        </w:rPr>
        <w:t xml:space="preserve"> </w:t>
      </w:r>
      <w:r w:rsidR="008C1509" w:rsidRPr="00375062">
        <w:rPr>
          <w:sz w:val="24"/>
          <w:szCs w:val="24"/>
          <w:lang w:val="ru-RU"/>
        </w:rPr>
        <w:t>богословском</w:t>
      </w:r>
      <w:r w:rsidR="008C1509" w:rsidRPr="00375062">
        <w:rPr>
          <w:spacing w:val="-2"/>
          <w:sz w:val="24"/>
          <w:szCs w:val="24"/>
          <w:lang w:val="ru-RU"/>
        </w:rPr>
        <w:t xml:space="preserve"> </w:t>
      </w:r>
      <w:r w:rsidRPr="00375062">
        <w:rPr>
          <w:sz w:val="24"/>
          <w:szCs w:val="24"/>
          <w:lang w:val="ru-RU"/>
        </w:rPr>
        <w:t>факултету (20</w:t>
      </w:r>
      <w:r w:rsidR="00375062" w:rsidRPr="00375062">
        <w:rPr>
          <w:sz w:val="24"/>
          <w:szCs w:val="24"/>
          <w:lang w:val="ru-RU"/>
        </w:rPr>
        <w:t>05-</w:t>
      </w:r>
      <w:r w:rsidR="008C1509" w:rsidRPr="00375062">
        <w:rPr>
          <w:sz w:val="24"/>
          <w:szCs w:val="24"/>
          <w:lang w:val="ru-RU"/>
        </w:rPr>
        <w:t>).</w:t>
      </w:r>
    </w:p>
    <w:p w:rsidR="005D56C4" w:rsidRPr="00923EB7" w:rsidRDefault="005D56C4" w:rsidP="00EE0E06">
      <w:pPr>
        <w:pStyle w:val="BodyText"/>
        <w:rPr>
          <w:lang w:val="ru-RU"/>
        </w:rPr>
      </w:pPr>
    </w:p>
    <w:p w:rsidR="005D56C4" w:rsidRPr="00923EB7" w:rsidRDefault="008C1509" w:rsidP="00EE0E06">
      <w:pPr>
        <w:pStyle w:val="Heading1"/>
        <w:ind w:left="2277"/>
        <w:jc w:val="left"/>
        <w:rPr>
          <w:lang w:val="ru-RU"/>
        </w:rPr>
      </w:pPr>
      <w:r w:rsidRPr="00923EB7">
        <w:rPr>
          <w:lang w:val="ru-RU"/>
        </w:rPr>
        <w:t>Резултати</w:t>
      </w:r>
      <w:r w:rsidRPr="00923EB7">
        <w:rPr>
          <w:spacing w:val="-5"/>
          <w:lang w:val="ru-RU"/>
        </w:rPr>
        <w:t xml:space="preserve"> </w:t>
      </w:r>
      <w:r w:rsidRPr="00923EB7">
        <w:rPr>
          <w:lang w:val="ru-RU"/>
        </w:rPr>
        <w:t>у</w:t>
      </w:r>
      <w:r w:rsidRPr="00923EB7">
        <w:rPr>
          <w:spacing w:val="-3"/>
          <w:lang w:val="ru-RU"/>
        </w:rPr>
        <w:t xml:space="preserve"> </w:t>
      </w:r>
      <w:r w:rsidRPr="00923EB7">
        <w:rPr>
          <w:lang w:val="ru-RU"/>
        </w:rPr>
        <w:t>развоју</w:t>
      </w:r>
      <w:r w:rsidRPr="00923EB7">
        <w:rPr>
          <w:spacing w:val="-3"/>
          <w:lang w:val="ru-RU"/>
        </w:rPr>
        <w:t xml:space="preserve"> </w:t>
      </w:r>
      <w:r w:rsidRPr="00923EB7">
        <w:rPr>
          <w:lang w:val="ru-RU"/>
        </w:rPr>
        <w:t>научно-истраживачког</w:t>
      </w:r>
      <w:r w:rsidRPr="00923EB7">
        <w:rPr>
          <w:spacing w:val="-2"/>
          <w:lang w:val="ru-RU"/>
        </w:rPr>
        <w:t xml:space="preserve"> </w:t>
      </w:r>
      <w:r w:rsidRPr="00923EB7">
        <w:rPr>
          <w:lang w:val="ru-RU"/>
        </w:rPr>
        <w:t>подмлатка</w:t>
      </w:r>
    </w:p>
    <w:p w:rsidR="005D56C4" w:rsidRPr="00923EB7" w:rsidRDefault="005D56C4" w:rsidP="00EE0E06">
      <w:pPr>
        <w:pStyle w:val="BodyText"/>
        <w:rPr>
          <w:b/>
          <w:lang w:val="ru-RU"/>
        </w:rPr>
      </w:pPr>
    </w:p>
    <w:p w:rsidR="00EB7B09" w:rsidRPr="00923EB7" w:rsidRDefault="00EB7B09" w:rsidP="00EE0E06">
      <w:pPr>
        <w:pStyle w:val="TableParagraph"/>
        <w:ind w:left="107" w:right="483"/>
        <w:jc w:val="both"/>
        <w:rPr>
          <w:sz w:val="24"/>
          <w:szCs w:val="24"/>
          <w:lang w:val="ru-RU"/>
        </w:rPr>
      </w:pPr>
    </w:p>
    <w:p w:rsidR="005D56C4" w:rsidRPr="00356C31" w:rsidRDefault="008C1509" w:rsidP="00EE0E06">
      <w:pPr>
        <w:pStyle w:val="BodyText"/>
        <w:ind w:left="220" w:right="597" w:firstLine="719"/>
        <w:rPr>
          <w:lang w:val="ru-RU"/>
        </w:rPr>
      </w:pPr>
      <w:r w:rsidRPr="00923EB7">
        <w:rPr>
          <w:lang w:val="ru-RU"/>
        </w:rPr>
        <w:t>Чланство</w:t>
      </w:r>
      <w:r w:rsidRPr="00923EB7">
        <w:rPr>
          <w:spacing w:val="-2"/>
          <w:lang w:val="ru-RU"/>
        </w:rPr>
        <w:t xml:space="preserve"> </w:t>
      </w:r>
      <w:r w:rsidRPr="00923EB7">
        <w:rPr>
          <w:lang w:val="ru-RU"/>
        </w:rPr>
        <w:t>(укључујући</w:t>
      </w:r>
      <w:r w:rsidRPr="00923EB7">
        <w:rPr>
          <w:spacing w:val="-3"/>
          <w:lang w:val="ru-RU"/>
        </w:rPr>
        <w:t xml:space="preserve"> </w:t>
      </w:r>
      <w:r w:rsidRPr="00923EB7">
        <w:rPr>
          <w:lang w:val="ru-RU"/>
        </w:rPr>
        <w:t>менторство)</w:t>
      </w:r>
      <w:r w:rsidRPr="00923EB7">
        <w:rPr>
          <w:spacing w:val="-3"/>
          <w:lang w:val="ru-RU"/>
        </w:rPr>
        <w:t xml:space="preserve"> </w:t>
      </w:r>
      <w:r w:rsidRPr="00923EB7">
        <w:rPr>
          <w:lang w:val="ru-RU"/>
        </w:rPr>
        <w:t>у</w:t>
      </w:r>
      <w:r w:rsidRPr="00923EB7">
        <w:rPr>
          <w:spacing w:val="-1"/>
          <w:lang w:val="ru-RU"/>
        </w:rPr>
        <w:t xml:space="preserve"> </w:t>
      </w:r>
      <w:r w:rsidRPr="00923EB7">
        <w:rPr>
          <w:lang w:val="ru-RU"/>
        </w:rPr>
        <w:t>комисијама</w:t>
      </w:r>
      <w:r w:rsidRPr="00923EB7">
        <w:rPr>
          <w:spacing w:val="-3"/>
          <w:lang w:val="ru-RU"/>
        </w:rPr>
        <w:t xml:space="preserve"> </w:t>
      </w:r>
      <w:r w:rsidRPr="00923EB7">
        <w:rPr>
          <w:lang w:val="ru-RU"/>
        </w:rPr>
        <w:t>за</w:t>
      </w:r>
      <w:r w:rsidRPr="00923EB7">
        <w:rPr>
          <w:spacing w:val="-3"/>
          <w:lang w:val="ru-RU"/>
        </w:rPr>
        <w:t xml:space="preserve"> </w:t>
      </w:r>
      <w:r w:rsidRPr="00923EB7">
        <w:rPr>
          <w:lang w:val="ru-RU"/>
        </w:rPr>
        <w:t>одбрану</w:t>
      </w:r>
      <w:r w:rsidRPr="00923EB7">
        <w:rPr>
          <w:spacing w:val="-2"/>
          <w:lang w:val="ru-RU"/>
        </w:rPr>
        <w:t xml:space="preserve"> </w:t>
      </w:r>
      <w:r w:rsidRPr="00923EB7">
        <w:rPr>
          <w:lang w:val="ru-RU"/>
        </w:rPr>
        <w:t>завршних,</w:t>
      </w:r>
      <w:r w:rsidRPr="00923EB7">
        <w:rPr>
          <w:spacing w:val="-1"/>
          <w:lang w:val="ru-RU"/>
        </w:rPr>
        <w:t xml:space="preserve"> </w:t>
      </w:r>
      <w:r w:rsidRPr="00923EB7">
        <w:rPr>
          <w:lang w:val="ru-RU"/>
        </w:rPr>
        <w:t>мастер</w:t>
      </w:r>
      <w:r w:rsidRPr="00923EB7">
        <w:rPr>
          <w:spacing w:val="-2"/>
          <w:lang w:val="ru-RU"/>
        </w:rPr>
        <w:t xml:space="preserve"> </w:t>
      </w:r>
      <w:r w:rsidRPr="00923EB7">
        <w:rPr>
          <w:lang w:val="ru-RU"/>
        </w:rPr>
        <w:t>и</w:t>
      </w:r>
      <w:r w:rsidRPr="00923EB7">
        <w:rPr>
          <w:spacing w:val="-57"/>
          <w:lang w:val="ru-RU"/>
        </w:rPr>
        <w:t xml:space="preserve"> </w:t>
      </w:r>
      <w:r w:rsidRPr="00923EB7">
        <w:rPr>
          <w:lang w:val="ru-RU"/>
        </w:rPr>
        <w:t>докторских</w:t>
      </w:r>
      <w:r w:rsidRPr="00923EB7">
        <w:rPr>
          <w:spacing w:val="-1"/>
          <w:lang w:val="ru-RU"/>
        </w:rPr>
        <w:t xml:space="preserve"> </w:t>
      </w:r>
      <w:r w:rsidRPr="00923EB7">
        <w:rPr>
          <w:lang w:val="ru-RU"/>
        </w:rPr>
        <w:t>радова</w:t>
      </w:r>
      <w:r w:rsidRPr="00923EB7">
        <w:rPr>
          <w:spacing w:val="-2"/>
          <w:lang w:val="ru-RU"/>
        </w:rPr>
        <w:t xml:space="preserve"> </w:t>
      </w:r>
      <w:r w:rsidR="00375062">
        <w:rPr>
          <w:lang w:val="ru-RU"/>
        </w:rPr>
        <w:t>(200</w:t>
      </w:r>
      <w:r w:rsidR="007521E3" w:rsidRPr="00923EB7">
        <w:rPr>
          <w:lang w:val="ru-RU"/>
        </w:rPr>
        <w:t>5-202</w:t>
      </w:r>
      <w:r w:rsidR="00375062">
        <w:rPr>
          <w:lang w:val="ru-RU"/>
        </w:rPr>
        <w:t>5</w:t>
      </w:r>
      <w:r w:rsidRPr="00923EB7">
        <w:rPr>
          <w:lang w:val="ru-RU"/>
        </w:rPr>
        <w:t>):</w:t>
      </w:r>
      <w:r w:rsidRPr="00923EB7">
        <w:rPr>
          <w:spacing w:val="-1"/>
          <w:lang w:val="ru-RU"/>
        </w:rPr>
        <w:t xml:space="preserve"> </w:t>
      </w:r>
      <w:r w:rsidR="00297B2B">
        <w:rPr>
          <w:spacing w:val="-1"/>
          <w:lang w:val="ru-RU"/>
        </w:rPr>
        <w:t xml:space="preserve">укупно </w:t>
      </w:r>
      <w:r w:rsidR="00356C31">
        <w:rPr>
          <w:b/>
          <w:lang w:val="ru-RU"/>
        </w:rPr>
        <w:t>80</w:t>
      </w:r>
      <w:r w:rsidR="00356C31">
        <w:rPr>
          <w:lang w:val="ru-RU"/>
        </w:rPr>
        <w:t>.</w:t>
      </w:r>
    </w:p>
    <w:p w:rsidR="005D56C4" w:rsidRPr="00356C31" w:rsidRDefault="008C1509" w:rsidP="00EE0E06">
      <w:pPr>
        <w:pStyle w:val="BodyText"/>
        <w:ind w:left="220" w:right="597" w:firstLine="719"/>
        <w:rPr>
          <w:lang w:val="ru-RU"/>
        </w:rPr>
      </w:pPr>
      <w:r w:rsidRPr="00923EB7">
        <w:rPr>
          <w:lang w:val="ru-RU"/>
        </w:rPr>
        <w:t>Чланство</w:t>
      </w:r>
      <w:r w:rsidRPr="00923EB7">
        <w:rPr>
          <w:spacing w:val="-2"/>
          <w:lang w:val="ru-RU"/>
        </w:rPr>
        <w:t xml:space="preserve"> </w:t>
      </w:r>
      <w:r w:rsidRPr="00923EB7">
        <w:rPr>
          <w:lang w:val="ru-RU"/>
        </w:rPr>
        <w:t>(укључујући</w:t>
      </w:r>
      <w:r w:rsidRPr="00923EB7">
        <w:rPr>
          <w:spacing w:val="-3"/>
          <w:lang w:val="ru-RU"/>
        </w:rPr>
        <w:t xml:space="preserve"> </w:t>
      </w:r>
      <w:r w:rsidRPr="00923EB7">
        <w:rPr>
          <w:lang w:val="ru-RU"/>
        </w:rPr>
        <w:t>менторство)</w:t>
      </w:r>
      <w:r w:rsidRPr="00923EB7">
        <w:rPr>
          <w:spacing w:val="-3"/>
          <w:lang w:val="ru-RU"/>
        </w:rPr>
        <w:t xml:space="preserve"> </w:t>
      </w:r>
      <w:r w:rsidRPr="00923EB7">
        <w:rPr>
          <w:lang w:val="ru-RU"/>
        </w:rPr>
        <w:t>у</w:t>
      </w:r>
      <w:r w:rsidRPr="00923EB7">
        <w:rPr>
          <w:spacing w:val="-1"/>
          <w:lang w:val="ru-RU"/>
        </w:rPr>
        <w:t xml:space="preserve"> </w:t>
      </w:r>
      <w:r w:rsidRPr="00923EB7">
        <w:rPr>
          <w:lang w:val="ru-RU"/>
        </w:rPr>
        <w:t>комисијама</w:t>
      </w:r>
      <w:r w:rsidRPr="00923EB7">
        <w:rPr>
          <w:spacing w:val="-3"/>
          <w:lang w:val="ru-RU"/>
        </w:rPr>
        <w:t xml:space="preserve"> </w:t>
      </w:r>
      <w:r w:rsidRPr="00923EB7">
        <w:rPr>
          <w:lang w:val="ru-RU"/>
        </w:rPr>
        <w:t>за</w:t>
      </w:r>
      <w:r w:rsidRPr="00923EB7">
        <w:rPr>
          <w:spacing w:val="-3"/>
          <w:lang w:val="ru-RU"/>
        </w:rPr>
        <w:t xml:space="preserve"> </w:t>
      </w:r>
      <w:r w:rsidRPr="00923EB7">
        <w:rPr>
          <w:lang w:val="ru-RU"/>
        </w:rPr>
        <w:t>одбрану</w:t>
      </w:r>
      <w:r w:rsidRPr="00923EB7">
        <w:rPr>
          <w:spacing w:val="-2"/>
          <w:lang w:val="ru-RU"/>
        </w:rPr>
        <w:t xml:space="preserve"> </w:t>
      </w:r>
      <w:r w:rsidRPr="00923EB7">
        <w:rPr>
          <w:lang w:val="ru-RU"/>
        </w:rPr>
        <w:t>завршних,</w:t>
      </w:r>
      <w:r w:rsidRPr="00923EB7">
        <w:rPr>
          <w:spacing w:val="-1"/>
          <w:lang w:val="ru-RU"/>
        </w:rPr>
        <w:t xml:space="preserve"> </w:t>
      </w:r>
      <w:r w:rsidRPr="00923EB7">
        <w:rPr>
          <w:lang w:val="ru-RU"/>
        </w:rPr>
        <w:t>мастер</w:t>
      </w:r>
      <w:r w:rsidRPr="00923EB7">
        <w:rPr>
          <w:spacing w:val="-2"/>
          <w:lang w:val="ru-RU"/>
        </w:rPr>
        <w:t xml:space="preserve"> </w:t>
      </w:r>
      <w:r w:rsidRPr="00923EB7">
        <w:rPr>
          <w:lang w:val="ru-RU"/>
        </w:rPr>
        <w:t>и</w:t>
      </w:r>
      <w:r w:rsidRPr="00923EB7">
        <w:rPr>
          <w:spacing w:val="-57"/>
          <w:lang w:val="ru-RU"/>
        </w:rPr>
        <w:t xml:space="preserve"> </w:t>
      </w:r>
      <w:r w:rsidRPr="00923EB7">
        <w:rPr>
          <w:lang w:val="ru-RU"/>
        </w:rPr>
        <w:t>докторских</w:t>
      </w:r>
      <w:r w:rsidRPr="00923EB7">
        <w:rPr>
          <w:spacing w:val="-1"/>
          <w:lang w:val="ru-RU"/>
        </w:rPr>
        <w:t xml:space="preserve"> </w:t>
      </w:r>
      <w:r w:rsidRPr="00923EB7">
        <w:rPr>
          <w:lang w:val="ru-RU"/>
        </w:rPr>
        <w:t>радова</w:t>
      </w:r>
      <w:r w:rsidRPr="00923EB7">
        <w:rPr>
          <w:spacing w:val="-2"/>
          <w:lang w:val="ru-RU"/>
        </w:rPr>
        <w:t xml:space="preserve"> </w:t>
      </w:r>
      <w:r w:rsidR="00297B2B">
        <w:rPr>
          <w:lang w:val="ru-RU"/>
        </w:rPr>
        <w:t>од последњег избора</w:t>
      </w:r>
      <w:r w:rsidRPr="00923EB7">
        <w:rPr>
          <w:lang w:val="ru-RU"/>
        </w:rPr>
        <w:t xml:space="preserve">: </w:t>
      </w:r>
      <w:r w:rsidR="00DE636F" w:rsidRPr="00DE636F">
        <w:rPr>
          <w:b/>
          <w:lang w:val="ru-RU"/>
        </w:rPr>
        <w:t>28</w:t>
      </w:r>
      <w:r w:rsidR="00356C31">
        <w:rPr>
          <w:lang w:val="ru-RU"/>
        </w:rPr>
        <w:t>.</w:t>
      </w:r>
    </w:p>
    <w:p w:rsidR="00383ED8" w:rsidRPr="00923EB7" w:rsidRDefault="00383ED8" w:rsidP="00EE0E06">
      <w:pPr>
        <w:pStyle w:val="BodyText"/>
        <w:ind w:left="220" w:right="597" w:firstLine="719"/>
        <w:rPr>
          <w:b/>
          <w:lang w:val="ru-RU"/>
        </w:rPr>
      </w:pPr>
    </w:p>
    <w:p w:rsidR="00383ED8" w:rsidRPr="00923EB7" w:rsidRDefault="00383ED8" w:rsidP="00EE0E06">
      <w:pPr>
        <w:pStyle w:val="BodyText"/>
        <w:ind w:left="220" w:right="597" w:firstLine="719"/>
        <w:rPr>
          <w:b/>
          <w:lang w:val="ru-RU"/>
        </w:rPr>
      </w:pPr>
    </w:p>
    <w:p w:rsidR="005D56C4" w:rsidRPr="00923EB7" w:rsidRDefault="005D56C4" w:rsidP="00EE0E06">
      <w:pPr>
        <w:pStyle w:val="BodyText"/>
        <w:rPr>
          <w:b/>
          <w:sz w:val="23"/>
          <w:lang w:val="ru-RU"/>
        </w:rPr>
      </w:pPr>
    </w:p>
    <w:p w:rsidR="005D56C4" w:rsidRPr="00383ED8" w:rsidRDefault="008C1509" w:rsidP="00EE0E06">
      <w:pPr>
        <w:pStyle w:val="Heading1"/>
        <w:ind w:right="390"/>
      </w:pPr>
      <w:r w:rsidRPr="00383ED8">
        <w:t>ИЗБОРНИ</w:t>
      </w:r>
      <w:r w:rsidRPr="00383ED8">
        <w:rPr>
          <w:spacing w:val="-3"/>
        </w:rPr>
        <w:t xml:space="preserve"> </w:t>
      </w:r>
      <w:r w:rsidRPr="00383ED8">
        <w:t>УСЛОВИ</w:t>
      </w:r>
    </w:p>
    <w:p w:rsidR="005D56C4" w:rsidRPr="00383ED8" w:rsidRDefault="005D56C4" w:rsidP="00EE0E06">
      <w:pPr>
        <w:pStyle w:val="BodyText"/>
        <w:rPr>
          <w:b/>
        </w:rPr>
      </w:pPr>
    </w:p>
    <w:p w:rsidR="005D56C4" w:rsidRPr="00383ED8" w:rsidRDefault="005D56C4" w:rsidP="00EE0E06">
      <w:pPr>
        <w:pStyle w:val="BodyText"/>
        <w:rPr>
          <w:b/>
        </w:rPr>
      </w:pPr>
    </w:p>
    <w:p w:rsidR="005D56C4" w:rsidRPr="00F9052A" w:rsidRDefault="00383ED8" w:rsidP="00EE0E06">
      <w:pPr>
        <w:ind w:left="390" w:right="391"/>
        <w:jc w:val="center"/>
        <w:rPr>
          <w:b/>
          <w:smallCaps/>
          <w:sz w:val="24"/>
          <w:szCs w:val="24"/>
        </w:rPr>
      </w:pPr>
      <w:r w:rsidRPr="00F9052A">
        <w:rPr>
          <w:b/>
          <w:smallCaps/>
          <w:sz w:val="24"/>
          <w:szCs w:val="24"/>
        </w:rPr>
        <w:t xml:space="preserve">1. </w:t>
      </w:r>
      <w:r w:rsidR="008C1509" w:rsidRPr="00F9052A">
        <w:rPr>
          <w:b/>
          <w:smallCaps/>
          <w:sz w:val="24"/>
          <w:szCs w:val="24"/>
        </w:rPr>
        <w:t>Стручно</w:t>
      </w:r>
      <w:r w:rsidR="008C1509" w:rsidRPr="00F9052A">
        <w:rPr>
          <w:b/>
          <w:smallCaps/>
          <w:spacing w:val="-3"/>
          <w:sz w:val="24"/>
          <w:szCs w:val="24"/>
        </w:rPr>
        <w:t xml:space="preserve"> </w:t>
      </w:r>
      <w:r w:rsidR="008C1509" w:rsidRPr="00F9052A">
        <w:rPr>
          <w:smallCaps/>
          <w:sz w:val="24"/>
          <w:szCs w:val="24"/>
        </w:rPr>
        <w:t>–</w:t>
      </w:r>
      <w:r w:rsidR="008C1509" w:rsidRPr="00F9052A">
        <w:rPr>
          <w:smallCaps/>
          <w:spacing w:val="-3"/>
          <w:sz w:val="24"/>
          <w:szCs w:val="24"/>
        </w:rPr>
        <w:t xml:space="preserve"> </w:t>
      </w:r>
      <w:r w:rsidR="008C1509" w:rsidRPr="00F9052A">
        <w:rPr>
          <w:b/>
          <w:smallCaps/>
          <w:sz w:val="24"/>
          <w:szCs w:val="24"/>
        </w:rPr>
        <w:t>професионални</w:t>
      </w:r>
      <w:r w:rsidR="008C1509" w:rsidRPr="00F9052A">
        <w:rPr>
          <w:b/>
          <w:smallCaps/>
          <w:spacing w:val="-2"/>
          <w:sz w:val="24"/>
          <w:szCs w:val="24"/>
        </w:rPr>
        <w:t xml:space="preserve"> </w:t>
      </w:r>
      <w:r w:rsidR="008C1509" w:rsidRPr="00F9052A">
        <w:rPr>
          <w:b/>
          <w:smallCaps/>
          <w:sz w:val="24"/>
          <w:szCs w:val="24"/>
        </w:rPr>
        <w:t>допринос</w:t>
      </w:r>
    </w:p>
    <w:p w:rsidR="002E2883" w:rsidRPr="00383ED8" w:rsidRDefault="002E2883" w:rsidP="00EE0E06">
      <w:pPr>
        <w:ind w:left="390" w:right="391"/>
        <w:jc w:val="center"/>
        <w:rPr>
          <w:b/>
          <w:sz w:val="24"/>
          <w:szCs w:val="24"/>
        </w:rPr>
      </w:pPr>
    </w:p>
    <w:p w:rsidR="002E2883" w:rsidRPr="00383ED8" w:rsidRDefault="002E2883" w:rsidP="00EE0E06">
      <w:pPr>
        <w:ind w:left="390" w:right="391"/>
        <w:jc w:val="center"/>
        <w:rPr>
          <w:b/>
          <w:sz w:val="24"/>
          <w:szCs w:val="24"/>
        </w:rPr>
      </w:pPr>
    </w:p>
    <w:p w:rsidR="002E2883" w:rsidRPr="00923EB7" w:rsidRDefault="002E2883" w:rsidP="002E2883">
      <w:pPr>
        <w:pStyle w:val="TableParagraph"/>
        <w:numPr>
          <w:ilvl w:val="0"/>
          <w:numId w:val="25"/>
        </w:numPr>
        <w:tabs>
          <w:tab w:val="left" w:pos="309"/>
        </w:tabs>
        <w:ind w:right="610"/>
        <w:rPr>
          <w:b/>
          <w:sz w:val="24"/>
          <w:szCs w:val="24"/>
          <w:lang w:val="ru-RU"/>
        </w:rPr>
      </w:pPr>
      <w:r w:rsidRPr="00923EB7">
        <w:rPr>
          <w:b/>
          <w:sz w:val="24"/>
          <w:szCs w:val="24"/>
          <w:lang w:val="ru-RU"/>
        </w:rPr>
        <w:t>Председник</w:t>
      </w:r>
      <w:r w:rsidRPr="00923EB7">
        <w:rPr>
          <w:b/>
          <w:spacing w:val="-4"/>
          <w:sz w:val="24"/>
          <w:szCs w:val="24"/>
          <w:lang w:val="ru-RU"/>
        </w:rPr>
        <w:t xml:space="preserve"> </w:t>
      </w:r>
      <w:r w:rsidRPr="00923EB7">
        <w:rPr>
          <w:b/>
          <w:sz w:val="24"/>
          <w:szCs w:val="24"/>
          <w:lang w:val="ru-RU"/>
        </w:rPr>
        <w:t>или</w:t>
      </w:r>
      <w:r w:rsidRPr="00923EB7">
        <w:rPr>
          <w:b/>
          <w:spacing w:val="-3"/>
          <w:sz w:val="24"/>
          <w:szCs w:val="24"/>
          <w:lang w:val="ru-RU"/>
        </w:rPr>
        <w:t xml:space="preserve"> </w:t>
      </w:r>
      <w:r w:rsidRPr="00923EB7">
        <w:rPr>
          <w:b/>
          <w:sz w:val="24"/>
          <w:szCs w:val="24"/>
          <w:lang w:val="ru-RU"/>
        </w:rPr>
        <w:t>члан</w:t>
      </w:r>
      <w:r w:rsidRPr="00923EB7">
        <w:rPr>
          <w:b/>
          <w:spacing w:val="-6"/>
          <w:sz w:val="24"/>
          <w:szCs w:val="24"/>
          <w:lang w:val="ru-RU"/>
        </w:rPr>
        <w:t xml:space="preserve"> </w:t>
      </w:r>
      <w:r w:rsidRPr="00923EB7">
        <w:rPr>
          <w:b/>
          <w:sz w:val="24"/>
          <w:szCs w:val="24"/>
          <w:lang w:val="ru-RU"/>
        </w:rPr>
        <w:t>уређивачког</w:t>
      </w:r>
      <w:r w:rsidRPr="00923EB7">
        <w:rPr>
          <w:b/>
          <w:spacing w:val="-5"/>
          <w:sz w:val="24"/>
          <w:szCs w:val="24"/>
          <w:lang w:val="ru-RU"/>
        </w:rPr>
        <w:t xml:space="preserve"> </w:t>
      </w:r>
      <w:r w:rsidRPr="00923EB7">
        <w:rPr>
          <w:b/>
          <w:sz w:val="24"/>
          <w:szCs w:val="24"/>
          <w:lang w:val="ru-RU"/>
        </w:rPr>
        <w:t>одбора</w:t>
      </w:r>
      <w:r w:rsidRPr="00923EB7">
        <w:rPr>
          <w:b/>
          <w:spacing w:val="-4"/>
          <w:sz w:val="24"/>
          <w:szCs w:val="24"/>
          <w:lang w:val="ru-RU"/>
        </w:rPr>
        <w:t xml:space="preserve"> </w:t>
      </w:r>
      <w:r w:rsidRPr="00923EB7">
        <w:rPr>
          <w:b/>
          <w:sz w:val="24"/>
          <w:szCs w:val="24"/>
          <w:lang w:val="ru-RU"/>
        </w:rPr>
        <w:t>научних</w:t>
      </w:r>
      <w:r w:rsidRPr="00923EB7">
        <w:rPr>
          <w:b/>
          <w:spacing w:val="-4"/>
          <w:sz w:val="24"/>
          <w:szCs w:val="24"/>
          <w:lang w:val="ru-RU"/>
        </w:rPr>
        <w:t xml:space="preserve"> </w:t>
      </w:r>
      <w:r w:rsidRPr="00923EB7">
        <w:rPr>
          <w:b/>
          <w:sz w:val="24"/>
          <w:szCs w:val="24"/>
          <w:lang w:val="ru-RU"/>
        </w:rPr>
        <w:t>часописа</w:t>
      </w:r>
      <w:r w:rsidRPr="00923EB7">
        <w:rPr>
          <w:b/>
          <w:spacing w:val="-3"/>
          <w:sz w:val="24"/>
          <w:szCs w:val="24"/>
          <w:lang w:val="ru-RU"/>
        </w:rPr>
        <w:t xml:space="preserve"> </w:t>
      </w:r>
      <w:r w:rsidRPr="00923EB7">
        <w:rPr>
          <w:b/>
          <w:sz w:val="24"/>
          <w:szCs w:val="24"/>
          <w:lang w:val="ru-RU"/>
        </w:rPr>
        <w:t>или</w:t>
      </w:r>
      <w:r w:rsidRPr="00923EB7">
        <w:rPr>
          <w:b/>
          <w:spacing w:val="-47"/>
          <w:sz w:val="24"/>
          <w:szCs w:val="24"/>
          <w:lang w:val="ru-RU"/>
        </w:rPr>
        <w:t xml:space="preserve"> </w:t>
      </w:r>
      <w:r w:rsidRPr="00923EB7">
        <w:rPr>
          <w:b/>
          <w:sz w:val="24"/>
          <w:szCs w:val="24"/>
          <w:lang w:val="ru-RU"/>
        </w:rPr>
        <w:t>зборника радова</w:t>
      </w:r>
      <w:r w:rsidRPr="00923EB7">
        <w:rPr>
          <w:b/>
          <w:spacing w:val="1"/>
          <w:sz w:val="24"/>
          <w:szCs w:val="24"/>
          <w:lang w:val="ru-RU"/>
        </w:rPr>
        <w:t xml:space="preserve"> </w:t>
      </w:r>
      <w:r w:rsidRPr="00923EB7">
        <w:rPr>
          <w:b/>
          <w:sz w:val="24"/>
          <w:szCs w:val="24"/>
          <w:lang w:val="ru-RU"/>
        </w:rPr>
        <w:t>у земљи или</w:t>
      </w:r>
      <w:r w:rsidRPr="00923EB7">
        <w:rPr>
          <w:b/>
          <w:spacing w:val="-1"/>
          <w:sz w:val="24"/>
          <w:szCs w:val="24"/>
          <w:lang w:val="ru-RU"/>
        </w:rPr>
        <w:t xml:space="preserve"> </w:t>
      </w:r>
      <w:r w:rsidRPr="00923EB7">
        <w:rPr>
          <w:b/>
          <w:sz w:val="24"/>
          <w:szCs w:val="24"/>
          <w:lang w:val="ru-RU"/>
        </w:rPr>
        <w:t>иностранству.</w:t>
      </w:r>
    </w:p>
    <w:p w:rsidR="002E2883" w:rsidRPr="00923EB7" w:rsidRDefault="002E2883" w:rsidP="002E2883">
      <w:pPr>
        <w:pStyle w:val="TableParagraph"/>
        <w:rPr>
          <w:b/>
          <w:sz w:val="24"/>
          <w:szCs w:val="24"/>
          <w:lang w:val="ru-RU"/>
        </w:rPr>
      </w:pPr>
    </w:p>
    <w:p w:rsidR="002E2883" w:rsidRPr="00923EB7" w:rsidRDefault="002E2883" w:rsidP="002E2883">
      <w:pPr>
        <w:pStyle w:val="TableParagraph"/>
        <w:rPr>
          <w:b/>
          <w:sz w:val="24"/>
          <w:szCs w:val="24"/>
          <w:lang w:val="ru-RU"/>
        </w:rPr>
      </w:pPr>
    </w:p>
    <w:p w:rsidR="00BC05EA" w:rsidRPr="00A0166F" w:rsidRDefault="00BC05EA" w:rsidP="008D5CF1">
      <w:pPr>
        <w:pStyle w:val="TableParagraph"/>
        <w:numPr>
          <w:ilvl w:val="0"/>
          <w:numId w:val="41"/>
        </w:numPr>
        <w:tabs>
          <w:tab w:val="left" w:pos="827"/>
          <w:tab w:val="left" w:pos="828"/>
        </w:tabs>
        <w:jc w:val="both"/>
        <w:rPr>
          <w:sz w:val="24"/>
          <w:szCs w:val="24"/>
          <w:lang w:val="ru-RU"/>
        </w:rPr>
      </w:pPr>
      <w:r w:rsidRPr="00A0166F">
        <w:rPr>
          <w:sz w:val="24"/>
          <w:szCs w:val="24"/>
          <w:lang/>
        </w:rPr>
        <w:t xml:space="preserve">Заменик главног и одговорног уредника и </w:t>
      </w:r>
      <w:r w:rsidRPr="00A0166F">
        <w:rPr>
          <w:sz w:val="24"/>
          <w:szCs w:val="24"/>
          <w:lang w:val="ru-RU"/>
        </w:rPr>
        <w:t xml:space="preserve">члан редакцијског одбора научног часописа </w:t>
      </w:r>
      <w:r w:rsidRPr="00A0166F">
        <w:rPr>
          <w:i/>
          <w:sz w:val="24"/>
          <w:szCs w:val="24"/>
          <w:lang w:val="ru-RU"/>
        </w:rPr>
        <w:t>Саборност-Теолошки годишњак</w:t>
      </w:r>
      <w:r w:rsidRPr="00A0166F">
        <w:rPr>
          <w:sz w:val="24"/>
          <w:szCs w:val="24"/>
          <w:lang w:val="ru-RU"/>
        </w:rPr>
        <w:t xml:space="preserve"> (</w:t>
      </w:r>
      <w:r w:rsidRPr="00A0166F">
        <w:rPr>
          <w:sz w:val="24"/>
          <w:szCs w:val="24"/>
        </w:rPr>
        <w:t>ISSN</w:t>
      </w:r>
      <w:r w:rsidRPr="00A0166F">
        <w:rPr>
          <w:sz w:val="24"/>
          <w:szCs w:val="24"/>
          <w:lang w:val="ru-RU"/>
        </w:rPr>
        <w:t xml:space="preserve"> 1450-9148) од 2007-.</w:t>
      </w:r>
    </w:p>
    <w:p w:rsidR="00BC05EA" w:rsidRPr="00A0166F" w:rsidRDefault="00BC05EA" w:rsidP="008D5CF1">
      <w:pPr>
        <w:pStyle w:val="TableParagraph"/>
        <w:numPr>
          <w:ilvl w:val="0"/>
          <w:numId w:val="41"/>
        </w:numPr>
        <w:tabs>
          <w:tab w:val="left" w:pos="827"/>
          <w:tab w:val="left" w:pos="828"/>
        </w:tabs>
        <w:jc w:val="both"/>
        <w:rPr>
          <w:sz w:val="24"/>
          <w:szCs w:val="24"/>
          <w:lang w:val="ru-RU"/>
        </w:rPr>
      </w:pPr>
      <w:r w:rsidRPr="00A0166F">
        <w:rPr>
          <w:bCs/>
          <w:sz w:val="24"/>
          <w:szCs w:val="24"/>
          <w:lang/>
        </w:rPr>
        <w:t xml:space="preserve">Уредник зборника међународног значаја: </w:t>
      </w:r>
      <w:r w:rsidRPr="00A0166F">
        <w:rPr>
          <w:bCs/>
          <w:i/>
          <w:sz w:val="24"/>
          <w:szCs w:val="24"/>
        </w:rPr>
        <w:t>Religion in late modern society</w:t>
      </w:r>
      <w:r w:rsidRPr="00A0166F">
        <w:rPr>
          <w:bCs/>
          <w:sz w:val="24"/>
          <w:szCs w:val="24"/>
        </w:rPr>
        <w:t>: (a thematic collection of papers of international significance) / [edited by Dragan Todorović, Zlatko Matić, Mirko Blagojević], Niš-Požarevac: Yugoslav Association for the Scientific Study of Religion (YSSSR)-Committee of education and culture of the Diocese of Požarevac and Braničevo</w:t>
      </w:r>
      <w:r w:rsidRPr="00A0166F">
        <w:rPr>
          <w:bCs/>
          <w:sz w:val="24"/>
          <w:szCs w:val="24"/>
          <w:lang/>
        </w:rPr>
        <w:t>, 2022. ISBN 978-86-86957-23-8 (YSSSR; broš.); 978-86-82200-01-7 (CECDPB)</w:t>
      </w:r>
      <w:r w:rsidRPr="00A0166F">
        <w:rPr>
          <w:sz w:val="24"/>
          <w:szCs w:val="24"/>
          <w:lang w:val="ru-RU"/>
        </w:rPr>
        <w:t>.</w:t>
      </w:r>
    </w:p>
    <w:p w:rsidR="00BC05EA" w:rsidRPr="00A0166F" w:rsidRDefault="00BC05EA" w:rsidP="008D5CF1">
      <w:pPr>
        <w:pStyle w:val="TableParagraph"/>
        <w:numPr>
          <w:ilvl w:val="0"/>
          <w:numId w:val="41"/>
        </w:numPr>
        <w:tabs>
          <w:tab w:val="left" w:pos="827"/>
          <w:tab w:val="left" w:pos="828"/>
        </w:tabs>
        <w:jc w:val="both"/>
        <w:rPr>
          <w:sz w:val="24"/>
          <w:szCs w:val="24"/>
          <w:lang w:val="ru-RU"/>
        </w:rPr>
      </w:pPr>
      <w:r w:rsidRPr="00A0166F">
        <w:rPr>
          <w:sz w:val="24"/>
          <w:szCs w:val="24"/>
          <w:lang w:val="ru-RU"/>
        </w:rPr>
        <w:t xml:space="preserve">Уредник зборника научних радова: </w:t>
      </w:r>
      <w:r w:rsidRPr="00A0166F">
        <w:rPr>
          <w:i/>
          <w:sz w:val="24"/>
          <w:szCs w:val="24"/>
          <w:lang w:val="ru-RU"/>
        </w:rPr>
        <w:t>Теолошки дани</w:t>
      </w:r>
      <w:r w:rsidRPr="00A0166F">
        <w:rPr>
          <w:sz w:val="24"/>
          <w:szCs w:val="24"/>
          <w:lang w:val="ru-RU"/>
        </w:rPr>
        <w:t xml:space="preserve">: зборник радова са Научне конференције „Теолошки дани 2023“, одржане 21. октобра 2023. године на Православном богословском факултету Универзитета у Београду, Београд: Православни богословски факултет Универзитета, 2024. </w:t>
      </w:r>
      <w:r w:rsidRPr="00A0166F">
        <w:rPr>
          <w:sz w:val="24"/>
          <w:szCs w:val="24"/>
        </w:rPr>
        <w:t>ISBN</w:t>
      </w:r>
      <w:r w:rsidRPr="00A0166F">
        <w:rPr>
          <w:sz w:val="24"/>
          <w:szCs w:val="24"/>
          <w:lang w:val="ru-RU"/>
        </w:rPr>
        <w:t xml:space="preserve"> - 978-86-7405-276-1 </w:t>
      </w:r>
      <w:r w:rsidRPr="00A0166F">
        <w:rPr>
          <w:sz w:val="24"/>
          <w:szCs w:val="24"/>
        </w:rPr>
        <w:t>COBISS</w:t>
      </w:r>
      <w:r w:rsidRPr="00A0166F">
        <w:rPr>
          <w:sz w:val="24"/>
          <w:szCs w:val="24"/>
          <w:lang w:val="ru-RU"/>
        </w:rPr>
        <w:t>.</w:t>
      </w:r>
      <w:r w:rsidRPr="00A0166F">
        <w:rPr>
          <w:sz w:val="24"/>
          <w:szCs w:val="24"/>
        </w:rPr>
        <w:t>SR</w:t>
      </w:r>
      <w:r w:rsidRPr="00A0166F">
        <w:rPr>
          <w:sz w:val="24"/>
          <w:szCs w:val="24"/>
          <w:lang w:val="ru-RU"/>
        </w:rPr>
        <w:t>-</w:t>
      </w:r>
      <w:r w:rsidRPr="00A0166F">
        <w:rPr>
          <w:sz w:val="24"/>
          <w:szCs w:val="24"/>
        </w:rPr>
        <w:t>ID</w:t>
      </w:r>
      <w:r w:rsidRPr="00A0166F">
        <w:rPr>
          <w:sz w:val="24"/>
          <w:szCs w:val="24"/>
          <w:lang w:val="ru-RU"/>
        </w:rPr>
        <w:t xml:space="preserve"> - 152823049</w:t>
      </w:r>
    </w:p>
    <w:p w:rsidR="00BC05EA" w:rsidRPr="00A0166F" w:rsidRDefault="00BC05EA" w:rsidP="008D5CF1">
      <w:pPr>
        <w:pStyle w:val="TableParagraph"/>
        <w:numPr>
          <w:ilvl w:val="0"/>
          <w:numId w:val="41"/>
        </w:numPr>
        <w:tabs>
          <w:tab w:val="left" w:pos="827"/>
          <w:tab w:val="left" w:pos="828"/>
        </w:tabs>
        <w:jc w:val="both"/>
        <w:rPr>
          <w:sz w:val="24"/>
          <w:szCs w:val="24"/>
          <w:lang w:val="ru-RU"/>
        </w:rPr>
      </w:pPr>
      <w:r w:rsidRPr="00A0166F">
        <w:rPr>
          <w:sz w:val="24"/>
          <w:szCs w:val="24"/>
          <w:lang w:val="ru-RU"/>
        </w:rPr>
        <w:t xml:space="preserve">Уредник зборника научних радова: </w:t>
      </w:r>
      <w:r w:rsidRPr="00A0166F">
        <w:rPr>
          <w:i/>
          <w:sz w:val="24"/>
          <w:szCs w:val="24"/>
          <w:lang w:val="ru-RU"/>
        </w:rPr>
        <w:t>Допринос митрополита пергамског Јована (Зизијуласа) савременом систематском богословљу</w:t>
      </w:r>
      <w:r w:rsidRPr="00A0166F">
        <w:rPr>
          <w:sz w:val="24"/>
          <w:szCs w:val="24"/>
          <w:lang w:val="ru-RU"/>
        </w:rPr>
        <w:t xml:space="preserve">, Београд – Пожаревац: Институт за Систематско богословље ПБФ УБ, Одбор за просвету и културу ЕПБ, 2024. </w:t>
      </w:r>
      <w:r w:rsidRPr="00A0166F">
        <w:rPr>
          <w:sz w:val="24"/>
          <w:szCs w:val="24"/>
        </w:rPr>
        <w:t>ISBN</w:t>
      </w:r>
      <w:r w:rsidRPr="00A0166F">
        <w:rPr>
          <w:sz w:val="24"/>
          <w:szCs w:val="24"/>
          <w:lang w:val="ru-RU"/>
        </w:rPr>
        <w:t xml:space="preserve"> - 978-86-7405-239-6; </w:t>
      </w:r>
      <w:r w:rsidRPr="00A0166F">
        <w:rPr>
          <w:sz w:val="24"/>
          <w:szCs w:val="24"/>
        </w:rPr>
        <w:t>COBISS</w:t>
      </w:r>
      <w:r w:rsidRPr="00A0166F">
        <w:rPr>
          <w:sz w:val="24"/>
          <w:szCs w:val="24"/>
          <w:lang w:val="ru-RU"/>
        </w:rPr>
        <w:t>.</w:t>
      </w:r>
      <w:r w:rsidRPr="00A0166F">
        <w:rPr>
          <w:sz w:val="24"/>
          <w:szCs w:val="24"/>
        </w:rPr>
        <w:t>SR</w:t>
      </w:r>
      <w:r w:rsidRPr="00A0166F">
        <w:rPr>
          <w:sz w:val="24"/>
          <w:szCs w:val="24"/>
          <w:lang w:val="ru-RU"/>
        </w:rPr>
        <w:t>-</w:t>
      </w:r>
      <w:r w:rsidRPr="00A0166F">
        <w:rPr>
          <w:sz w:val="24"/>
          <w:szCs w:val="24"/>
        </w:rPr>
        <w:t>ID</w:t>
      </w:r>
      <w:r w:rsidRPr="00A0166F">
        <w:rPr>
          <w:sz w:val="24"/>
          <w:szCs w:val="24"/>
          <w:lang w:val="ru-RU"/>
        </w:rPr>
        <w:t xml:space="preserve"> – 148242697</w:t>
      </w:r>
    </w:p>
    <w:p w:rsidR="00BC05EA" w:rsidRPr="00A0166F" w:rsidRDefault="00BC05EA" w:rsidP="008D5CF1">
      <w:pPr>
        <w:pStyle w:val="TableParagraph"/>
        <w:numPr>
          <w:ilvl w:val="0"/>
          <w:numId w:val="41"/>
        </w:numPr>
        <w:tabs>
          <w:tab w:val="left" w:pos="827"/>
          <w:tab w:val="left" w:pos="828"/>
        </w:tabs>
        <w:jc w:val="both"/>
        <w:rPr>
          <w:sz w:val="24"/>
          <w:szCs w:val="24"/>
          <w:lang w:val="ru-RU"/>
        </w:rPr>
      </w:pPr>
      <w:r w:rsidRPr="00A0166F">
        <w:rPr>
          <w:sz w:val="24"/>
          <w:szCs w:val="24"/>
          <w:lang w:val="ru-RU"/>
        </w:rPr>
        <w:t xml:space="preserve">Уредник зборника научних радова: </w:t>
      </w:r>
      <w:r w:rsidRPr="00A0166F">
        <w:rPr>
          <w:i/>
          <w:sz w:val="24"/>
          <w:szCs w:val="24"/>
          <w:lang w:val="ru-RU"/>
        </w:rPr>
        <w:t>Место сотириологије у савременом систематском богословљу</w:t>
      </w:r>
      <w:r w:rsidRPr="00A0166F">
        <w:rPr>
          <w:sz w:val="24"/>
          <w:szCs w:val="24"/>
          <w:lang w:val="ru-RU"/>
        </w:rPr>
        <w:t xml:space="preserve">, Институт за систематско богословље ПБФ УБ, Београд, 2022, 97-124. </w:t>
      </w:r>
      <w:r w:rsidRPr="00A0166F">
        <w:rPr>
          <w:sz w:val="24"/>
          <w:szCs w:val="24"/>
        </w:rPr>
        <w:t>ISBN</w:t>
      </w:r>
      <w:r w:rsidRPr="00A0166F">
        <w:rPr>
          <w:sz w:val="24"/>
          <w:szCs w:val="24"/>
          <w:lang w:val="ru-RU"/>
        </w:rPr>
        <w:t xml:space="preserve"> - 978-86-7405-238-9; </w:t>
      </w:r>
      <w:r w:rsidRPr="00A0166F">
        <w:rPr>
          <w:sz w:val="24"/>
          <w:szCs w:val="24"/>
        </w:rPr>
        <w:t>COBISS</w:t>
      </w:r>
      <w:r w:rsidRPr="00A0166F">
        <w:rPr>
          <w:sz w:val="24"/>
          <w:szCs w:val="24"/>
          <w:lang w:val="ru-RU"/>
        </w:rPr>
        <w:t>.</w:t>
      </w:r>
      <w:r w:rsidRPr="00A0166F">
        <w:rPr>
          <w:sz w:val="24"/>
          <w:szCs w:val="24"/>
        </w:rPr>
        <w:t>SR</w:t>
      </w:r>
      <w:r w:rsidRPr="00A0166F">
        <w:rPr>
          <w:sz w:val="24"/>
          <w:szCs w:val="24"/>
          <w:lang w:val="ru-RU"/>
        </w:rPr>
        <w:t>-</w:t>
      </w:r>
      <w:r w:rsidRPr="00A0166F">
        <w:rPr>
          <w:sz w:val="24"/>
          <w:szCs w:val="24"/>
        </w:rPr>
        <w:t>ID</w:t>
      </w:r>
      <w:r w:rsidRPr="00A0166F">
        <w:rPr>
          <w:sz w:val="24"/>
          <w:szCs w:val="24"/>
          <w:lang w:val="ru-RU"/>
        </w:rPr>
        <w:t xml:space="preserve"> – 80683273</w:t>
      </w:r>
    </w:p>
    <w:p w:rsidR="00BC05EA" w:rsidRDefault="00BC05EA" w:rsidP="008D5CF1">
      <w:pPr>
        <w:pStyle w:val="TableParagraph"/>
        <w:numPr>
          <w:ilvl w:val="0"/>
          <w:numId w:val="41"/>
        </w:numPr>
        <w:tabs>
          <w:tab w:val="left" w:pos="827"/>
          <w:tab w:val="left" w:pos="828"/>
        </w:tabs>
        <w:jc w:val="both"/>
        <w:rPr>
          <w:sz w:val="24"/>
          <w:szCs w:val="24"/>
        </w:rPr>
      </w:pPr>
      <w:r w:rsidRPr="00A0166F">
        <w:rPr>
          <w:bCs/>
          <w:sz w:val="24"/>
          <w:szCs w:val="24"/>
          <w:lang/>
        </w:rPr>
        <w:t xml:space="preserve">Уредник зборника међународног значаја: </w:t>
      </w:r>
      <w:r w:rsidRPr="00A0166F">
        <w:rPr>
          <w:bCs/>
          <w:i/>
          <w:sz w:val="24"/>
          <w:szCs w:val="24"/>
        </w:rPr>
        <w:t>Religion in late modern society</w:t>
      </w:r>
      <w:r w:rsidRPr="00A0166F">
        <w:rPr>
          <w:bCs/>
          <w:sz w:val="24"/>
          <w:szCs w:val="24"/>
        </w:rPr>
        <w:t>: (a thematic collection of papers of international significance) / [edited by Dragan Todorović, Zlatko Matić, Mirko Blagojević], Niš-Požarevac: Yugoslav Association for the Scientific Study of Religion (YSSSR)-Committee of education and culture of the Diocese of Požarevac and Braničevo</w:t>
      </w:r>
      <w:r w:rsidRPr="00A0166F">
        <w:rPr>
          <w:bCs/>
          <w:sz w:val="24"/>
          <w:szCs w:val="24"/>
          <w:lang/>
        </w:rPr>
        <w:t>, 2022. ISBN 978-86-86957-23-8 (YSSSR; broš.); 978-86-82200-01-7 (CECDPB)</w:t>
      </w:r>
      <w:r w:rsidRPr="00A0166F">
        <w:rPr>
          <w:sz w:val="24"/>
          <w:szCs w:val="24"/>
        </w:rPr>
        <w:t>.</w:t>
      </w:r>
    </w:p>
    <w:p w:rsidR="002E2883" w:rsidRPr="00356C31" w:rsidRDefault="00BC05EA" w:rsidP="008D5CF1">
      <w:pPr>
        <w:pStyle w:val="TableParagraph"/>
        <w:numPr>
          <w:ilvl w:val="0"/>
          <w:numId w:val="41"/>
        </w:numPr>
        <w:tabs>
          <w:tab w:val="left" w:pos="827"/>
          <w:tab w:val="left" w:pos="828"/>
        </w:tabs>
        <w:jc w:val="both"/>
        <w:rPr>
          <w:sz w:val="24"/>
          <w:szCs w:val="24"/>
          <w:lang w:val="ru-RU"/>
        </w:rPr>
      </w:pPr>
      <w:r w:rsidRPr="00BC05EA">
        <w:rPr>
          <w:sz w:val="24"/>
          <w:szCs w:val="24"/>
          <w:lang/>
        </w:rPr>
        <w:t>Главни уред</w:t>
      </w:r>
      <w:r w:rsidRPr="00356C31">
        <w:rPr>
          <w:sz w:val="24"/>
          <w:szCs w:val="24"/>
          <w:lang/>
        </w:rPr>
        <w:t>ник српског издања научног</w:t>
      </w:r>
      <w:r w:rsidRPr="00356C31">
        <w:rPr>
          <w:sz w:val="24"/>
          <w:szCs w:val="24"/>
          <w:lang/>
        </w:rPr>
        <w:t xml:space="preserve"> </w:t>
      </w:r>
      <w:r w:rsidRPr="00356C31">
        <w:rPr>
          <w:sz w:val="24"/>
          <w:szCs w:val="24"/>
          <w:lang/>
        </w:rPr>
        <w:t xml:space="preserve">часописа </w:t>
      </w:r>
      <w:r w:rsidRPr="00356C31">
        <w:rPr>
          <w:i/>
          <w:sz w:val="24"/>
          <w:szCs w:val="24"/>
          <w:lang/>
        </w:rPr>
        <w:t>OmegAlpha</w:t>
      </w:r>
      <w:r w:rsidRPr="00356C31">
        <w:rPr>
          <w:sz w:val="24"/>
          <w:szCs w:val="24"/>
          <w:lang/>
        </w:rPr>
        <w:t xml:space="preserve"> (2025–).</w:t>
      </w:r>
    </w:p>
    <w:p w:rsidR="00356C31" w:rsidRPr="00356C31" w:rsidRDefault="00356C31" w:rsidP="008D5CF1">
      <w:pPr>
        <w:pStyle w:val="TableParagraph"/>
        <w:numPr>
          <w:ilvl w:val="0"/>
          <w:numId w:val="41"/>
        </w:numPr>
        <w:tabs>
          <w:tab w:val="left" w:pos="827"/>
          <w:tab w:val="left" w:pos="828"/>
        </w:tabs>
        <w:jc w:val="both"/>
        <w:rPr>
          <w:sz w:val="24"/>
          <w:szCs w:val="24"/>
          <w:lang w:val="ru-RU"/>
        </w:rPr>
      </w:pPr>
      <w:r w:rsidRPr="00356C31">
        <w:rPr>
          <w:sz w:val="24"/>
          <w:szCs w:val="24"/>
          <w:lang/>
        </w:rPr>
        <w:lastRenderedPageBreak/>
        <w:t xml:space="preserve">Члан редакције врхунског научног часописа националног значаја </w:t>
      </w:r>
      <w:r w:rsidRPr="00356C31">
        <w:rPr>
          <w:i/>
          <w:sz w:val="24"/>
          <w:szCs w:val="24"/>
          <w:lang/>
        </w:rPr>
        <w:t>Записи</w:t>
      </w:r>
      <w:r w:rsidRPr="00356C31">
        <w:rPr>
          <w:sz w:val="24"/>
          <w:szCs w:val="24"/>
          <w:lang/>
        </w:rPr>
        <w:t>. Годишњак Историјског архива Пож</w:t>
      </w:r>
      <w:r>
        <w:rPr>
          <w:sz w:val="24"/>
          <w:szCs w:val="24"/>
          <w:lang/>
        </w:rPr>
        <w:t>аревац</w:t>
      </w:r>
      <w:r w:rsidRPr="00356C31">
        <w:rPr>
          <w:sz w:val="24"/>
          <w:szCs w:val="24"/>
          <w:lang/>
        </w:rPr>
        <w:t xml:space="preserve"> (2023–).</w:t>
      </w:r>
    </w:p>
    <w:p w:rsidR="002E2883" w:rsidRPr="00356C31" w:rsidRDefault="002E2883" w:rsidP="002E2883">
      <w:pPr>
        <w:pStyle w:val="TableParagraph"/>
        <w:tabs>
          <w:tab w:val="left" w:pos="827"/>
          <w:tab w:val="left" w:pos="828"/>
        </w:tabs>
        <w:ind w:left="827"/>
        <w:rPr>
          <w:b/>
          <w:sz w:val="24"/>
          <w:szCs w:val="24"/>
          <w:lang w:val="ru-RU"/>
        </w:rPr>
      </w:pPr>
    </w:p>
    <w:p w:rsidR="002E2883" w:rsidRPr="00923EB7" w:rsidRDefault="002E2883" w:rsidP="002E2883">
      <w:pPr>
        <w:pStyle w:val="TableParagraph"/>
        <w:numPr>
          <w:ilvl w:val="0"/>
          <w:numId w:val="25"/>
        </w:numPr>
        <w:tabs>
          <w:tab w:val="left" w:pos="309"/>
        </w:tabs>
        <w:ind w:right="938" w:firstLine="0"/>
        <w:rPr>
          <w:b/>
          <w:sz w:val="24"/>
          <w:szCs w:val="24"/>
          <w:lang w:val="ru-RU"/>
        </w:rPr>
      </w:pPr>
      <w:r w:rsidRPr="00923EB7">
        <w:rPr>
          <w:b/>
          <w:sz w:val="24"/>
          <w:szCs w:val="24"/>
          <w:lang w:val="ru-RU"/>
        </w:rPr>
        <w:t>Председник</w:t>
      </w:r>
      <w:r w:rsidRPr="00923EB7">
        <w:rPr>
          <w:b/>
          <w:spacing w:val="-4"/>
          <w:sz w:val="24"/>
          <w:szCs w:val="24"/>
          <w:lang w:val="ru-RU"/>
        </w:rPr>
        <w:t xml:space="preserve"> </w:t>
      </w:r>
      <w:r w:rsidRPr="00923EB7">
        <w:rPr>
          <w:b/>
          <w:sz w:val="24"/>
          <w:szCs w:val="24"/>
          <w:lang w:val="ru-RU"/>
        </w:rPr>
        <w:t>или</w:t>
      </w:r>
      <w:r w:rsidRPr="00923EB7">
        <w:rPr>
          <w:b/>
          <w:spacing w:val="-3"/>
          <w:sz w:val="24"/>
          <w:szCs w:val="24"/>
          <w:lang w:val="ru-RU"/>
        </w:rPr>
        <w:t xml:space="preserve"> </w:t>
      </w:r>
      <w:r w:rsidRPr="00923EB7">
        <w:rPr>
          <w:b/>
          <w:sz w:val="24"/>
          <w:szCs w:val="24"/>
          <w:lang w:val="ru-RU"/>
        </w:rPr>
        <w:t>члан</w:t>
      </w:r>
      <w:r w:rsidRPr="00923EB7">
        <w:rPr>
          <w:b/>
          <w:spacing w:val="-3"/>
          <w:sz w:val="24"/>
          <w:szCs w:val="24"/>
          <w:lang w:val="ru-RU"/>
        </w:rPr>
        <w:t xml:space="preserve"> </w:t>
      </w:r>
      <w:r w:rsidRPr="00923EB7">
        <w:rPr>
          <w:b/>
          <w:sz w:val="24"/>
          <w:szCs w:val="24"/>
          <w:lang w:val="ru-RU"/>
        </w:rPr>
        <w:t>организационог</w:t>
      </w:r>
      <w:r w:rsidRPr="00923EB7">
        <w:rPr>
          <w:b/>
          <w:spacing w:val="-3"/>
          <w:sz w:val="24"/>
          <w:szCs w:val="24"/>
          <w:lang w:val="ru-RU"/>
        </w:rPr>
        <w:t xml:space="preserve"> </w:t>
      </w:r>
      <w:r w:rsidRPr="00923EB7">
        <w:rPr>
          <w:b/>
          <w:sz w:val="24"/>
          <w:szCs w:val="24"/>
          <w:lang w:val="ru-RU"/>
        </w:rPr>
        <w:t>или</w:t>
      </w:r>
      <w:r w:rsidRPr="00923EB7">
        <w:rPr>
          <w:b/>
          <w:spacing w:val="-5"/>
          <w:sz w:val="24"/>
          <w:szCs w:val="24"/>
          <w:lang w:val="ru-RU"/>
        </w:rPr>
        <w:t xml:space="preserve"> </w:t>
      </w:r>
      <w:r w:rsidRPr="00923EB7">
        <w:rPr>
          <w:b/>
          <w:sz w:val="24"/>
          <w:szCs w:val="24"/>
          <w:lang w:val="ru-RU"/>
        </w:rPr>
        <w:t>научног</w:t>
      </w:r>
      <w:r w:rsidRPr="00923EB7">
        <w:rPr>
          <w:b/>
          <w:spacing w:val="-5"/>
          <w:sz w:val="24"/>
          <w:szCs w:val="24"/>
          <w:lang w:val="ru-RU"/>
        </w:rPr>
        <w:t xml:space="preserve"> </w:t>
      </w:r>
      <w:r w:rsidRPr="00923EB7">
        <w:rPr>
          <w:b/>
          <w:sz w:val="24"/>
          <w:szCs w:val="24"/>
          <w:lang w:val="ru-RU"/>
        </w:rPr>
        <w:t>одбора</w:t>
      </w:r>
      <w:r w:rsidRPr="00923EB7">
        <w:rPr>
          <w:b/>
          <w:spacing w:val="-4"/>
          <w:sz w:val="24"/>
          <w:szCs w:val="24"/>
          <w:lang w:val="ru-RU"/>
        </w:rPr>
        <w:t xml:space="preserve"> </w:t>
      </w:r>
      <w:r w:rsidRPr="00923EB7">
        <w:rPr>
          <w:b/>
          <w:sz w:val="24"/>
          <w:szCs w:val="24"/>
          <w:lang w:val="ru-RU"/>
        </w:rPr>
        <w:t>на</w:t>
      </w:r>
      <w:r w:rsidR="00BC05EA">
        <w:rPr>
          <w:b/>
          <w:spacing w:val="-47"/>
          <w:sz w:val="24"/>
          <w:szCs w:val="24"/>
          <w:lang w:val="ru-RU"/>
        </w:rPr>
        <w:t xml:space="preserve"> </w:t>
      </w:r>
      <w:r w:rsidRPr="00923EB7">
        <w:rPr>
          <w:b/>
          <w:sz w:val="24"/>
          <w:szCs w:val="24"/>
          <w:lang w:val="ru-RU"/>
        </w:rPr>
        <w:t>научним</w:t>
      </w:r>
      <w:r w:rsidRPr="00923EB7">
        <w:rPr>
          <w:b/>
          <w:spacing w:val="-2"/>
          <w:sz w:val="24"/>
          <w:szCs w:val="24"/>
          <w:lang w:val="ru-RU"/>
        </w:rPr>
        <w:t xml:space="preserve"> </w:t>
      </w:r>
      <w:r w:rsidRPr="00923EB7">
        <w:rPr>
          <w:b/>
          <w:sz w:val="24"/>
          <w:szCs w:val="24"/>
          <w:lang w:val="ru-RU"/>
        </w:rPr>
        <w:t>скуповима</w:t>
      </w:r>
      <w:r w:rsidRPr="00923EB7">
        <w:rPr>
          <w:b/>
          <w:spacing w:val="-1"/>
          <w:sz w:val="24"/>
          <w:szCs w:val="24"/>
          <w:lang w:val="ru-RU"/>
        </w:rPr>
        <w:t xml:space="preserve"> </w:t>
      </w:r>
      <w:r w:rsidRPr="00923EB7">
        <w:rPr>
          <w:b/>
          <w:sz w:val="24"/>
          <w:szCs w:val="24"/>
          <w:lang w:val="ru-RU"/>
        </w:rPr>
        <w:t>националног</w:t>
      </w:r>
      <w:r w:rsidRPr="00923EB7">
        <w:rPr>
          <w:b/>
          <w:spacing w:val="-2"/>
          <w:sz w:val="24"/>
          <w:szCs w:val="24"/>
          <w:lang w:val="ru-RU"/>
        </w:rPr>
        <w:t xml:space="preserve"> </w:t>
      </w:r>
      <w:r w:rsidRPr="00923EB7">
        <w:rPr>
          <w:b/>
          <w:sz w:val="24"/>
          <w:szCs w:val="24"/>
          <w:lang w:val="ru-RU"/>
        </w:rPr>
        <w:t>или</w:t>
      </w:r>
      <w:r w:rsidRPr="00923EB7">
        <w:rPr>
          <w:b/>
          <w:spacing w:val="-3"/>
          <w:sz w:val="24"/>
          <w:szCs w:val="24"/>
          <w:lang w:val="ru-RU"/>
        </w:rPr>
        <w:t xml:space="preserve"> </w:t>
      </w:r>
      <w:r w:rsidRPr="00923EB7">
        <w:rPr>
          <w:b/>
          <w:sz w:val="24"/>
          <w:szCs w:val="24"/>
          <w:lang w:val="ru-RU"/>
        </w:rPr>
        <w:t>међународног</w:t>
      </w:r>
      <w:r w:rsidRPr="00923EB7">
        <w:rPr>
          <w:b/>
          <w:spacing w:val="-4"/>
          <w:sz w:val="24"/>
          <w:szCs w:val="24"/>
          <w:lang w:val="ru-RU"/>
        </w:rPr>
        <w:t xml:space="preserve"> </w:t>
      </w:r>
      <w:r w:rsidRPr="00923EB7">
        <w:rPr>
          <w:b/>
          <w:sz w:val="24"/>
          <w:szCs w:val="24"/>
          <w:lang w:val="ru-RU"/>
        </w:rPr>
        <w:t>нивоа.</w:t>
      </w:r>
    </w:p>
    <w:p w:rsidR="002E2883" w:rsidRPr="00923EB7" w:rsidRDefault="002E2883" w:rsidP="002E2883">
      <w:pPr>
        <w:pStyle w:val="TableParagraph"/>
        <w:rPr>
          <w:b/>
          <w:sz w:val="24"/>
          <w:szCs w:val="24"/>
          <w:lang w:val="ru-RU"/>
        </w:rPr>
      </w:pPr>
    </w:p>
    <w:p w:rsidR="002E2883" w:rsidRPr="00923EB7" w:rsidRDefault="002E2883" w:rsidP="002E2883">
      <w:pPr>
        <w:pStyle w:val="TableParagraph"/>
        <w:tabs>
          <w:tab w:val="left" w:pos="827"/>
          <w:tab w:val="left" w:pos="828"/>
        </w:tabs>
        <w:ind w:right="173"/>
        <w:rPr>
          <w:sz w:val="24"/>
          <w:szCs w:val="24"/>
          <w:lang w:val="ru-RU"/>
        </w:rPr>
      </w:pPr>
    </w:p>
    <w:p w:rsidR="008D5CF1" w:rsidRPr="008D5CF1" w:rsidRDefault="008D5CF1" w:rsidP="008D5CF1">
      <w:pPr>
        <w:pStyle w:val="TableParagraph"/>
        <w:numPr>
          <w:ilvl w:val="1"/>
          <w:numId w:val="25"/>
        </w:numPr>
        <w:tabs>
          <w:tab w:val="left" w:pos="827"/>
          <w:tab w:val="left" w:pos="828"/>
        </w:tabs>
        <w:ind w:right="365"/>
        <w:jc w:val="both"/>
        <w:rPr>
          <w:sz w:val="24"/>
          <w:szCs w:val="24"/>
          <w:lang w:val="ru-RU"/>
        </w:rPr>
      </w:pPr>
      <w:r w:rsidRPr="008D5CF1">
        <w:rPr>
          <w:sz w:val="24"/>
          <w:szCs w:val="24"/>
          <w:lang w:val="ru-RU"/>
        </w:rPr>
        <w:t>Члан међународног програмског одбора (4 пута) међународних научних скупова у организацији Института друштвених наука, Београд, који се одржавају на Сребрном језеру, и то:</w:t>
      </w:r>
    </w:p>
    <w:p w:rsidR="008D5CF1" w:rsidRPr="008D5CF1" w:rsidRDefault="008D5CF1" w:rsidP="008D5CF1">
      <w:pPr>
        <w:pStyle w:val="TableParagraph"/>
        <w:tabs>
          <w:tab w:val="left" w:pos="827"/>
          <w:tab w:val="left" w:pos="828"/>
        </w:tabs>
        <w:ind w:left="827" w:right="365"/>
        <w:jc w:val="both"/>
        <w:rPr>
          <w:sz w:val="24"/>
          <w:szCs w:val="24"/>
        </w:rPr>
      </w:pPr>
      <w:r w:rsidRPr="008D5CF1">
        <w:rPr>
          <w:sz w:val="24"/>
          <w:szCs w:val="24"/>
          <w:lang w:val="ru-RU"/>
        </w:rPr>
        <w:t>а</w:t>
      </w:r>
      <w:r w:rsidRPr="008D5CF1">
        <w:rPr>
          <w:sz w:val="24"/>
          <w:szCs w:val="24"/>
        </w:rPr>
        <w:t xml:space="preserve">) Religion in the Global Crisis of Late Modernity, </w:t>
      </w:r>
      <w:r w:rsidRPr="008D5CF1">
        <w:rPr>
          <w:sz w:val="24"/>
          <w:szCs w:val="24"/>
          <w:lang w:val="ru-RU"/>
        </w:rPr>
        <w:t>одржаном</w:t>
      </w:r>
      <w:r w:rsidRPr="008D5CF1">
        <w:rPr>
          <w:sz w:val="24"/>
          <w:szCs w:val="24"/>
        </w:rPr>
        <w:t xml:space="preserve"> 9–10. </w:t>
      </w:r>
      <w:r w:rsidRPr="008D5CF1">
        <w:rPr>
          <w:sz w:val="24"/>
          <w:szCs w:val="24"/>
          <w:lang w:val="ru-RU"/>
        </w:rPr>
        <w:t>септембра</w:t>
      </w:r>
      <w:r w:rsidRPr="008D5CF1">
        <w:rPr>
          <w:sz w:val="24"/>
          <w:szCs w:val="24"/>
        </w:rPr>
        <w:t xml:space="preserve"> 2022; </w:t>
      </w:r>
      <w:r w:rsidRPr="008D5CF1">
        <w:rPr>
          <w:sz w:val="24"/>
          <w:szCs w:val="24"/>
          <w:lang w:val="ru-RU"/>
        </w:rPr>
        <w:t>б</w:t>
      </w:r>
      <w:r w:rsidRPr="008D5CF1">
        <w:rPr>
          <w:sz w:val="24"/>
          <w:szCs w:val="24"/>
        </w:rPr>
        <w:t xml:space="preserve">) Religious Education and Religiosity of Young People, 8–9. </w:t>
      </w:r>
      <w:r w:rsidRPr="008D5CF1">
        <w:rPr>
          <w:sz w:val="24"/>
          <w:szCs w:val="24"/>
          <w:lang w:val="ru-RU"/>
        </w:rPr>
        <w:t>септембар</w:t>
      </w:r>
      <w:r w:rsidRPr="008D5CF1">
        <w:rPr>
          <w:sz w:val="24"/>
          <w:szCs w:val="24"/>
        </w:rPr>
        <w:t xml:space="preserve"> 2023; </w:t>
      </w:r>
      <w:r w:rsidRPr="008D5CF1">
        <w:rPr>
          <w:sz w:val="24"/>
          <w:szCs w:val="24"/>
          <w:lang w:val="ru-RU"/>
        </w:rPr>
        <w:t>в</w:t>
      </w:r>
      <w:r w:rsidRPr="008D5CF1">
        <w:rPr>
          <w:sz w:val="24"/>
          <w:szCs w:val="24"/>
        </w:rPr>
        <w:t xml:space="preserve">) Religion in the International Conflicts of the Modern World, 6–7. </w:t>
      </w:r>
      <w:r w:rsidRPr="008D5CF1">
        <w:rPr>
          <w:sz w:val="24"/>
          <w:szCs w:val="24"/>
          <w:lang w:val="ru-RU"/>
        </w:rPr>
        <w:t>септембар</w:t>
      </w:r>
      <w:r w:rsidRPr="008D5CF1">
        <w:rPr>
          <w:sz w:val="24"/>
          <w:szCs w:val="24"/>
        </w:rPr>
        <w:t xml:space="preserve"> 2024. </w:t>
      </w:r>
      <w:r w:rsidRPr="008D5CF1">
        <w:rPr>
          <w:sz w:val="24"/>
          <w:szCs w:val="24"/>
          <w:lang w:val="ru-RU"/>
        </w:rPr>
        <w:t>и</w:t>
      </w:r>
      <w:r w:rsidRPr="008D5CF1">
        <w:rPr>
          <w:sz w:val="24"/>
          <w:szCs w:val="24"/>
        </w:rPr>
        <w:t xml:space="preserve"> </w:t>
      </w:r>
      <w:r w:rsidRPr="008D5CF1">
        <w:rPr>
          <w:sz w:val="24"/>
          <w:szCs w:val="24"/>
          <w:lang w:val="ru-RU"/>
        </w:rPr>
        <w:t>г</w:t>
      </w:r>
      <w:r w:rsidRPr="008D5CF1">
        <w:rPr>
          <w:sz w:val="24"/>
          <w:szCs w:val="24"/>
        </w:rPr>
        <w:t xml:space="preserve">) Challenges Facing Religion and the Church in the Postmodern Digital Society, 5–6 </w:t>
      </w:r>
      <w:r w:rsidRPr="008D5CF1">
        <w:rPr>
          <w:sz w:val="24"/>
          <w:szCs w:val="24"/>
          <w:lang w:val="ru-RU"/>
        </w:rPr>
        <w:t>септембар</w:t>
      </w:r>
      <w:r w:rsidRPr="008D5CF1">
        <w:rPr>
          <w:sz w:val="24"/>
          <w:szCs w:val="24"/>
        </w:rPr>
        <w:t xml:space="preserve"> 2025.</w:t>
      </w:r>
    </w:p>
    <w:p w:rsidR="008D5CF1" w:rsidRPr="008D5CF1" w:rsidRDefault="008D5CF1" w:rsidP="008D5CF1">
      <w:pPr>
        <w:pStyle w:val="TableParagraph"/>
        <w:numPr>
          <w:ilvl w:val="1"/>
          <w:numId w:val="25"/>
        </w:numPr>
        <w:tabs>
          <w:tab w:val="left" w:pos="827"/>
          <w:tab w:val="left" w:pos="828"/>
        </w:tabs>
        <w:ind w:right="365"/>
        <w:jc w:val="both"/>
        <w:rPr>
          <w:sz w:val="24"/>
          <w:szCs w:val="24"/>
          <w:lang w:val="ru-RU"/>
        </w:rPr>
      </w:pPr>
      <w:r w:rsidRPr="008D5CF1">
        <w:rPr>
          <w:sz w:val="24"/>
          <w:szCs w:val="24"/>
          <w:lang w:val="ru-RU"/>
        </w:rPr>
        <w:t>Председник научног одбора конференције националног нивоа „Место сотириологије у савременом систематскм богословљу“, одржане 29. марта 2022. на ПБФ.</w:t>
      </w:r>
    </w:p>
    <w:p w:rsidR="008D5CF1" w:rsidRPr="008D5CF1" w:rsidRDefault="008D5CF1" w:rsidP="008D5CF1">
      <w:pPr>
        <w:pStyle w:val="TableParagraph"/>
        <w:numPr>
          <w:ilvl w:val="1"/>
          <w:numId w:val="25"/>
        </w:numPr>
        <w:tabs>
          <w:tab w:val="left" w:pos="827"/>
          <w:tab w:val="left" w:pos="828"/>
        </w:tabs>
        <w:ind w:right="365"/>
        <w:jc w:val="both"/>
        <w:rPr>
          <w:sz w:val="24"/>
          <w:szCs w:val="24"/>
          <w:lang w:val="ru-RU"/>
        </w:rPr>
      </w:pPr>
      <w:r w:rsidRPr="008D5CF1">
        <w:rPr>
          <w:sz w:val="24"/>
          <w:szCs w:val="24"/>
          <w:lang w:val="ru-RU"/>
        </w:rPr>
        <w:t>Председник научног одбора конференције националног нивоа: „Допринос митрополита пергамског Јована (Зизијуласа) савременом систематском богословљу“, одржане 12. децембра 2023. године на ПБФ.</w:t>
      </w:r>
    </w:p>
    <w:p w:rsidR="002E2883" w:rsidRPr="00923EB7" w:rsidRDefault="002E2883" w:rsidP="008D5CF1">
      <w:pPr>
        <w:pStyle w:val="TableParagraph"/>
        <w:tabs>
          <w:tab w:val="left" w:pos="827"/>
          <w:tab w:val="left" w:pos="828"/>
        </w:tabs>
        <w:ind w:left="827" w:right="365"/>
        <w:rPr>
          <w:sz w:val="24"/>
          <w:szCs w:val="24"/>
          <w:lang w:val="ru-RU"/>
        </w:rPr>
      </w:pPr>
    </w:p>
    <w:p w:rsidR="002E2883" w:rsidRPr="00923EB7" w:rsidRDefault="002E2883" w:rsidP="004319FD">
      <w:pPr>
        <w:pStyle w:val="TableParagraph"/>
        <w:ind w:right="483"/>
        <w:jc w:val="both"/>
        <w:rPr>
          <w:sz w:val="24"/>
          <w:szCs w:val="24"/>
          <w:lang w:val="ru-RU"/>
        </w:rPr>
      </w:pPr>
    </w:p>
    <w:p w:rsidR="002E2883" w:rsidRPr="00923EB7" w:rsidRDefault="002E2883" w:rsidP="002E2883">
      <w:pPr>
        <w:pStyle w:val="TableParagraph"/>
        <w:tabs>
          <w:tab w:val="left" w:pos="309"/>
        </w:tabs>
        <w:ind w:right="885"/>
        <w:rPr>
          <w:b/>
          <w:sz w:val="24"/>
          <w:szCs w:val="24"/>
          <w:lang w:val="ru-RU"/>
        </w:rPr>
      </w:pPr>
      <w:r w:rsidRPr="00923EB7">
        <w:rPr>
          <w:b/>
          <w:sz w:val="24"/>
          <w:szCs w:val="24"/>
          <w:lang w:val="ru-RU"/>
        </w:rPr>
        <w:t>3. Председник</w:t>
      </w:r>
      <w:r w:rsidRPr="00923EB7">
        <w:rPr>
          <w:b/>
          <w:spacing w:val="-4"/>
          <w:sz w:val="24"/>
          <w:szCs w:val="24"/>
          <w:lang w:val="ru-RU"/>
        </w:rPr>
        <w:t xml:space="preserve"> </w:t>
      </w:r>
      <w:r w:rsidRPr="00923EB7">
        <w:rPr>
          <w:b/>
          <w:sz w:val="24"/>
          <w:szCs w:val="24"/>
          <w:lang w:val="ru-RU"/>
        </w:rPr>
        <w:t>или</w:t>
      </w:r>
      <w:r w:rsidRPr="00923EB7">
        <w:rPr>
          <w:b/>
          <w:spacing w:val="-4"/>
          <w:sz w:val="24"/>
          <w:szCs w:val="24"/>
          <w:lang w:val="ru-RU"/>
        </w:rPr>
        <w:t xml:space="preserve"> </w:t>
      </w:r>
      <w:r w:rsidRPr="00923EB7">
        <w:rPr>
          <w:b/>
          <w:sz w:val="24"/>
          <w:szCs w:val="24"/>
          <w:lang w:val="ru-RU"/>
        </w:rPr>
        <w:t>члан</w:t>
      </w:r>
      <w:r w:rsidRPr="00923EB7">
        <w:rPr>
          <w:b/>
          <w:spacing w:val="-4"/>
          <w:sz w:val="24"/>
          <w:szCs w:val="24"/>
          <w:lang w:val="ru-RU"/>
        </w:rPr>
        <w:t xml:space="preserve"> </w:t>
      </w:r>
      <w:r w:rsidRPr="00923EB7">
        <w:rPr>
          <w:b/>
          <w:sz w:val="24"/>
          <w:szCs w:val="24"/>
          <w:lang w:val="ru-RU"/>
        </w:rPr>
        <w:t>комисија</w:t>
      </w:r>
      <w:r w:rsidRPr="00923EB7">
        <w:rPr>
          <w:b/>
          <w:spacing w:val="-3"/>
          <w:sz w:val="24"/>
          <w:szCs w:val="24"/>
          <w:lang w:val="ru-RU"/>
        </w:rPr>
        <w:t xml:space="preserve"> </w:t>
      </w:r>
      <w:r w:rsidRPr="00923EB7">
        <w:rPr>
          <w:b/>
          <w:sz w:val="24"/>
          <w:szCs w:val="24"/>
          <w:lang w:val="ru-RU"/>
        </w:rPr>
        <w:t>за</w:t>
      </w:r>
      <w:r w:rsidRPr="00923EB7">
        <w:rPr>
          <w:b/>
          <w:spacing w:val="-3"/>
          <w:sz w:val="24"/>
          <w:szCs w:val="24"/>
          <w:lang w:val="ru-RU"/>
        </w:rPr>
        <w:t xml:space="preserve"> </w:t>
      </w:r>
      <w:r w:rsidRPr="00923EB7">
        <w:rPr>
          <w:b/>
          <w:sz w:val="24"/>
          <w:szCs w:val="24"/>
          <w:lang w:val="ru-RU"/>
        </w:rPr>
        <w:t>израду</w:t>
      </w:r>
      <w:r w:rsidRPr="00923EB7">
        <w:rPr>
          <w:b/>
          <w:spacing w:val="-3"/>
          <w:sz w:val="24"/>
          <w:szCs w:val="24"/>
          <w:lang w:val="ru-RU"/>
        </w:rPr>
        <w:t xml:space="preserve"> </w:t>
      </w:r>
      <w:r w:rsidRPr="00923EB7">
        <w:rPr>
          <w:b/>
          <w:sz w:val="24"/>
          <w:szCs w:val="24"/>
          <w:lang w:val="ru-RU"/>
        </w:rPr>
        <w:t>завршних</w:t>
      </w:r>
      <w:r w:rsidRPr="00923EB7">
        <w:rPr>
          <w:b/>
          <w:spacing w:val="-3"/>
          <w:sz w:val="24"/>
          <w:szCs w:val="24"/>
          <w:lang w:val="ru-RU"/>
        </w:rPr>
        <w:t xml:space="preserve"> </w:t>
      </w:r>
      <w:r w:rsidRPr="00923EB7">
        <w:rPr>
          <w:b/>
          <w:sz w:val="24"/>
          <w:szCs w:val="24"/>
          <w:lang w:val="ru-RU"/>
        </w:rPr>
        <w:t>радова</w:t>
      </w:r>
      <w:r w:rsidRPr="00923EB7">
        <w:rPr>
          <w:b/>
          <w:spacing w:val="-3"/>
          <w:sz w:val="24"/>
          <w:szCs w:val="24"/>
          <w:lang w:val="ru-RU"/>
        </w:rPr>
        <w:t xml:space="preserve"> </w:t>
      </w:r>
      <w:r w:rsidRPr="00923EB7">
        <w:rPr>
          <w:b/>
          <w:sz w:val="24"/>
          <w:szCs w:val="24"/>
          <w:lang w:val="ru-RU"/>
        </w:rPr>
        <w:t xml:space="preserve">на </w:t>
      </w:r>
      <w:r w:rsidRPr="00923EB7">
        <w:rPr>
          <w:b/>
          <w:spacing w:val="-47"/>
          <w:sz w:val="24"/>
          <w:szCs w:val="24"/>
          <w:lang w:val="ru-RU"/>
        </w:rPr>
        <w:t xml:space="preserve"> </w:t>
      </w:r>
      <w:r w:rsidRPr="00923EB7">
        <w:rPr>
          <w:b/>
          <w:sz w:val="24"/>
          <w:szCs w:val="24"/>
          <w:lang w:val="ru-RU"/>
        </w:rPr>
        <w:t>академским мастер</w:t>
      </w:r>
      <w:r w:rsidRPr="00923EB7">
        <w:rPr>
          <w:b/>
          <w:spacing w:val="-1"/>
          <w:sz w:val="24"/>
          <w:szCs w:val="24"/>
          <w:lang w:val="ru-RU"/>
        </w:rPr>
        <w:t xml:space="preserve"> </w:t>
      </w:r>
      <w:r w:rsidRPr="00923EB7">
        <w:rPr>
          <w:b/>
          <w:sz w:val="24"/>
          <w:szCs w:val="24"/>
          <w:lang w:val="ru-RU"/>
        </w:rPr>
        <w:t>или докторским студијама.</w:t>
      </w:r>
    </w:p>
    <w:p w:rsidR="002E2883" w:rsidRPr="00923EB7" w:rsidRDefault="002E2883" w:rsidP="002E2883">
      <w:pPr>
        <w:pStyle w:val="TableParagraph"/>
        <w:rPr>
          <w:b/>
          <w:sz w:val="24"/>
          <w:szCs w:val="24"/>
          <w:lang w:val="ru-RU"/>
        </w:rPr>
      </w:pPr>
    </w:p>
    <w:p w:rsidR="002E2883" w:rsidRPr="00923EB7" w:rsidRDefault="001E5631" w:rsidP="002E2883">
      <w:pPr>
        <w:pStyle w:val="TableParagraph"/>
        <w:numPr>
          <w:ilvl w:val="1"/>
          <w:numId w:val="8"/>
        </w:numPr>
        <w:tabs>
          <w:tab w:val="left" w:pos="827"/>
          <w:tab w:val="left" w:pos="828"/>
        </w:tabs>
        <w:ind w:hanging="361"/>
        <w:jc w:val="left"/>
        <w:rPr>
          <w:sz w:val="24"/>
          <w:szCs w:val="24"/>
          <w:lang w:val="ru-RU"/>
        </w:rPr>
      </w:pPr>
      <w:r>
        <w:rPr>
          <w:sz w:val="24"/>
          <w:szCs w:val="24"/>
          <w:lang w:val="ru-RU"/>
        </w:rPr>
        <w:t>Председник</w:t>
      </w:r>
      <w:r w:rsidR="002E2883" w:rsidRPr="00923EB7">
        <w:rPr>
          <w:sz w:val="24"/>
          <w:szCs w:val="24"/>
          <w:lang w:val="ru-RU"/>
        </w:rPr>
        <w:t xml:space="preserve"> </w:t>
      </w:r>
      <w:r w:rsidRPr="001E5631">
        <w:rPr>
          <w:b/>
          <w:sz w:val="24"/>
          <w:szCs w:val="24"/>
          <w:lang w:val="ru-RU"/>
        </w:rPr>
        <w:t>1</w:t>
      </w:r>
      <w:r w:rsidR="002E2883" w:rsidRPr="00923EB7">
        <w:rPr>
          <w:sz w:val="24"/>
          <w:szCs w:val="24"/>
          <w:lang w:val="ru-RU"/>
        </w:rPr>
        <w:t xml:space="preserve"> комисије за одбрану докторск</w:t>
      </w:r>
      <w:r>
        <w:rPr>
          <w:sz w:val="24"/>
          <w:szCs w:val="24"/>
          <w:lang w:val="ru-RU"/>
        </w:rPr>
        <w:t>е</w:t>
      </w:r>
      <w:r w:rsidR="002E2883" w:rsidRPr="00923EB7">
        <w:rPr>
          <w:sz w:val="24"/>
          <w:szCs w:val="24"/>
          <w:lang w:val="ru-RU"/>
        </w:rPr>
        <w:t xml:space="preserve"> дисертациј</w:t>
      </w:r>
      <w:r>
        <w:rPr>
          <w:sz w:val="24"/>
          <w:szCs w:val="24"/>
          <w:lang w:val="ru-RU"/>
        </w:rPr>
        <w:t xml:space="preserve">е и члан </w:t>
      </w:r>
      <w:r>
        <w:rPr>
          <w:b/>
          <w:sz w:val="24"/>
          <w:szCs w:val="24"/>
          <w:lang w:val="ru-RU"/>
        </w:rPr>
        <w:t>4</w:t>
      </w:r>
      <w:r>
        <w:rPr>
          <w:sz w:val="24"/>
          <w:szCs w:val="24"/>
          <w:lang w:val="ru-RU"/>
        </w:rPr>
        <w:t xml:space="preserve"> комисије за израду и преглед дисертације</w:t>
      </w:r>
      <w:r w:rsidR="002E2883" w:rsidRPr="00923EB7">
        <w:rPr>
          <w:sz w:val="24"/>
          <w:szCs w:val="24"/>
          <w:lang w:val="ru-RU"/>
        </w:rPr>
        <w:t xml:space="preserve">. </w:t>
      </w:r>
    </w:p>
    <w:p w:rsidR="002E2883" w:rsidRPr="00383ED8" w:rsidRDefault="002E2883" w:rsidP="002E2883">
      <w:pPr>
        <w:pStyle w:val="TableParagraph"/>
        <w:numPr>
          <w:ilvl w:val="1"/>
          <w:numId w:val="8"/>
        </w:numPr>
        <w:tabs>
          <w:tab w:val="left" w:pos="827"/>
          <w:tab w:val="left" w:pos="828"/>
        </w:tabs>
        <w:ind w:hanging="361"/>
        <w:jc w:val="left"/>
        <w:rPr>
          <w:sz w:val="24"/>
          <w:szCs w:val="24"/>
        </w:rPr>
      </w:pPr>
      <w:r w:rsidRPr="00383ED8">
        <w:rPr>
          <w:sz w:val="24"/>
          <w:szCs w:val="24"/>
        </w:rPr>
        <w:t xml:space="preserve">Ментор за </w:t>
      </w:r>
      <w:r w:rsidR="001E5631">
        <w:rPr>
          <w:b/>
          <w:sz w:val="24"/>
          <w:szCs w:val="24"/>
          <w:lang/>
        </w:rPr>
        <w:t>6</w:t>
      </w:r>
      <w:r w:rsidRPr="00383ED8">
        <w:rPr>
          <w:sz w:val="24"/>
          <w:szCs w:val="24"/>
        </w:rPr>
        <w:t xml:space="preserve"> мастер радова.</w:t>
      </w:r>
    </w:p>
    <w:p w:rsidR="002E2883" w:rsidRPr="00923EB7" w:rsidRDefault="002E2883" w:rsidP="002E2883">
      <w:pPr>
        <w:pStyle w:val="TableParagraph"/>
        <w:numPr>
          <w:ilvl w:val="1"/>
          <w:numId w:val="8"/>
        </w:numPr>
        <w:tabs>
          <w:tab w:val="left" w:pos="827"/>
          <w:tab w:val="left" w:pos="828"/>
        </w:tabs>
        <w:ind w:hanging="361"/>
        <w:jc w:val="left"/>
        <w:rPr>
          <w:sz w:val="24"/>
          <w:szCs w:val="24"/>
          <w:lang w:val="ru-RU"/>
        </w:rPr>
      </w:pPr>
      <w:r w:rsidRPr="00923EB7">
        <w:rPr>
          <w:sz w:val="24"/>
          <w:szCs w:val="24"/>
          <w:lang w:val="ru-RU"/>
        </w:rPr>
        <w:t xml:space="preserve">Члан </w:t>
      </w:r>
      <w:r w:rsidR="001E5631">
        <w:rPr>
          <w:b/>
          <w:sz w:val="24"/>
          <w:szCs w:val="24"/>
          <w:lang w:val="ru-RU"/>
        </w:rPr>
        <w:t>16</w:t>
      </w:r>
      <w:r w:rsidRPr="00923EB7">
        <w:rPr>
          <w:sz w:val="24"/>
          <w:szCs w:val="24"/>
          <w:lang w:val="ru-RU"/>
        </w:rPr>
        <w:t xml:space="preserve"> комисиј</w:t>
      </w:r>
      <w:r w:rsidR="001E5631">
        <w:rPr>
          <w:sz w:val="24"/>
          <w:szCs w:val="24"/>
          <w:lang w:val="ru-RU"/>
        </w:rPr>
        <w:t>а</w:t>
      </w:r>
      <w:r w:rsidRPr="00923EB7">
        <w:rPr>
          <w:sz w:val="24"/>
          <w:szCs w:val="24"/>
          <w:lang w:val="ru-RU"/>
        </w:rPr>
        <w:t xml:space="preserve"> за одбрану мастер радова.</w:t>
      </w:r>
    </w:p>
    <w:p w:rsidR="002E2883" w:rsidRPr="00923EB7" w:rsidRDefault="002E2883" w:rsidP="002E2883">
      <w:pPr>
        <w:pStyle w:val="TableParagraph"/>
        <w:numPr>
          <w:ilvl w:val="1"/>
          <w:numId w:val="8"/>
        </w:numPr>
        <w:tabs>
          <w:tab w:val="left" w:pos="827"/>
          <w:tab w:val="left" w:pos="828"/>
        </w:tabs>
        <w:ind w:hanging="361"/>
        <w:jc w:val="left"/>
        <w:rPr>
          <w:sz w:val="24"/>
          <w:szCs w:val="24"/>
          <w:lang w:val="ru-RU"/>
        </w:rPr>
      </w:pPr>
      <w:r w:rsidRPr="00923EB7">
        <w:rPr>
          <w:sz w:val="24"/>
          <w:szCs w:val="24"/>
          <w:lang w:val="ru-RU"/>
        </w:rPr>
        <w:t xml:space="preserve">Члан </w:t>
      </w:r>
      <w:r w:rsidR="001E5631">
        <w:rPr>
          <w:b/>
          <w:sz w:val="24"/>
          <w:szCs w:val="24"/>
          <w:lang w:val="ru-RU"/>
        </w:rPr>
        <w:t>1</w:t>
      </w:r>
      <w:r w:rsidRPr="00923EB7">
        <w:rPr>
          <w:sz w:val="24"/>
          <w:szCs w:val="24"/>
          <w:lang w:val="ru-RU"/>
        </w:rPr>
        <w:t xml:space="preserve"> комисије за одбрану за</w:t>
      </w:r>
      <w:r w:rsidR="001E5631">
        <w:rPr>
          <w:sz w:val="24"/>
          <w:szCs w:val="24"/>
          <w:lang w:val="ru-RU"/>
        </w:rPr>
        <w:t>вршног</w:t>
      </w:r>
      <w:r w:rsidRPr="00923EB7">
        <w:rPr>
          <w:sz w:val="24"/>
          <w:szCs w:val="24"/>
          <w:lang w:val="ru-RU"/>
        </w:rPr>
        <w:t xml:space="preserve"> рада.</w:t>
      </w:r>
    </w:p>
    <w:p w:rsidR="002E2883" w:rsidRPr="00923EB7" w:rsidRDefault="002E2883" w:rsidP="002E2883">
      <w:pPr>
        <w:pStyle w:val="TableParagraph"/>
        <w:tabs>
          <w:tab w:val="left" w:pos="827"/>
          <w:tab w:val="left" w:pos="828"/>
        </w:tabs>
        <w:ind w:left="827" w:right="104"/>
        <w:rPr>
          <w:b/>
          <w:sz w:val="24"/>
          <w:szCs w:val="24"/>
          <w:lang w:val="ru-RU"/>
        </w:rPr>
      </w:pPr>
    </w:p>
    <w:p w:rsidR="002E2883" w:rsidRPr="00923EB7" w:rsidRDefault="00AD1875" w:rsidP="00AD1875">
      <w:pPr>
        <w:pStyle w:val="TableParagraph"/>
        <w:tabs>
          <w:tab w:val="left" w:pos="309"/>
        </w:tabs>
        <w:ind w:right="530"/>
        <w:rPr>
          <w:b/>
          <w:sz w:val="24"/>
          <w:szCs w:val="24"/>
          <w:lang w:val="ru-RU"/>
        </w:rPr>
      </w:pPr>
      <w:r w:rsidRPr="00923EB7">
        <w:rPr>
          <w:b/>
          <w:sz w:val="24"/>
          <w:szCs w:val="24"/>
          <w:lang w:val="ru-RU"/>
        </w:rPr>
        <w:t xml:space="preserve">4. </w:t>
      </w:r>
      <w:r w:rsidR="002E2883" w:rsidRPr="00923EB7">
        <w:rPr>
          <w:b/>
          <w:sz w:val="24"/>
          <w:szCs w:val="24"/>
          <w:lang w:val="ru-RU"/>
        </w:rPr>
        <w:t>Руководилац</w:t>
      </w:r>
      <w:r w:rsidR="002E2883" w:rsidRPr="00923EB7">
        <w:rPr>
          <w:b/>
          <w:spacing w:val="-4"/>
          <w:sz w:val="24"/>
          <w:szCs w:val="24"/>
          <w:lang w:val="ru-RU"/>
        </w:rPr>
        <w:t xml:space="preserve"> </w:t>
      </w:r>
      <w:r w:rsidR="002E2883" w:rsidRPr="00923EB7">
        <w:rPr>
          <w:b/>
          <w:sz w:val="24"/>
          <w:szCs w:val="24"/>
          <w:lang w:val="ru-RU"/>
        </w:rPr>
        <w:t>или</w:t>
      </w:r>
      <w:r w:rsidR="002E2883" w:rsidRPr="00923EB7">
        <w:rPr>
          <w:b/>
          <w:spacing w:val="-6"/>
          <w:sz w:val="24"/>
          <w:szCs w:val="24"/>
          <w:lang w:val="ru-RU"/>
        </w:rPr>
        <w:t xml:space="preserve"> </w:t>
      </w:r>
      <w:r w:rsidR="002E2883" w:rsidRPr="00923EB7">
        <w:rPr>
          <w:b/>
          <w:sz w:val="24"/>
          <w:szCs w:val="24"/>
          <w:lang w:val="ru-RU"/>
        </w:rPr>
        <w:t>сарадник</w:t>
      </w:r>
      <w:r w:rsidR="002E2883" w:rsidRPr="00923EB7">
        <w:rPr>
          <w:b/>
          <w:spacing w:val="-4"/>
          <w:sz w:val="24"/>
          <w:szCs w:val="24"/>
          <w:lang w:val="ru-RU"/>
        </w:rPr>
        <w:t xml:space="preserve"> </w:t>
      </w:r>
      <w:r w:rsidR="002E2883" w:rsidRPr="00923EB7">
        <w:rPr>
          <w:b/>
          <w:sz w:val="24"/>
          <w:szCs w:val="24"/>
          <w:lang w:val="ru-RU"/>
        </w:rPr>
        <w:t>на</w:t>
      </w:r>
      <w:r w:rsidR="002E2883" w:rsidRPr="00923EB7">
        <w:rPr>
          <w:b/>
          <w:spacing w:val="-3"/>
          <w:sz w:val="24"/>
          <w:szCs w:val="24"/>
          <w:lang w:val="ru-RU"/>
        </w:rPr>
        <w:t xml:space="preserve"> </w:t>
      </w:r>
      <w:r w:rsidR="002E2883" w:rsidRPr="00923EB7">
        <w:rPr>
          <w:b/>
          <w:sz w:val="24"/>
          <w:szCs w:val="24"/>
          <w:lang w:val="ru-RU"/>
        </w:rPr>
        <w:t>домаћим</w:t>
      </w:r>
      <w:r w:rsidR="002E2883" w:rsidRPr="00923EB7">
        <w:rPr>
          <w:b/>
          <w:spacing w:val="-3"/>
          <w:sz w:val="24"/>
          <w:szCs w:val="24"/>
          <w:lang w:val="ru-RU"/>
        </w:rPr>
        <w:t xml:space="preserve"> </w:t>
      </w:r>
      <w:r w:rsidR="002E2883" w:rsidRPr="00923EB7">
        <w:rPr>
          <w:b/>
          <w:sz w:val="24"/>
          <w:szCs w:val="24"/>
          <w:lang w:val="ru-RU"/>
        </w:rPr>
        <w:t>и</w:t>
      </w:r>
      <w:r w:rsidR="002E2883" w:rsidRPr="00923EB7">
        <w:rPr>
          <w:b/>
          <w:spacing w:val="-5"/>
          <w:sz w:val="24"/>
          <w:szCs w:val="24"/>
          <w:lang w:val="ru-RU"/>
        </w:rPr>
        <w:t xml:space="preserve"> </w:t>
      </w:r>
      <w:r w:rsidR="002E2883" w:rsidRPr="00923EB7">
        <w:rPr>
          <w:b/>
          <w:sz w:val="24"/>
          <w:szCs w:val="24"/>
          <w:lang w:val="ru-RU"/>
        </w:rPr>
        <w:t>међународним</w:t>
      </w:r>
      <w:r w:rsidR="002E2883" w:rsidRPr="00923EB7">
        <w:rPr>
          <w:b/>
          <w:spacing w:val="-3"/>
          <w:sz w:val="24"/>
          <w:szCs w:val="24"/>
          <w:lang w:val="ru-RU"/>
        </w:rPr>
        <w:t xml:space="preserve"> </w:t>
      </w:r>
      <w:r w:rsidR="002E2883" w:rsidRPr="00923EB7">
        <w:rPr>
          <w:b/>
          <w:sz w:val="24"/>
          <w:szCs w:val="24"/>
          <w:lang w:val="ru-RU"/>
        </w:rPr>
        <w:t>научним</w:t>
      </w:r>
      <w:r w:rsidR="002E2883" w:rsidRPr="00923EB7">
        <w:rPr>
          <w:b/>
          <w:spacing w:val="-47"/>
          <w:sz w:val="24"/>
          <w:szCs w:val="24"/>
          <w:lang w:val="ru-RU"/>
        </w:rPr>
        <w:t xml:space="preserve"> </w:t>
      </w:r>
      <w:r w:rsidR="002E2883" w:rsidRPr="00923EB7">
        <w:rPr>
          <w:b/>
          <w:sz w:val="24"/>
          <w:szCs w:val="24"/>
          <w:lang w:val="ru-RU"/>
        </w:rPr>
        <w:t>пројектима.</w:t>
      </w:r>
    </w:p>
    <w:p w:rsidR="002E2883" w:rsidRPr="00923EB7" w:rsidRDefault="002E2883" w:rsidP="002E2883">
      <w:pPr>
        <w:pStyle w:val="TableParagraph"/>
        <w:rPr>
          <w:b/>
          <w:sz w:val="24"/>
          <w:szCs w:val="24"/>
          <w:lang w:val="ru-RU"/>
        </w:rPr>
      </w:pPr>
    </w:p>
    <w:p w:rsidR="00257EAE" w:rsidRPr="00257EAE" w:rsidRDefault="00257EAE" w:rsidP="00257EAE">
      <w:pPr>
        <w:pStyle w:val="TableParagraph"/>
        <w:ind w:right="483"/>
        <w:jc w:val="both"/>
        <w:rPr>
          <w:sz w:val="24"/>
          <w:szCs w:val="24"/>
          <w:lang w:val="ru-RU"/>
        </w:rPr>
      </w:pPr>
      <w:r w:rsidRPr="00257EAE">
        <w:rPr>
          <w:sz w:val="24"/>
          <w:szCs w:val="24"/>
          <w:lang w:val="ru-RU"/>
        </w:rPr>
        <w:t xml:space="preserve">Кандидат је сарадник на </w:t>
      </w:r>
      <w:r w:rsidRPr="00923B6F">
        <w:rPr>
          <w:b/>
          <w:sz w:val="24"/>
          <w:szCs w:val="24"/>
          <w:lang w:val="ru-RU"/>
        </w:rPr>
        <w:t>пројекту Матице српске</w:t>
      </w:r>
      <w:r w:rsidRPr="00257EAE">
        <w:rPr>
          <w:sz w:val="24"/>
          <w:szCs w:val="24"/>
          <w:lang w:val="ru-RU"/>
        </w:rPr>
        <w:t xml:space="preserve">, „Богословље и духовни живот СПЦ: историја и идентитет“, чији је руководилац проф. др Владимир Вукашиновић (2021–2024). </w:t>
      </w:r>
    </w:p>
    <w:p w:rsidR="002E2883" w:rsidRPr="00923EB7" w:rsidRDefault="00257EAE" w:rsidP="00257EAE">
      <w:pPr>
        <w:pStyle w:val="TableParagraph"/>
        <w:ind w:right="483"/>
        <w:jc w:val="both"/>
        <w:rPr>
          <w:sz w:val="24"/>
          <w:szCs w:val="24"/>
          <w:lang w:val="ru-RU"/>
        </w:rPr>
      </w:pPr>
      <w:r w:rsidRPr="00257EAE">
        <w:rPr>
          <w:sz w:val="24"/>
          <w:szCs w:val="24"/>
          <w:lang w:val="ru-RU"/>
        </w:rPr>
        <w:t xml:space="preserve">Био је сарадник о члан тима на двогодишњем научноистраживачком програму (2023–2024) </w:t>
      </w:r>
      <w:r w:rsidRPr="00923B6F">
        <w:rPr>
          <w:b/>
          <w:sz w:val="24"/>
          <w:szCs w:val="24"/>
          <w:lang w:val="ru-RU"/>
        </w:rPr>
        <w:t>Института друштвених наука</w:t>
      </w:r>
      <w:r w:rsidRPr="00257EAE">
        <w:rPr>
          <w:sz w:val="24"/>
          <w:szCs w:val="24"/>
          <w:lang w:val="ru-RU"/>
        </w:rPr>
        <w:t xml:space="preserve"> „Индивидуална и друштвена релевантност религије у савременој Србији“, чији су руководиоци научни саветник др Мирко Благојевић и виши научни сарадник др Сузана Игњатовић.</w:t>
      </w:r>
    </w:p>
    <w:p w:rsidR="002E2883" w:rsidRPr="00923EB7" w:rsidRDefault="002E2883" w:rsidP="002E2883">
      <w:pPr>
        <w:pStyle w:val="TableParagraph"/>
        <w:ind w:right="483"/>
        <w:jc w:val="both"/>
        <w:rPr>
          <w:sz w:val="24"/>
          <w:szCs w:val="24"/>
          <w:lang w:val="ru-RU"/>
        </w:rPr>
      </w:pPr>
    </w:p>
    <w:p w:rsidR="002E2883" w:rsidRPr="00923EB7" w:rsidRDefault="002E2883" w:rsidP="002E2883">
      <w:pPr>
        <w:pStyle w:val="TableParagraph"/>
        <w:ind w:right="483"/>
        <w:jc w:val="both"/>
        <w:rPr>
          <w:sz w:val="24"/>
          <w:szCs w:val="24"/>
          <w:lang w:val="ru-RU"/>
        </w:rPr>
      </w:pPr>
    </w:p>
    <w:p w:rsidR="002E2883" w:rsidRPr="00923EB7" w:rsidRDefault="002E2883" w:rsidP="002E2883">
      <w:pPr>
        <w:pStyle w:val="TableParagraph"/>
        <w:ind w:right="483"/>
        <w:jc w:val="center"/>
        <w:rPr>
          <w:b/>
          <w:smallCaps/>
          <w:sz w:val="24"/>
          <w:szCs w:val="24"/>
          <w:lang w:val="ru-RU"/>
        </w:rPr>
      </w:pPr>
      <w:r w:rsidRPr="00923EB7">
        <w:rPr>
          <w:b/>
          <w:smallCaps/>
          <w:sz w:val="24"/>
          <w:szCs w:val="24"/>
          <w:lang w:val="ru-RU"/>
        </w:rPr>
        <w:t>2. Допринос академској и широј заједници</w:t>
      </w:r>
    </w:p>
    <w:p w:rsidR="002E2883" w:rsidRPr="00923EB7" w:rsidRDefault="002E2883" w:rsidP="004319FD">
      <w:pPr>
        <w:pStyle w:val="TableParagraph"/>
        <w:ind w:right="483"/>
        <w:jc w:val="both"/>
        <w:rPr>
          <w:sz w:val="24"/>
          <w:szCs w:val="24"/>
          <w:lang w:val="ru-RU"/>
        </w:rPr>
      </w:pPr>
    </w:p>
    <w:p w:rsidR="007473EE" w:rsidRPr="007473EE" w:rsidRDefault="007473EE" w:rsidP="007473EE">
      <w:pPr>
        <w:pStyle w:val="TableParagraph"/>
        <w:numPr>
          <w:ilvl w:val="0"/>
          <w:numId w:val="42"/>
        </w:numPr>
        <w:ind w:right="483"/>
        <w:rPr>
          <w:b/>
          <w:sz w:val="24"/>
          <w:szCs w:val="24"/>
          <w:lang w:val="ru-RU"/>
        </w:rPr>
      </w:pPr>
      <w:r w:rsidRPr="00A0166F">
        <w:rPr>
          <w:b/>
          <w:sz w:val="24"/>
          <w:szCs w:val="24"/>
          <w:lang w:val="ru-RU"/>
        </w:rPr>
        <w:t>Чланство у страним или домаћим академијама наука, чланство у стручним или научним асоцијацијама у које се члан бира</w:t>
      </w:r>
      <w:r w:rsidRPr="007473EE">
        <w:rPr>
          <w:rFonts w:eastAsia="Calibri"/>
          <w:sz w:val="24"/>
          <w:szCs w:val="24"/>
          <w:lang w:eastAsia="zh-CN"/>
        </w:rPr>
        <w:t xml:space="preserve"> </w:t>
      </w:r>
    </w:p>
    <w:p w:rsidR="007473EE" w:rsidRDefault="007473EE" w:rsidP="007473EE">
      <w:pPr>
        <w:pStyle w:val="TableParagraph"/>
        <w:ind w:left="720" w:right="483"/>
        <w:rPr>
          <w:b/>
          <w:sz w:val="24"/>
          <w:szCs w:val="24"/>
          <w:lang w:val="ru-RU"/>
        </w:rPr>
      </w:pPr>
    </w:p>
    <w:p w:rsidR="001150A6" w:rsidRDefault="007473EE" w:rsidP="007473EE">
      <w:pPr>
        <w:pStyle w:val="TableParagraph"/>
        <w:numPr>
          <w:ilvl w:val="0"/>
          <w:numId w:val="37"/>
        </w:numPr>
        <w:ind w:right="483"/>
        <w:rPr>
          <w:rFonts w:eastAsia="Calibri"/>
          <w:sz w:val="24"/>
          <w:szCs w:val="24"/>
          <w:lang w:eastAsia="zh-CN"/>
        </w:rPr>
      </w:pPr>
      <w:r w:rsidRPr="007473EE">
        <w:rPr>
          <w:rFonts w:eastAsia="Calibri"/>
          <w:sz w:val="24"/>
          <w:szCs w:val="24"/>
          <w:lang w:eastAsia="zh-CN"/>
        </w:rPr>
        <w:t xml:space="preserve">Почасни члан атинске </w:t>
      </w:r>
      <w:r w:rsidRPr="007473EE">
        <w:rPr>
          <w:rFonts w:eastAsia="Calibri"/>
          <w:i/>
          <w:sz w:val="24"/>
          <w:szCs w:val="24"/>
          <w:lang w:eastAsia="zh-CN"/>
        </w:rPr>
        <w:t>John</w:t>
      </w:r>
      <w:r w:rsidRPr="007473EE">
        <w:rPr>
          <w:rFonts w:eastAsia="Calibri"/>
          <w:i/>
          <w:sz w:val="24"/>
          <w:szCs w:val="24"/>
          <w:lang w:eastAsia="zh-CN"/>
        </w:rPr>
        <w:t xml:space="preserve"> </w:t>
      </w:r>
      <w:r w:rsidRPr="007473EE">
        <w:rPr>
          <w:rFonts w:eastAsia="Calibri"/>
          <w:i/>
          <w:sz w:val="24"/>
          <w:szCs w:val="24"/>
          <w:lang w:eastAsia="zh-CN"/>
        </w:rPr>
        <w:t>Zizioulas</w:t>
      </w:r>
      <w:r w:rsidRPr="007473EE">
        <w:rPr>
          <w:rFonts w:eastAsia="Calibri"/>
          <w:i/>
          <w:sz w:val="24"/>
          <w:szCs w:val="24"/>
          <w:lang w:eastAsia="zh-CN"/>
        </w:rPr>
        <w:t xml:space="preserve"> </w:t>
      </w:r>
      <w:r w:rsidRPr="007473EE">
        <w:rPr>
          <w:rFonts w:eastAsia="Calibri"/>
          <w:i/>
          <w:sz w:val="24"/>
          <w:szCs w:val="24"/>
          <w:lang w:eastAsia="zh-CN"/>
        </w:rPr>
        <w:t>Foundation</w:t>
      </w:r>
      <w:r w:rsidRPr="007473EE">
        <w:rPr>
          <w:rFonts w:eastAsia="Calibri"/>
          <w:sz w:val="24"/>
          <w:szCs w:val="24"/>
          <w:lang w:eastAsia="zh-CN"/>
        </w:rPr>
        <w:t xml:space="preserve"> (2025–).</w:t>
      </w:r>
    </w:p>
    <w:p w:rsidR="007473EE" w:rsidRPr="007473EE" w:rsidRDefault="007473EE" w:rsidP="007473EE">
      <w:pPr>
        <w:pStyle w:val="TableParagraph"/>
        <w:ind w:left="720" w:right="483"/>
        <w:rPr>
          <w:b/>
          <w:sz w:val="24"/>
          <w:szCs w:val="24"/>
          <w:lang w:val="ru-RU"/>
        </w:rPr>
      </w:pPr>
    </w:p>
    <w:p w:rsidR="007473EE" w:rsidRPr="00A0166F" w:rsidRDefault="007473EE" w:rsidP="007473EE">
      <w:pPr>
        <w:pStyle w:val="TableParagraph"/>
        <w:numPr>
          <w:ilvl w:val="0"/>
          <w:numId w:val="42"/>
        </w:numPr>
        <w:tabs>
          <w:tab w:val="left" w:pos="310"/>
        </w:tabs>
        <w:ind w:right="430"/>
        <w:rPr>
          <w:b/>
          <w:sz w:val="24"/>
          <w:szCs w:val="24"/>
          <w:lang w:val="ru-RU"/>
        </w:rPr>
      </w:pPr>
      <w:r w:rsidRPr="00923EB7">
        <w:rPr>
          <w:b/>
          <w:sz w:val="24"/>
          <w:szCs w:val="24"/>
          <w:lang w:val="ru-RU"/>
        </w:rPr>
        <w:t>Председник или члан органа управљања, стручног органа или комисија на факултету или универзитету у земљи или иностранству.</w:t>
      </w:r>
    </w:p>
    <w:p w:rsidR="007473EE" w:rsidRPr="00A0166F" w:rsidRDefault="007473EE" w:rsidP="007473EE">
      <w:pPr>
        <w:pStyle w:val="TableParagraph"/>
        <w:tabs>
          <w:tab w:val="left" w:pos="310"/>
        </w:tabs>
        <w:ind w:right="430"/>
        <w:rPr>
          <w:b/>
          <w:sz w:val="24"/>
          <w:szCs w:val="24"/>
          <w:lang w:val="ru-RU"/>
        </w:rPr>
      </w:pPr>
    </w:p>
    <w:p w:rsidR="009C5AE3" w:rsidRPr="00A0166F" w:rsidRDefault="009C5AE3" w:rsidP="009C5AE3">
      <w:pPr>
        <w:pStyle w:val="TableParagraph"/>
        <w:numPr>
          <w:ilvl w:val="1"/>
          <w:numId w:val="7"/>
        </w:numPr>
        <w:tabs>
          <w:tab w:val="left" w:pos="637"/>
          <w:tab w:val="left" w:pos="638"/>
        </w:tabs>
        <w:ind w:right="300"/>
        <w:jc w:val="both"/>
        <w:rPr>
          <w:sz w:val="24"/>
          <w:szCs w:val="24"/>
          <w:lang w:val="ru-RU"/>
        </w:rPr>
      </w:pPr>
      <w:r w:rsidRPr="00A0166F">
        <w:rPr>
          <w:sz w:val="24"/>
          <w:szCs w:val="24"/>
          <w:lang w:val="ru-RU"/>
        </w:rPr>
        <w:t>Шеф Катедре за Догматику на Групи за систематску теологију (2023-).</w:t>
      </w:r>
    </w:p>
    <w:p w:rsidR="009C5AE3" w:rsidRPr="00A0166F" w:rsidRDefault="009C5AE3" w:rsidP="009C5AE3">
      <w:pPr>
        <w:pStyle w:val="TableParagraph"/>
        <w:numPr>
          <w:ilvl w:val="1"/>
          <w:numId w:val="7"/>
        </w:numPr>
        <w:tabs>
          <w:tab w:val="left" w:pos="637"/>
          <w:tab w:val="left" w:pos="638"/>
        </w:tabs>
        <w:ind w:right="300"/>
        <w:rPr>
          <w:sz w:val="24"/>
          <w:szCs w:val="24"/>
          <w:lang w:val="ru-RU"/>
        </w:rPr>
      </w:pPr>
      <w:r w:rsidRPr="00A0166F">
        <w:rPr>
          <w:sz w:val="24"/>
          <w:szCs w:val="24"/>
          <w:lang w:val="ru-RU"/>
        </w:rPr>
        <w:t xml:space="preserve">Члан Комисије за </w:t>
      </w:r>
      <w:r w:rsidRPr="00A0166F">
        <w:rPr>
          <w:sz w:val="24"/>
          <w:szCs w:val="24"/>
          <w:lang w:val="sr-Cyrl-CS"/>
        </w:rPr>
        <w:t xml:space="preserve">за признавање ЕСПБ на </w:t>
      </w:r>
      <w:r w:rsidRPr="00A0166F">
        <w:rPr>
          <w:sz w:val="24"/>
          <w:szCs w:val="24"/>
          <w:lang w:val="ru-RU"/>
        </w:rPr>
        <w:t>Православном</w:t>
      </w:r>
      <w:r w:rsidRPr="00A0166F">
        <w:rPr>
          <w:spacing w:val="1"/>
          <w:sz w:val="24"/>
          <w:szCs w:val="24"/>
          <w:lang w:val="ru-RU"/>
        </w:rPr>
        <w:t xml:space="preserve"> </w:t>
      </w:r>
      <w:r w:rsidRPr="00A0166F">
        <w:rPr>
          <w:sz w:val="24"/>
          <w:szCs w:val="24"/>
          <w:lang w:val="ru-RU"/>
        </w:rPr>
        <w:t>богословском</w:t>
      </w:r>
      <w:r w:rsidRPr="00A0166F">
        <w:rPr>
          <w:spacing w:val="1"/>
          <w:sz w:val="24"/>
          <w:szCs w:val="24"/>
          <w:lang w:val="ru-RU"/>
        </w:rPr>
        <w:t xml:space="preserve"> </w:t>
      </w:r>
      <w:r w:rsidRPr="00A0166F">
        <w:rPr>
          <w:sz w:val="24"/>
          <w:szCs w:val="24"/>
          <w:lang w:val="ru-RU"/>
        </w:rPr>
        <w:t>факултету</w:t>
      </w:r>
      <w:r w:rsidRPr="00A0166F">
        <w:rPr>
          <w:spacing w:val="1"/>
          <w:sz w:val="24"/>
          <w:szCs w:val="24"/>
          <w:lang w:val="ru-RU"/>
        </w:rPr>
        <w:t xml:space="preserve"> </w:t>
      </w:r>
      <w:r w:rsidRPr="00A0166F">
        <w:rPr>
          <w:sz w:val="24"/>
          <w:szCs w:val="24"/>
          <w:lang w:val="ru-RU"/>
        </w:rPr>
        <w:t>Универзитета</w:t>
      </w:r>
      <w:r w:rsidRPr="00A0166F">
        <w:rPr>
          <w:spacing w:val="1"/>
          <w:sz w:val="24"/>
          <w:szCs w:val="24"/>
          <w:lang w:val="ru-RU"/>
        </w:rPr>
        <w:t xml:space="preserve"> </w:t>
      </w:r>
      <w:r w:rsidRPr="00A0166F">
        <w:rPr>
          <w:sz w:val="24"/>
          <w:szCs w:val="24"/>
          <w:lang w:val="ru-RU"/>
        </w:rPr>
        <w:t>у</w:t>
      </w:r>
      <w:r w:rsidRPr="00A0166F">
        <w:rPr>
          <w:spacing w:val="1"/>
          <w:sz w:val="24"/>
          <w:szCs w:val="24"/>
          <w:lang w:val="ru-RU"/>
        </w:rPr>
        <w:t xml:space="preserve"> </w:t>
      </w:r>
      <w:r w:rsidRPr="00A0166F">
        <w:rPr>
          <w:sz w:val="24"/>
          <w:szCs w:val="24"/>
          <w:lang w:val="ru-RU"/>
        </w:rPr>
        <w:t>Београду (2025–).</w:t>
      </w:r>
    </w:p>
    <w:p w:rsidR="009C5AE3" w:rsidRDefault="009C5AE3" w:rsidP="009C5AE3">
      <w:pPr>
        <w:pStyle w:val="TableParagraph"/>
        <w:numPr>
          <w:ilvl w:val="1"/>
          <w:numId w:val="7"/>
        </w:numPr>
        <w:tabs>
          <w:tab w:val="left" w:pos="637"/>
          <w:tab w:val="left" w:pos="638"/>
        </w:tabs>
        <w:ind w:right="300"/>
        <w:jc w:val="both"/>
        <w:rPr>
          <w:sz w:val="24"/>
          <w:szCs w:val="24"/>
          <w:lang w:val="ru-RU"/>
        </w:rPr>
      </w:pPr>
      <w:r w:rsidRPr="00A0166F">
        <w:rPr>
          <w:sz w:val="24"/>
          <w:szCs w:val="24"/>
          <w:lang w:val="ru-RU"/>
        </w:rPr>
        <w:t>Секретар Института за систематско богословље ПБФ (2018-).</w:t>
      </w:r>
    </w:p>
    <w:p w:rsidR="009C5AE3" w:rsidRDefault="009C5AE3" w:rsidP="009C5AE3">
      <w:pPr>
        <w:pStyle w:val="TableParagraph"/>
        <w:numPr>
          <w:ilvl w:val="1"/>
          <w:numId w:val="7"/>
        </w:numPr>
        <w:tabs>
          <w:tab w:val="left" w:pos="637"/>
          <w:tab w:val="left" w:pos="638"/>
        </w:tabs>
        <w:ind w:right="300"/>
        <w:jc w:val="both"/>
        <w:rPr>
          <w:sz w:val="24"/>
          <w:szCs w:val="24"/>
          <w:lang w:val="ru-RU"/>
        </w:rPr>
      </w:pPr>
      <w:r w:rsidRPr="00A0166F">
        <w:rPr>
          <w:sz w:val="24"/>
          <w:szCs w:val="24"/>
          <w:lang/>
        </w:rPr>
        <w:t>Ментор је на докторским студијама у Загребу (Хрватска), на Fakultet</w:t>
      </w:r>
      <w:r w:rsidRPr="00A0166F">
        <w:rPr>
          <w:sz w:val="24"/>
          <w:szCs w:val="24"/>
          <w:lang/>
        </w:rPr>
        <w:t>u</w:t>
      </w:r>
      <w:r w:rsidRPr="00A0166F">
        <w:rPr>
          <w:sz w:val="24"/>
          <w:szCs w:val="24"/>
          <w:lang/>
        </w:rPr>
        <w:t xml:space="preserve"> filozofije i religijskih znanosti Sveučilišta u Zagrebu</w:t>
      </w:r>
      <w:r w:rsidRPr="00A0166F">
        <w:rPr>
          <w:sz w:val="24"/>
          <w:szCs w:val="24"/>
          <w:lang/>
        </w:rPr>
        <w:t>.</w:t>
      </w:r>
    </w:p>
    <w:p w:rsidR="001B4D91" w:rsidRPr="00923EB7" w:rsidRDefault="001B4D91" w:rsidP="009C5AE3">
      <w:pPr>
        <w:pStyle w:val="TableParagraph"/>
        <w:tabs>
          <w:tab w:val="left" w:pos="637"/>
          <w:tab w:val="left" w:pos="638"/>
        </w:tabs>
        <w:ind w:right="300"/>
        <w:jc w:val="both"/>
        <w:rPr>
          <w:sz w:val="24"/>
          <w:szCs w:val="24"/>
          <w:lang w:val="ru-RU"/>
        </w:rPr>
      </w:pPr>
    </w:p>
    <w:p w:rsidR="005D56C4" w:rsidRPr="00923EB7" w:rsidRDefault="005D56C4" w:rsidP="00EE0E06">
      <w:pPr>
        <w:pStyle w:val="BodyText"/>
        <w:ind w:left="220" w:right="215" w:firstLine="719"/>
        <w:jc w:val="both"/>
        <w:rPr>
          <w:lang w:val="ru-RU"/>
        </w:rPr>
      </w:pPr>
    </w:p>
    <w:p w:rsidR="00AD1875" w:rsidRPr="00923EB7" w:rsidRDefault="00AD1875" w:rsidP="00AD1875">
      <w:pPr>
        <w:pStyle w:val="TableParagraph"/>
        <w:tabs>
          <w:tab w:val="left" w:pos="446"/>
        </w:tabs>
        <w:ind w:left="107" w:right="97"/>
        <w:jc w:val="both"/>
        <w:rPr>
          <w:b/>
          <w:sz w:val="24"/>
          <w:szCs w:val="24"/>
          <w:lang w:val="ru-RU"/>
        </w:rPr>
      </w:pPr>
      <w:r w:rsidRPr="00923EB7">
        <w:rPr>
          <w:b/>
          <w:sz w:val="24"/>
          <w:szCs w:val="24"/>
          <w:lang w:val="ru-RU"/>
        </w:rPr>
        <w:t>2. Учешће</w:t>
      </w:r>
      <w:r w:rsidRPr="00923EB7">
        <w:rPr>
          <w:b/>
          <w:spacing w:val="1"/>
          <w:sz w:val="24"/>
          <w:szCs w:val="24"/>
          <w:lang w:val="ru-RU"/>
        </w:rPr>
        <w:t xml:space="preserve"> </w:t>
      </w:r>
      <w:r w:rsidRPr="00923EB7">
        <w:rPr>
          <w:b/>
          <w:sz w:val="24"/>
          <w:szCs w:val="24"/>
          <w:lang w:val="ru-RU"/>
        </w:rPr>
        <w:t>у</w:t>
      </w:r>
      <w:r w:rsidRPr="00923EB7">
        <w:rPr>
          <w:b/>
          <w:spacing w:val="1"/>
          <w:sz w:val="24"/>
          <w:szCs w:val="24"/>
          <w:lang w:val="ru-RU"/>
        </w:rPr>
        <w:t xml:space="preserve"> </w:t>
      </w:r>
      <w:r w:rsidRPr="00923EB7">
        <w:rPr>
          <w:b/>
          <w:sz w:val="24"/>
          <w:szCs w:val="24"/>
          <w:lang w:val="ru-RU"/>
        </w:rPr>
        <w:t>наставним</w:t>
      </w:r>
      <w:r w:rsidRPr="00923EB7">
        <w:rPr>
          <w:b/>
          <w:spacing w:val="1"/>
          <w:sz w:val="24"/>
          <w:szCs w:val="24"/>
          <w:lang w:val="ru-RU"/>
        </w:rPr>
        <w:t xml:space="preserve"> </w:t>
      </w:r>
      <w:r w:rsidRPr="00923EB7">
        <w:rPr>
          <w:b/>
          <w:sz w:val="24"/>
          <w:szCs w:val="24"/>
          <w:lang w:val="ru-RU"/>
        </w:rPr>
        <w:t>активностима</w:t>
      </w:r>
      <w:r w:rsidRPr="00923EB7">
        <w:rPr>
          <w:b/>
          <w:spacing w:val="1"/>
          <w:sz w:val="24"/>
          <w:szCs w:val="24"/>
          <w:lang w:val="ru-RU"/>
        </w:rPr>
        <w:t xml:space="preserve"> </w:t>
      </w:r>
      <w:r w:rsidRPr="00923EB7">
        <w:rPr>
          <w:b/>
          <w:sz w:val="24"/>
          <w:szCs w:val="24"/>
          <w:lang w:val="ru-RU"/>
        </w:rPr>
        <w:t>ван</w:t>
      </w:r>
      <w:r w:rsidRPr="00923EB7">
        <w:rPr>
          <w:b/>
          <w:spacing w:val="1"/>
          <w:sz w:val="24"/>
          <w:szCs w:val="24"/>
          <w:lang w:val="ru-RU"/>
        </w:rPr>
        <w:t xml:space="preserve"> </w:t>
      </w:r>
      <w:r w:rsidRPr="00923EB7">
        <w:rPr>
          <w:b/>
          <w:sz w:val="24"/>
          <w:szCs w:val="24"/>
          <w:lang w:val="ru-RU"/>
        </w:rPr>
        <w:t>студијских</w:t>
      </w:r>
      <w:r w:rsidRPr="00923EB7">
        <w:rPr>
          <w:b/>
          <w:spacing w:val="1"/>
          <w:sz w:val="24"/>
          <w:szCs w:val="24"/>
          <w:lang w:val="ru-RU"/>
        </w:rPr>
        <w:t xml:space="preserve"> </w:t>
      </w:r>
      <w:r w:rsidRPr="00923EB7">
        <w:rPr>
          <w:b/>
          <w:sz w:val="24"/>
          <w:szCs w:val="24"/>
          <w:lang w:val="ru-RU"/>
        </w:rPr>
        <w:t>програма</w:t>
      </w:r>
      <w:r w:rsidRPr="00923EB7">
        <w:rPr>
          <w:b/>
          <w:spacing w:val="1"/>
          <w:sz w:val="24"/>
          <w:szCs w:val="24"/>
          <w:lang w:val="ru-RU"/>
        </w:rPr>
        <w:t xml:space="preserve"> </w:t>
      </w:r>
      <w:r w:rsidRPr="00923EB7">
        <w:rPr>
          <w:b/>
          <w:sz w:val="24"/>
          <w:szCs w:val="24"/>
          <w:lang w:val="ru-RU"/>
        </w:rPr>
        <w:t>(перманентно образовање, курсеви у организацији професионалних</w:t>
      </w:r>
      <w:r w:rsidRPr="00923EB7">
        <w:rPr>
          <w:b/>
          <w:spacing w:val="1"/>
          <w:sz w:val="24"/>
          <w:szCs w:val="24"/>
          <w:lang w:val="ru-RU"/>
        </w:rPr>
        <w:t xml:space="preserve"> </w:t>
      </w:r>
      <w:r w:rsidRPr="00923EB7">
        <w:rPr>
          <w:b/>
          <w:sz w:val="24"/>
          <w:szCs w:val="24"/>
          <w:lang w:val="ru-RU"/>
        </w:rPr>
        <w:t>удружења</w:t>
      </w:r>
      <w:r w:rsidRPr="00923EB7">
        <w:rPr>
          <w:b/>
          <w:spacing w:val="1"/>
          <w:sz w:val="24"/>
          <w:szCs w:val="24"/>
          <w:lang w:val="ru-RU"/>
        </w:rPr>
        <w:t xml:space="preserve"> </w:t>
      </w:r>
      <w:r w:rsidRPr="00923EB7">
        <w:rPr>
          <w:b/>
          <w:sz w:val="24"/>
          <w:szCs w:val="24"/>
          <w:lang w:val="ru-RU"/>
        </w:rPr>
        <w:t>и</w:t>
      </w:r>
      <w:r w:rsidRPr="00923EB7">
        <w:rPr>
          <w:b/>
          <w:spacing w:val="1"/>
          <w:sz w:val="24"/>
          <w:szCs w:val="24"/>
          <w:lang w:val="ru-RU"/>
        </w:rPr>
        <w:t xml:space="preserve"> </w:t>
      </w:r>
      <w:r w:rsidRPr="00923EB7">
        <w:rPr>
          <w:b/>
          <w:sz w:val="24"/>
          <w:szCs w:val="24"/>
          <w:lang w:val="ru-RU"/>
        </w:rPr>
        <w:t>институција,</w:t>
      </w:r>
      <w:r w:rsidRPr="00923EB7">
        <w:rPr>
          <w:b/>
          <w:spacing w:val="1"/>
          <w:sz w:val="24"/>
          <w:szCs w:val="24"/>
          <w:lang w:val="ru-RU"/>
        </w:rPr>
        <w:t xml:space="preserve"> </w:t>
      </w:r>
      <w:r w:rsidRPr="00923EB7">
        <w:rPr>
          <w:b/>
          <w:sz w:val="24"/>
          <w:szCs w:val="24"/>
          <w:lang w:val="ru-RU"/>
        </w:rPr>
        <w:t>програми</w:t>
      </w:r>
      <w:r w:rsidRPr="00923EB7">
        <w:rPr>
          <w:b/>
          <w:spacing w:val="1"/>
          <w:sz w:val="24"/>
          <w:szCs w:val="24"/>
          <w:lang w:val="ru-RU"/>
        </w:rPr>
        <w:t xml:space="preserve"> </w:t>
      </w:r>
      <w:r w:rsidRPr="00923EB7">
        <w:rPr>
          <w:b/>
          <w:sz w:val="24"/>
          <w:szCs w:val="24"/>
          <w:lang w:val="ru-RU"/>
        </w:rPr>
        <w:t>едукације</w:t>
      </w:r>
      <w:r w:rsidRPr="00923EB7">
        <w:rPr>
          <w:b/>
          <w:spacing w:val="1"/>
          <w:sz w:val="24"/>
          <w:szCs w:val="24"/>
          <w:lang w:val="ru-RU"/>
        </w:rPr>
        <w:t xml:space="preserve"> </w:t>
      </w:r>
      <w:r w:rsidRPr="00923EB7">
        <w:rPr>
          <w:b/>
          <w:sz w:val="24"/>
          <w:szCs w:val="24"/>
          <w:lang w:val="ru-RU"/>
        </w:rPr>
        <w:t>наставника)</w:t>
      </w:r>
      <w:r w:rsidRPr="00923EB7">
        <w:rPr>
          <w:b/>
          <w:spacing w:val="1"/>
          <w:sz w:val="24"/>
          <w:szCs w:val="24"/>
          <w:lang w:val="ru-RU"/>
        </w:rPr>
        <w:t xml:space="preserve"> </w:t>
      </w:r>
      <w:r w:rsidRPr="00923EB7">
        <w:rPr>
          <w:b/>
          <w:sz w:val="24"/>
          <w:szCs w:val="24"/>
          <w:lang w:val="ru-RU"/>
        </w:rPr>
        <w:t>или у</w:t>
      </w:r>
      <w:r w:rsidRPr="00923EB7">
        <w:rPr>
          <w:b/>
          <w:spacing w:val="1"/>
          <w:sz w:val="24"/>
          <w:szCs w:val="24"/>
          <w:lang w:val="ru-RU"/>
        </w:rPr>
        <w:t xml:space="preserve"> </w:t>
      </w:r>
      <w:r w:rsidRPr="00923EB7">
        <w:rPr>
          <w:b/>
          <w:sz w:val="24"/>
          <w:szCs w:val="24"/>
          <w:lang w:val="ru-RU"/>
        </w:rPr>
        <w:t>активностима популаризације науке.</w:t>
      </w:r>
    </w:p>
    <w:p w:rsidR="005D56C4" w:rsidRPr="00923EB7" w:rsidRDefault="005D56C4" w:rsidP="00EE0E06">
      <w:pPr>
        <w:pStyle w:val="BodyText"/>
        <w:rPr>
          <w:b/>
          <w:lang w:val="ru-RU"/>
        </w:rPr>
      </w:pPr>
    </w:p>
    <w:p w:rsidR="007473EE" w:rsidRDefault="00AD1875" w:rsidP="007473EE">
      <w:pPr>
        <w:pStyle w:val="TableParagraph"/>
        <w:tabs>
          <w:tab w:val="left" w:pos="587"/>
          <w:tab w:val="left" w:pos="588"/>
        </w:tabs>
        <w:ind w:right="530"/>
        <w:jc w:val="both"/>
        <w:rPr>
          <w:lang w:val="ru-RU"/>
        </w:rPr>
      </w:pPr>
      <w:r w:rsidRPr="00923EB7">
        <w:rPr>
          <w:sz w:val="24"/>
          <w:szCs w:val="24"/>
          <w:lang w:val="ru-RU"/>
        </w:rPr>
        <w:t xml:space="preserve">Кандидат је остварио </w:t>
      </w:r>
      <w:r w:rsidR="007473EE">
        <w:rPr>
          <w:sz w:val="24"/>
          <w:szCs w:val="24"/>
          <w:lang w:val="ru-RU"/>
        </w:rPr>
        <w:t>изузетан</w:t>
      </w:r>
      <w:r w:rsidRPr="00923EB7">
        <w:rPr>
          <w:sz w:val="24"/>
          <w:szCs w:val="24"/>
          <w:lang w:val="ru-RU"/>
        </w:rPr>
        <w:t xml:space="preserve"> број </w:t>
      </w:r>
      <w:r w:rsidR="00923B6F">
        <w:rPr>
          <w:sz w:val="24"/>
          <w:szCs w:val="24"/>
          <w:lang w:val="ru-RU"/>
        </w:rPr>
        <w:t xml:space="preserve">(30) </w:t>
      </w:r>
      <w:r w:rsidRPr="00923EB7">
        <w:rPr>
          <w:sz w:val="24"/>
          <w:szCs w:val="24"/>
          <w:lang w:val="ru-RU"/>
        </w:rPr>
        <w:t>активности на популаризацији науке, међу којима издвајамо:</w:t>
      </w:r>
      <w:r w:rsidR="007473EE" w:rsidRPr="007473EE">
        <w:rPr>
          <w:lang w:val="ru-RU"/>
        </w:rPr>
        <w:t xml:space="preserve"> </w:t>
      </w:r>
    </w:p>
    <w:p w:rsidR="007473EE" w:rsidRPr="007473EE" w:rsidRDefault="007473EE" w:rsidP="007473EE">
      <w:pPr>
        <w:pStyle w:val="TableParagraph"/>
        <w:tabs>
          <w:tab w:val="left" w:pos="587"/>
          <w:tab w:val="left" w:pos="588"/>
        </w:tabs>
        <w:ind w:right="530"/>
        <w:jc w:val="both"/>
        <w:rPr>
          <w:sz w:val="24"/>
          <w:szCs w:val="24"/>
          <w:lang w:val="ru-RU"/>
        </w:rPr>
      </w:pPr>
      <w:r w:rsidRPr="007473EE">
        <w:rPr>
          <w:sz w:val="24"/>
          <w:szCs w:val="24"/>
          <w:lang w:val="ru-RU"/>
        </w:rPr>
        <w:t xml:space="preserve">Предавања: </w:t>
      </w:r>
    </w:p>
    <w:p w:rsidR="007473EE" w:rsidRPr="00923B6F" w:rsidRDefault="007473EE" w:rsidP="007473EE">
      <w:pPr>
        <w:pStyle w:val="TableParagraph"/>
        <w:tabs>
          <w:tab w:val="left" w:pos="587"/>
          <w:tab w:val="left" w:pos="588"/>
        </w:tabs>
        <w:ind w:right="530"/>
        <w:jc w:val="both"/>
        <w:rPr>
          <w:lang w:val="ru-RU"/>
        </w:rPr>
      </w:pPr>
      <w:r w:rsidRPr="00923B6F">
        <w:rPr>
          <w:lang w:val="ru-RU"/>
        </w:rPr>
        <w:t>1.</w:t>
      </w:r>
      <w:r w:rsidRPr="00923B6F">
        <w:rPr>
          <w:lang w:val="ru-RU"/>
        </w:rPr>
        <w:tab/>
        <w:t>23.3.2022, Правни факултет УБ, Београд, „Црква и секте“,</w:t>
      </w:r>
    </w:p>
    <w:p w:rsidR="007473EE" w:rsidRPr="00923B6F" w:rsidRDefault="007473EE" w:rsidP="007473EE">
      <w:pPr>
        <w:pStyle w:val="TableParagraph"/>
        <w:tabs>
          <w:tab w:val="left" w:pos="587"/>
          <w:tab w:val="left" w:pos="588"/>
        </w:tabs>
        <w:ind w:right="530"/>
        <w:jc w:val="both"/>
        <w:rPr>
          <w:lang w:val="ru-RU"/>
        </w:rPr>
      </w:pPr>
      <w:r w:rsidRPr="00923B6F">
        <w:rPr>
          <w:lang w:val="ru-RU"/>
        </w:rPr>
        <w:t>2.</w:t>
      </w:r>
      <w:r w:rsidRPr="00923B6F">
        <w:rPr>
          <w:lang w:val="ru-RU"/>
        </w:rPr>
        <w:tab/>
        <w:t>9.4.2022, ЦО Косовска Митровица, „Хришћанство - Црква на путу ка Царству“</w:t>
      </w:r>
    </w:p>
    <w:p w:rsidR="007473EE" w:rsidRPr="00923B6F" w:rsidRDefault="007473EE" w:rsidP="007473EE">
      <w:pPr>
        <w:pStyle w:val="TableParagraph"/>
        <w:tabs>
          <w:tab w:val="left" w:pos="587"/>
          <w:tab w:val="left" w:pos="588"/>
        </w:tabs>
        <w:ind w:right="530"/>
        <w:jc w:val="both"/>
        <w:rPr>
          <w:lang w:val="ru-RU"/>
        </w:rPr>
      </w:pPr>
      <w:r w:rsidRPr="00923B6F">
        <w:rPr>
          <w:lang w:val="ru-RU"/>
        </w:rPr>
        <w:t>3.</w:t>
      </w:r>
      <w:r w:rsidRPr="00923B6F">
        <w:rPr>
          <w:lang w:val="ru-RU"/>
        </w:rPr>
        <w:tab/>
        <w:t>22.6.2022, ЦО Велика Плана, „Верујем у апостолску Цркву“</w:t>
      </w:r>
    </w:p>
    <w:p w:rsidR="007473EE" w:rsidRPr="00923B6F" w:rsidRDefault="007473EE" w:rsidP="007473EE">
      <w:pPr>
        <w:pStyle w:val="TableParagraph"/>
        <w:tabs>
          <w:tab w:val="left" w:pos="587"/>
          <w:tab w:val="left" w:pos="588"/>
        </w:tabs>
        <w:ind w:right="530"/>
        <w:jc w:val="both"/>
        <w:rPr>
          <w:lang w:val="ru-RU"/>
        </w:rPr>
      </w:pPr>
      <w:r w:rsidRPr="00923B6F">
        <w:rPr>
          <w:lang w:val="ru-RU"/>
        </w:rPr>
        <w:t>4.</w:t>
      </w:r>
      <w:r w:rsidRPr="00923B6F">
        <w:rPr>
          <w:lang w:val="ru-RU"/>
        </w:rPr>
        <w:tab/>
        <w:t>28.10.2022, ПБФ УБ, предавање професорима и студентима Папског универзитета Грегоријана (на италијанском језику), „Теологија у служби Цркве“</w:t>
      </w:r>
    </w:p>
    <w:p w:rsidR="007473EE" w:rsidRPr="00923B6F" w:rsidRDefault="007473EE" w:rsidP="007473EE">
      <w:pPr>
        <w:pStyle w:val="TableParagraph"/>
        <w:tabs>
          <w:tab w:val="left" w:pos="587"/>
          <w:tab w:val="left" w:pos="588"/>
        </w:tabs>
        <w:ind w:right="530"/>
        <w:jc w:val="both"/>
        <w:rPr>
          <w:lang w:val="ru-RU"/>
        </w:rPr>
      </w:pPr>
      <w:r w:rsidRPr="00923B6F">
        <w:rPr>
          <w:lang w:val="ru-RU"/>
        </w:rPr>
        <w:t>5.</w:t>
      </w:r>
      <w:r w:rsidRPr="00923B6F">
        <w:rPr>
          <w:lang w:val="ru-RU"/>
        </w:rPr>
        <w:tab/>
        <w:t>12.11.2022, Смедерево, Теолошко-пастирски семинар Епархије браничевске, „Sine dominico non possumus: Дан Господњи и свештеничка служба“</w:t>
      </w:r>
    </w:p>
    <w:p w:rsidR="007473EE" w:rsidRPr="00923B6F" w:rsidRDefault="007473EE" w:rsidP="007473EE">
      <w:pPr>
        <w:pStyle w:val="TableParagraph"/>
        <w:tabs>
          <w:tab w:val="left" w:pos="587"/>
          <w:tab w:val="left" w:pos="588"/>
        </w:tabs>
        <w:ind w:right="530"/>
        <w:jc w:val="both"/>
        <w:rPr>
          <w:lang w:val="ru-RU"/>
        </w:rPr>
      </w:pPr>
      <w:r w:rsidRPr="00923B6F">
        <w:rPr>
          <w:lang w:val="ru-RU"/>
        </w:rPr>
        <w:t>6.</w:t>
      </w:r>
      <w:r w:rsidRPr="00923B6F">
        <w:rPr>
          <w:lang w:val="ru-RU"/>
        </w:rPr>
        <w:tab/>
        <w:t>10.12.2022, Пожаревац, Црква Светог Николе, Први Николајевски дани, „Дан Господњи у животу парохијске заједнице“</w:t>
      </w:r>
    </w:p>
    <w:p w:rsidR="007473EE" w:rsidRPr="00923B6F" w:rsidRDefault="007473EE" w:rsidP="007473EE">
      <w:pPr>
        <w:pStyle w:val="TableParagraph"/>
        <w:tabs>
          <w:tab w:val="left" w:pos="587"/>
          <w:tab w:val="left" w:pos="588"/>
        </w:tabs>
        <w:ind w:right="530"/>
        <w:jc w:val="both"/>
        <w:rPr>
          <w:lang w:val="ru-RU"/>
        </w:rPr>
      </w:pPr>
      <w:r w:rsidRPr="00923B6F">
        <w:rPr>
          <w:lang w:val="ru-RU"/>
        </w:rPr>
        <w:t>7.</w:t>
      </w:r>
      <w:r w:rsidRPr="00923B6F">
        <w:rPr>
          <w:lang w:val="ru-RU"/>
        </w:rPr>
        <w:tab/>
        <w:t>9.2.2023, Крагујевац, Сала Старе Скупштине, „Без Дана Господњег не можемо: недеља у савременом свету“</w:t>
      </w:r>
    </w:p>
    <w:p w:rsidR="007473EE" w:rsidRPr="00923B6F" w:rsidRDefault="007473EE" w:rsidP="007473EE">
      <w:pPr>
        <w:pStyle w:val="TableParagraph"/>
        <w:tabs>
          <w:tab w:val="left" w:pos="587"/>
          <w:tab w:val="left" w:pos="588"/>
        </w:tabs>
        <w:ind w:right="530"/>
        <w:jc w:val="both"/>
        <w:rPr>
          <w:lang w:val="ru-RU"/>
        </w:rPr>
      </w:pPr>
      <w:r w:rsidRPr="00923B6F">
        <w:rPr>
          <w:lang w:val="ru-RU"/>
        </w:rPr>
        <w:t>8.</w:t>
      </w:r>
      <w:r w:rsidRPr="00923B6F">
        <w:rPr>
          <w:lang w:val="ru-RU"/>
        </w:rPr>
        <w:tab/>
        <w:t>14.5.2023, Пожаревац, Други Николајевски дани, „Јован Зизијулас у писмима оца Јустина Ћелијског“</w:t>
      </w:r>
    </w:p>
    <w:p w:rsidR="007473EE" w:rsidRPr="00923B6F" w:rsidRDefault="007473EE" w:rsidP="007473EE">
      <w:pPr>
        <w:pStyle w:val="TableParagraph"/>
        <w:tabs>
          <w:tab w:val="left" w:pos="587"/>
          <w:tab w:val="left" w:pos="588"/>
        </w:tabs>
        <w:ind w:right="530"/>
        <w:jc w:val="both"/>
        <w:rPr>
          <w:lang w:val="ru-RU"/>
        </w:rPr>
      </w:pPr>
      <w:r w:rsidRPr="00923B6F">
        <w:rPr>
          <w:lang w:val="ru-RU"/>
        </w:rPr>
        <w:t>9.</w:t>
      </w:r>
      <w:r w:rsidRPr="00923B6F">
        <w:rPr>
          <w:lang w:val="ru-RU"/>
        </w:rPr>
        <w:tab/>
        <w:t>15.5.2023, Смедерево, ЦО, „Отац Јустин, Зизијулас и владика Атанасије (Јевтић)“</w:t>
      </w:r>
    </w:p>
    <w:p w:rsidR="007473EE" w:rsidRPr="00923B6F" w:rsidRDefault="007473EE" w:rsidP="007473EE">
      <w:pPr>
        <w:pStyle w:val="TableParagraph"/>
        <w:tabs>
          <w:tab w:val="left" w:pos="587"/>
          <w:tab w:val="left" w:pos="588"/>
        </w:tabs>
        <w:ind w:right="530"/>
        <w:jc w:val="both"/>
        <w:rPr>
          <w:lang w:val="ru-RU"/>
        </w:rPr>
      </w:pPr>
      <w:r w:rsidRPr="00923B6F">
        <w:rPr>
          <w:lang w:val="ru-RU"/>
        </w:rPr>
        <w:t>10.</w:t>
      </w:r>
      <w:r w:rsidRPr="00923B6F">
        <w:rPr>
          <w:lang w:val="ru-RU"/>
        </w:rPr>
        <w:tab/>
        <w:t>20.11.2023, Ћуприја, Академија васпитачко-медицинских струковних студија, „Дух аутентичног хришћанства“</w:t>
      </w:r>
    </w:p>
    <w:p w:rsidR="007473EE" w:rsidRPr="00923B6F" w:rsidRDefault="007473EE" w:rsidP="007473EE">
      <w:pPr>
        <w:pStyle w:val="TableParagraph"/>
        <w:tabs>
          <w:tab w:val="left" w:pos="587"/>
          <w:tab w:val="left" w:pos="588"/>
        </w:tabs>
        <w:ind w:right="530"/>
        <w:jc w:val="both"/>
        <w:rPr>
          <w:lang w:val="ru-RU"/>
        </w:rPr>
      </w:pPr>
      <w:r w:rsidRPr="00923B6F">
        <w:rPr>
          <w:lang w:val="ru-RU"/>
        </w:rPr>
        <w:t>11.</w:t>
      </w:r>
      <w:r w:rsidRPr="00923B6F">
        <w:rPr>
          <w:lang w:val="ru-RU"/>
        </w:rPr>
        <w:tab/>
        <w:t>26.3.2024, Ваљево, ЦО, „Без Дана Господњег не можемо: недеља у кризи“</w:t>
      </w:r>
    </w:p>
    <w:p w:rsidR="007473EE" w:rsidRPr="00923B6F" w:rsidRDefault="007473EE" w:rsidP="007473EE">
      <w:pPr>
        <w:pStyle w:val="TableParagraph"/>
        <w:tabs>
          <w:tab w:val="left" w:pos="587"/>
          <w:tab w:val="left" w:pos="588"/>
        </w:tabs>
        <w:ind w:right="530"/>
        <w:jc w:val="both"/>
        <w:rPr>
          <w:lang w:val="ru-RU"/>
        </w:rPr>
      </w:pPr>
      <w:r w:rsidRPr="00923B6F">
        <w:rPr>
          <w:lang w:val="ru-RU"/>
        </w:rPr>
        <w:t>12.</w:t>
      </w:r>
      <w:r w:rsidRPr="00923B6F">
        <w:rPr>
          <w:lang w:val="ru-RU"/>
        </w:rPr>
        <w:tab/>
        <w:t>27.5.2024, Пожаревац, Прослава 30 година архијерејске службе владике Игнатија, „Ђаконска служба“</w:t>
      </w:r>
    </w:p>
    <w:p w:rsidR="007473EE" w:rsidRPr="00923B6F" w:rsidRDefault="007473EE" w:rsidP="007473EE">
      <w:pPr>
        <w:pStyle w:val="TableParagraph"/>
        <w:tabs>
          <w:tab w:val="left" w:pos="587"/>
          <w:tab w:val="left" w:pos="588"/>
        </w:tabs>
        <w:ind w:right="530"/>
        <w:jc w:val="both"/>
        <w:rPr>
          <w:lang w:val="ru-RU"/>
        </w:rPr>
      </w:pPr>
      <w:r w:rsidRPr="00923B6F">
        <w:rPr>
          <w:lang w:val="ru-RU"/>
        </w:rPr>
        <w:t>13.</w:t>
      </w:r>
      <w:r w:rsidRPr="00923B6F">
        <w:rPr>
          <w:lang w:val="ru-RU"/>
        </w:rPr>
        <w:tab/>
        <w:t>17.5.2025, Пожаревац, 1700 година Никеје, „Никејски сабор у богослужењу и богословљу Цркве“</w:t>
      </w:r>
    </w:p>
    <w:p w:rsidR="007473EE" w:rsidRPr="00923B6F" w:rsidRDefault="007473EE" w:rsidP="007473EE">
      <w:pPr>
        <w:pStyle w:val="TableParagraph"/>
        <w:tabs>
          <w:tab w:val="left" w:pos="587"/>
          <w:tab w:val="left" w:pos="588"/>
        </w:tabs>
        <w:ind w:right="530"/>
        <w:jc w:val="both"/>
        <w:rPr>
          <w:lang w:val="ru-RU"/>
        </w:rPr>
      </w:pPr>
      <w:r w:rsidRPr="00923B6F">
        <w:rPr>
          <w:lang w:val="ru-RU"/>
        </w:rPr>
        <w:t>14.</w:t>
      </w:r>
      <w:r w:rsidRPr="00923B6F">
        <w:rPr>
          <w:lang w:val="ru-RU"/>
        </w:rPr>
        <w:tab/>
        <w:t>9.9.2025, Зајечар, Десети фестивал хришћанске културе, Епархија тимочка, „Наслеђе и актуелност Првог васељенског сабора“</w:t>
      </w:r>
    </w:p>
    <w:p w:rsidR="007473EE" w:rsidRDefault="007473EE" w:rsidP="007473EE">
      <w:pPr>
        <w:pStyle w:val="TableParagraph"/>
        <w:tabs>
          <w:tab w:val="left" w:pos="587"/>
          <w:tab w:val="left" w:pos="588"/>
        </w:tabs>
        <w:ind w:right="530"/>
        <w:jc w:val="both"/>
        <w:rPr>
          <w:sz w:val="24"/>
          <w:szCs w:val="24"/>
          <w:lang w:val="ru-RU"/>
        </w:rPr>
      </w:pPr>
      <w:r w:rsidRPr="00923B6F">
        <w:rPr>
          <w:lang w:val="ru-RU"/>
        </w:rPr>
        <w:t>15.</w:t>
      </w:r>
      <w:r w:rsidRPr="00923B6F">
        <w:rPr>
          <w:lang w:val="ru-RU"/>
        </w:rPr>
        <w:tab/>
        <w:t>25.10.2025, Манастир Тумане, „Наслеђе Првог васељенског сабора и     проблем развоја догмата“.</w:t>
      </w:r>
    </w:p>
    <w:p w:rsidR="007473EE" w:rsidRPr="007473EE" w:rsidRDefault="007473EE" w:rsidP="007473EE">
      <w:pPr>
        <w:pStyle w:val="TableParagraph"/>
        <w:tabs>
          <w:tab w:val="left" w:pos="587"/>
          <w:tab w:val="left" w:pos="588"/>
        </w:tabs>
        <w:ind w:right="530"/>
        <w:jc w:val="both"/>
        <w:rPr>
          <w:sz w:val="24"/>
          <w:szCs w:val="24"/>
          <w:lang w:val="ru-RU"/>
        </w:rPr>
      </w:pPr>
    </w:p>
    <w:p w:rsidR="007473EE" w:rsidRPr="007473EE" w:rsidRDefault="007473EE" w:rsidP="007473EE">
      <w:pPr>
        <w:pStyle w:val="TableParagraph"/>
        <w:tabs>
          <w:tab w:val="left" w:pos="587"/>
          <w:tab w:val="left" w:pos="588"/>
        </w:tabs>
        <w:ind w:right="530"/>
        <w:jc w:val="both"/>
        <w:rPr>
          <w:sz w:val="24"/>
          <w:szCs w:val="24"/>
          <w:lang w:val="ru-RU"/>
        </w:rPr>
      </w:pPr>
      <w:r w:rsidRPr="007473EE">
        <w:rPr>
          <w:sz w:val="24"/>
          <w:szCs w:val="24"/>
          <w:lang w:val="ru-RU"/>
        </w:rPr>
        <w:t>Радио емисије, интернет портали и друго:</w:t>
      </w:r>
    </w:p>
    <w:p w:rsidR="007473EE" w:rsidRPr="00923B6F" w:rsidRDefault="007473EE" w:rsidP="007473EE">
      <w:pPr>
        <w:pStyle w:val="TableParagraph"/>
        <w:tabs>
          <w:tab w:val="left" w:pos="587"/>
          <w:tab w:val="left" w:pos="588"/>
        </w:tabs>
        <w:ind w:right="530"/>
        <w:jc w:val="both"/>
        <w:rPr>
          <w:lang w:val="ru-RU"/>
        </w:rPr>
      </w:pPr>
      <w:r w:rsidRPr="00923B6F">
        <w:rPr>
          <w:lang w:val="ru-RU"/>
        </w:rPr>
        <w:t>1.</w:t>
      </w:r>
      <w:r w:rsidRPr="00923B6F">
        <w:rPr>
          <w:lang w:val="ru-RU"/>
        </w:rPr>
        <w:tab/>
        <w:t>8.2.2023, Радио Златоусти, Крагујевац: разговор поводом уснућа митр. Јована пергамског</w:t>
      </w:r>
    </w:p>
    <w:p w:rsidR="007473EE" w:rsidRPr="00923B6F" w:rsidRDefault="007473EE" w:rsidP="007473EE">
      <w:pPr>
        <w:pStyle w:val="TableParagraph"/>
        <w:tabs>
          <w:tab w:val="left" w:pos="587"/>
          <w:tab w:val="left" w:pos="588"/>
        </w:tabs>
        <w:ind w:right="530"/>
        <w:jc w:val="both"/>
        <w:rPr>
          <w:lang w:val="ru-RU"/>
        </w:rPr>
      </w:pPr>
      <w:r w:rsidRPr="00923B6F">
        <w:rPr>
          <w:lang w:val="ru-RU"/>
        </w:rPr>
        <w:t>2.</w:t>
      </w:r>
      <w:r w:rsidRPr="00923B6F">
        <w:rPr>
          <w:lang w:val="ru-RU"/>
        </w:rPr>
        <w:tab/>
        <w:t>12.3.2022, Радио Златоусти, Крагујевац: разговор поводом књиге З. Матић, Они од пута</w:t>
      </w:r>
    </w:p>
    <w:p w:rsidR="007473EE" w:rsidRPr="00923B6F" w:rsidRDefault="007473EE" w:rsidP="007473EE">
      <w:pPr>
        <w:pStyle w:val="TableParagraph"/>
        <w:tabs>
          <w:tab w:val="left" w:pos="587"/>
          <w:tab w:val="left" w:pos="588"/>
        </w:tabs>
        <w:ind w:right="530"/>
        <w:jc w:val="both"/>
        <w:rPr>
          <w:lang w:val="ru-RU"/>
        </w:rPr>
      </w:pPr>
      <w:r w:rsidRPr="00923B6F">
        <w:rPr>
          <w:lang w:val="ru-RU"/>
        </w:rPr>
        <w:t>3.</w:t>
      </w:r>
      <w:r w:rsidRPr="00923B6F">
        <w:rPr>
          <w:lang w:val="ru-RU"/>
        </w:rPr>
        <w:tab/>
        <w:t>16.2.2023, Радио Златоусти, Крагујевац: „Поимање Бога данас“</w:t>
      </w:r>
    </w:p>
    <w:p w:rsidR="007473EE" w:rsidRPr="00923B6F" w:rsidRDefault="007473EE" w:rsidP="007473EE">
      <w:pPr>
        <w:pStyle w:val="TableParagraph"/>
        <w:tabs>
          <w:tab w:val="left" w:pos="587"/>
          <w:tab w:val="left" w:pos="588"/>
        </w:tabs>
        <w:ind w:right="530"/>
        <w:jc w:val="both"/>
        <w:rPr>
          <w:lang w:val="ru-RU"/>
        </w:rPr>
      </w:pPr>
      <w:r w:rsidRPr="00923B6F">
        <w:rPr>
          <w:lang w:val="ru-RU"/>
        </w:rPr>
        <w:t>4.</w:t>
      </w:r>
      <w:r w:rsidRPr="00923B6F">
        <w:rPr>
          <w:lang w:val="ru-RU"/>
        </w:rPr>
        <w:tab/>
        <w:t>30.9.2023, р-portal Privrednik, српске заједнице у Загребу, интервју дат г. Б. Муњин</w:t>
      </w:r>
    </w:p>
    <w:p w:rsidR="007473EE" w:rsidRPr="00923B6F" w:rsidRDefault="007473EE" w:rsidP="007473EE">
      <w:pPr>
        <w:pStyle w:val="TableParagraph"/>
        <w:tabs>
          <w:tab w:val="left" w:pos="587"/>
          <w:tab w:val="left" w:pos="588"/>
        </w:tabs>
        <w:ind w:right="530"/>
        <w:jc w:val="both"/>
        <w:rPr>
          <w:lang w:val="ru-RU"/>
        </w:rPr>
      </w:pPr>
      <w:r w:rsidRPr="00923B6F">
        <w:rPr>
          <w:lang w:val="ru-RU"/>
        </w:rPr>
        <w:t>5.</w:t>
      </w:r>
      <w:r w:rsidRPr="00923B6F">
        <w:rPr>
          <w:lang w:val="ru-RU"/>
        </w:rPr>
        <w:tab/>
        <w:t>1.3.2024, Радио Беседа, Нови Сад, емисија „Траговима ап. Павла“, тема „Дарови Духа Светога“</w:t>
      </w:r>
    </w:p>
    <w:p w:rsidR="007473EE" w:rsidRPr="00923B6F" w:rsidRDefault="007473EE" w:rsidP="007473EE">
      <w:pPr>
        <w:pStyle w:val="TableParagraph"/>
        <w:tabs>
          <w:tab w:val="left" w:pos="587"/>
          <w:tab w:val="left" w:pos="588"/>
        </w:tabs>
        <w:ind w:right="530"/>
        <w:jc w:val="both"/>
        <w:rPr>
          <w:lang w:val="ru-RU"/>
        </w:rPr>
      </w:pPr>
      <w:r w:rsidRPr="00923B6F">
        <w:rPr>
          <w:lang w:val="ru-RU"/>
        </w:rPr>
        <w:lastRenderedPageBreak/>
        <w:t>6.</w:t>
      </w:r>
      <w:r w:rsidRPr="00923B6F">
        <w:rPr>
          <w:lang w:val="ru-RU"/>
        </w:rPr>
        <w:tab/>
        <w:t>26.3.2024, интервју листу Напред, Ваљево, објављено у листу 28.3.2024, стр. 8, „Недељна Литургија као оаза“</w:t>
      </w:r>
    </w:p>
    <w:p w:rsidR="007473EE" w:rsidRPr="00923B6F" w:rsidRDefault="007473EE" w:rsidP="007473EE">
      <w:pPr>
        <w:pStyle w:val="TableParagraph"/>
        <w:tabs>
          <w:tab w:val="left" w:pos="587"/>
          <w:tab w:val="left" w:pos="588"/>
        </w:tabs>
        <w:ind w:right="530"/>
        <w:jc w:val="both"/>
        <w:rPr>
          <w:lang w:val="ru-RU"/>
        </w:rPr>
      </w:pPr>
      <w:r w:rsidRPr="00923B6F">
        <w:rPr>
          <w:lang w:val="ru-RU"/>
        </w:rPr>
        <w:t>7.</w:t>
      </w:r>
      <w:r w:rsidRPr="00923B6F">
        <w:rPr>
          <w:lang w:val="ru-RU"/>
        </w:rPr>
        <w:tab/>
        <w:t>5.5.2024 (емитовано) Радио Источник, Ваљево, „Васкрс“, снимљено 26.3.2024.</w:t>
      </w:r>
    </w:p>
    <w:p w:rsidR="007473EE" w:rsidRPr="00923B6F" w:rsidRDefault="007473EE" w:rsidP="007473EE">
      <w:pPr>
        <w:pStyle w:val="TableParagraph"/>
        <w:tabs>
          <w:tab w:val="left" w:pos="587"/>
          <w:tab w:val="left" w:pos="588"/>
        </w:tabs>
        <w:ind w:right="530"/>
        <w:jc w:val="both"/>
        <w:rPr>
          <w:lang w:val="ru-RU"/>
        </w:rPr>
      </w:pPr>
      <w:r w:rsidRPr="00923B6F">
        <w:rPr>
          <w:lang w:val="ru-RU"/>
        </w:rPr>
        <w:t>8.</w:t>
      </w:r>
      <w:r w:rsidRPr="00923B6F">
        <w:rPr>
          <w:lang w:val="ru-RU"/>
        </w:rPr>
        <w:tab/>
        <w:t>23.4.2024. Разговор за емисију Јутро, „Васкрс“, Радио Слово љубве, Београд, емитовано 3.5, 4.5. и 5.5.2024, Велики Петак-Вел. Субота-Васкрс.</w:t>
      </w:r>
    </w:p>
    <w:p w:rsidR="007473EE" w:rsidRDefault="007473EE" w:rsidP="007473EE">
      <w:pPr>
        <w:pStyle w:val="TableParagraph"/>
        <w:tabs>
          <w:tab w:val="left" w:pos="587"/>
          <w:tab w:val="left" w:pos="588"/>
        </w:tabs>
        <w:ind w:right="530"/>
        <w:jc w:val="both"/>
        <w:rPr>
          <w:sz w:val="24"/>
          <w:szCs w:val="24"/>
          <w:lang w:val="ru-RU"/>
        </w:rPr>
      </w:pPr>
      <w:r w:rsidRPr="00923B6F">
        <w:rPr>
          <w:lang w:val="ru-RU"/>
        </w:rPr>
        <w:t>9.</w:t>
      </w:r>
      <w:r w:rsidRPr="00923B6F">
        <w:rPr>
          <w:lang w:val="ru-RU"/>
        </w:rPr>
        <w:tab/>
        <w:t>9.12.2024, Разговор за емисију Јутро, „Божићни празници“, Радио Слово љубве, Београд, емитовано 7.1, 8.1. и 9.1.2024.</w:t>
      </w:r>
      <w:r w:rsidR="00AD1875" w:rsidRPr="00923EB7">
        <w:rPr>
          <w:sz w:val="24"/>
          <w:szCs w:val="24"/>
          <w:lang w:val="ru-RU"/>
        </w:rPr>
        <w:t xml:space="preserve"> </w:t>
      </w:r>
    </w:p>
    <w:p w:rsidR="00923B6F" w:rsidRDefault="00923B6F" w:rsidP="00383ED8">
      <w:pPr>
        <w:pStyle w:val="TableParagraph"/>
        <w:tabs>
          <w:tab w:val="left" w:pos="587"/>
          <w:tab w:val="left" w:pos="588"/>
        </w:tabs>
        <w:ind w:right="530"/>
        <w:jc w:val="both"/>
        <w:rPr>
          <w:sz w:val="24"/>
          <w:szCs w:val="24"/>
          <w:lang w:val="ru-RU"/>
        </w:rPr>
      </w:pPr>
    </w:p>
    <w:p w:rsidR="00211BAE" w:rsidRPr="00923EB7" w:rsidRDefault="007473EE" w:rsidP="00923B6F">
      <w:pPr>
        <w:pStyle w:val="TableParagraph"/>
        <w:tabs>
          <w:tab w:val="left" w:pos="587"/>
          <w:tab w:val="left" w:pos="588"/>
        </w:tabs>
        <w:ind w:right="530"/>
        <w:jc w:val="both"/>
        <w:rPr>
          <w:sz w:val="24"/>
          <w:szCs w:val="24"/>
          <w:lang w:val="ru-RU"/>
        </w:rPr>
      </w:pPr>
      <w:r>
        <w:rPr>
          <w:sz w:val="24"/>
          <w:szCs w:val="24"/>
          <w:lang w:val="ru-RU"/>
        </w:rPr>
        <w:t xml:space="preserve">Поред </w:t>
      </w:r>
      <w:r w:rsidR="00AD1875" w:rsidRPr="00923EB7">
        <w:rPr>
          <w:sz w:val="24"/>
          <w:szCs w:val="24"/>
          <w:lang w:val="ru-RU"/>
        </w:rPr>
        <w:t>наведених, кандидат је имао и друга бројна јавна предавања, наступе у медијима, учешћа на округлим столовима, промоцијама књига итд.</w:t>
      </w:r>
    </w:p>
    <w:p w:rsidR="00AD1875" w:rsidRPr="00923EB7" w:rsidRDefault="00AD1875" w:rsidP="00923B6F">
      <w:pPr>
        <w:pStyle w:val="TableParagraph"/>
        <w:tabs>
          <w:tab w:val="left" w:pos="587"/>
          <w:tab w:val="left" w:pos="588"/>
        </w:tabs>
        <w:ind w:right="533"/>
        <w:jc w:val="both"/>
        <w:rPr>
          <w:sz w:val="24"/>
          <w:szCs w:val="24"/>
          <w:lang w:val="ru-RU"/>
        </w:rPr>
      </w:pPr>
    </w:p>
    <w:p w:rsidR="007473EE" w:rsidRPr="00923EB7" w:rsidRDefault="007473EE" w:rsidP="00923B6F">
      <w:pPr>
        <w:pStyle w:val="TableParagraph"/>
        <w:tabs>
          <w:tab w:val="left" w:pos="827"/>
        </w:tabs>
        <w:jc w:val="both"/>
        <w:rPr>
          <w:sz w:val="24"/>
          <w:szCs w:val="24"/>
          <w:lang w:val="ru-RU"/>
        </w:rPr>
      </w:pPr>
      <w:r w:rsidRPr="00923EB7">
        <w:rPr>
          <w:sz w:val="24"/>
          <w:szCs w:val="24"/>
          <w:lang w:val="ru-RU"/>
        </w:rPr>
        <w:t>Кандидат је такође био и стручни рецензент</w:t>
      </w:r>
      <w:r w:rsidRPr="00923EB7">
        <w:rPr>
          <w:spacing w:val="-2"/>
          <w:sz w:val="24"/>
          <w:szCs w:val="24"/>
          <w:lang w:val="ru-RU"/>
        </w:rPr>
        <w:t xml:space="preserve"> </w:t>
      </w:r>
      <w:r w:rsidRPr="00923EB7">
        <w:rPr>
          <w:sz w:val="24"/>
          <w:szCs w:val="24"/>
          <w:lang w:val="ru-RU"/>
        </w:rPr>
        <w:t>једног</w:t>
      </w:r>
      <w:r w:rsidRPr="00923EB7">
        <w:rPr>
          <w:spacing w:val="-4"/>
          <w:sz w:val="24"/>
          <w:szCs w:val="24"/>
          <w:lang w:val="ru-RU"/>
        </w:rPr>
        <w:t xml:space="preserve"> </w:t>
      </w:r>
      <w:r>
        <w:rPr>
          <w:spacing w:val="-4"/>
          <w:sz w:val="24"/>
          <w:szCs w:val="24"/>
          <w:lang/>
        </w:rPr>
        <w:t xml:space="preserve">међународног </w:t>
      </w:r>
      <w:r w:rsidRPr="00923EB7">
        <w:rPr>
          <w:sz w:val="24"/>
          <w:szCs w:val="24"/>
          <w:lang w:val="ru-RU"/>
        </w:rPr>
        <w:t xml:space="preserve">Зборника научних радова и </w:t>
      </w:r>
      <w:r>
        <w:rPr>
          <w:sz w:val="24"/>
          <w:szCs w:val="24"/>
          <w:lang w:val="ru-RU"/>
        </w:rPr>
        <w:t>једне</w:t>
      </w:r>
      <w:r w:rsidRPr="00923EB7">
        <w:rPr>
          <w:sz w:val="24"/>
          <w:szCs w:val="24"/>
          <w:lang w:val="ru-RU"/>
        </w:rPr>
        <w:t xml:space="preserve"> научне монографије:</w:t>
      </w:r>
    </w:p>
    <w:p w:rsidR="007473EE" w:rsidRPr="00923EB7" w:rsidRDefault="007473EE" w:rsidP="007473EE">
      <w:pPr>
        <w:pStyle w:val="TableParagraph"/>
        <w:tabs>
          <w:tab w:val="left" w:pos="827"/>
        </w:tabs>
        <w:rPr>
          <w:sz w:val="24"/>
          <w:szCs w:val="24"/>
          <w:lang w:val="ru-RU"/>
        </w:rPr>
      </w:pPr>
    </w:p>
    <w:p w:rsidR="007473EE" w:rsidRPr="0058416D" w:rsidRDefault="007473EE" w:rsidP="007473EE">
      <w:pPr>
        <w:pStyle w:val="TableParagraph"/>
        <w:tabs>
          <w:tab w:val="left" w:pos="587"/>
          <w:tab w:val="left" w:pos="588"/>
        </w:tabs>
        <w:ind w:right="530"/>
        <w:jc w:val="both"/>
        <w:rPr>
          <w:sz w:val="24"/>
          <w:szCs w:val="24"/>
        </w:rPr>
      </w:pPr>
      <w:r w:rsidRPr="0058416D">
        <w:rPr>
          <w:sz w:val="24"/>
          <w:szCs w:val="24"/>
        </w:rPr>
        <w:t xml:space="preserve">1) Boris VULIĆ (ur.), </w:t>
      </w:r>
      <w:r w:rsidRPr="0058416D">
        <w:rPr>
          <w:i/>
          <w:sz w:val="24"/>
          <w:szCs w:val="24"/>
        </w:rPr>
        <w:t>Dar i zadatak. Radovi Međunarodnoga znanstvenog</w:t>
      </w:r>
      <w:r>
        <w:rPr>
          <w:i/>
          <w:sz w:val="24"/>
          <w:szCs w:val="24"/>
          <w:lang/>
        </w:rPr>
        <w:t xml:space="preserve"> </w:t>
      </w:r>
      <w:r w:rsidRPr="0058416D">
        <w:rPr>
          <w:i/>
          <w:sz w:val="24"/>
          <w:szCs w:val="24"/>
        </w:rPr>
        <w:t>simpozija  »150  godina  Vjesnika  Đakovačko-osječke  nadbiskupije«</w:t>
      </w:r>
      <w:r w:rsidRPr="0058416D">
        <w:rPr>
          <w:sz w:val="24"/>
          <w:szCs w:val="24"/>
        </w:rPr>
        <w:t>, Biblioteka Diacovensia,</w:t>
      </w:r>
      <w:r>
        <w:rPr>
          <w:sz w:val="24"/>
          <w:szCs w:val="24"/>
          <w:lang/>
        </w:rPr>
        <w:t xml:space="preserve"> </w:t>
      </w:r>
      <w:r w:rsidRPr="0058416D">
        <w:rPr>
          <w:sz w:val="24"/>
          <w:szCs w:val="24"/>
        </w:rPr>
        <w:t>Studije 44, Đakovačko-osječka nadbiskupija, Nadbiskupski ordinarijat – Katolički bogoslovni fakultet u Đakovu, Đakovo, 2024.</w:t>
      </w:r>
    </w:p>
    <w:p w:rsidR="00454CF3" w:rsidRPr="00923EB7" w:rsidRDefault="007473EE" w:rsidP="007473EE">
      <w:pPr>
        <w:pStyle w:val="TableParagraph"/>
        <w:tabs>
          <w:tab w:val="left" w:pos="587"/>
          <w:tab w:val="left" w:pos="588"/>
        </w:tabs>
        <w:ind w:right="533"/>
        <w:jc w:val="both"/>
        <w:rPr>
          <w:sz w:val="24"/>
          <w:szCs w:val="24"/>
          <w:lang w:val="ru-RU"/>
        </w:rPr>
      </w:pPr>
      <w:r w:rsidRPr="00923EB7">
        <w:rPr>
          <w:sz w:val="24"/>
          <w:szCs w:val="24"/>
          <w:lang w:val="ru-RU"/>
        </w:rPr>
        <w:t xml:space="preserve">2) </w:t>
      </w:r>
      <w:r w:rsidRPr="00470E13">
        <w:rPr>
          <w:sz w:val="24"/>
          <w:szCs w:val="24"/>
          <w:lang w:val="ru-RU"/>
        </w:rPr>
        <w:t xml:space="preserve">Жељко Ђурић, </w:t>
      </w:r>
      <w:r w:rsidRPr="00470E13">
        <w:rPr>
          <w:i/>
          <w:sz w:val="24"/>
          <w:szCs w:val="24"/>
          <w:lang w:val="ru-RU"/>
        </w:rPr>
        <w:t>Концепт иконе. Еклисиолошка анализа појма иконе код архиепископа браничевског Игнатија и Јована Зизјуласа</w:t>
      </w:r>
      <w:r w:rsidRPr="00470E13">
        <w:rPr>
          <w:sz w:val="24"/>
          <w:szCs w:val="24"/>
          <w:lang w:val="ru-RU"/>
        </w:rPr>
        <w:t>, Пожаревац – Смедерево, 2026</w:t>
      </w:r>
      <w:r>
        <w:rPr>
          <w:sz w:val="24"/>
          <w:szCs w:val="24"/>
          <w:lang w:val="ru-RU"/>
        </w:rPr>
        <w:t>.</w:t>
      </w:r>
    </w:p>
    <w:p w:rsidR="00211BAE" w:rsidRPr="00923EB7" w:rsidRDefault="00211BAE" w:rsidP="000B7E37">
      <w:pPr>
        <w:pStyle w:val="TableParagraph"/>
        <w:tabs>
          <w:tab w:val="left" w:pos="587"/>
          <w:tab w:val="left" w:pos="588"/>
        </w:tabs>
        <w:ind w:right="533"/>
        <w:rPr>
          <w:sz w:val="24"/>
          <w:szCs w:val="24"/>
          <w:lang w:val="ru-RU"/>
        </w:rPr>
      </w:pPr>
    </w:p>
    <w:p w:rsidR="00211BAE" w:rsidRPr="00923EB7" w:rsidRDefault="007473EE" w:rsidP="00867E4D">
      <w:pPr>
        <w:pStyle w:val="TableParagraph"/>
        <w:tabs>
          <w:tab w:val="left" w:pos="587"/>
          <w:tab w:val="left" w:pos="588"/>
        </w:tabs>
        <w:ind w:right="533"/>
        <w:jc w:val="both"/>
        <w:rPr>
          <w:sz w:val="24"/>
          <w:szCs w:val="24"/>
          <w:lang w:val="ru-RU"/>
        </w:rPr>
      </w:pPr>
      <w:r>
        <w:rPr>
          <w:sz w:val="24"/>
          <w:szCs w:val="24"/>
          <w:lang w:val="ru-RU"/>
        </w:rPr>
        <w:t xml:space="preserve">Кандидат је био и стручни рецензент за врхунске међународне и домаће научне часописе: </w:t>
      </w:r>
      <w:r w:rsidRPr="00A0166F">
        <w:rPr>
          <w:rFonts w:eastAsia="Calibri"/>
          <w:i/>
          <w:sz w:val="24"/>
          <w:szCs w:val="24"/>
          <w:lang w:eastAsia="zh-CN"/>
        </w:rPr>
        <w:t>Bogoslovni vestnik</w:t>
      </w:r>
      <w:r w:rsidRPr="00A0166F">
        <w:rPr>
          <w:rFonts w:eastAsia="Calibri"/>
          <w:i/>
          <w:sz w:val="24"/>
          <w:szCs w:val="24"/>
          <w:lang w:eastAsia="zh-CN"/>
        </w:rPr>
        <w:t xml:space="preserve"> </w:t>
      </w:r>
      <w:r w:rsidRPr="00A0166F">
        <w:rPr>
          <w:rFonts w:eastAsia="Calibri"/>
          <w:sz w:val="24"/>
          <w:szCs w:val="24"/>
          <w:lang w:eastAsia="zh-CN"/>
        </w:rPr>
        <w:t>(Словенија)</w:t>
      </w:r>
      <w:r w:rsidRPr="00A0166F">
        <w:rPr>
          <w:rFonts w:eastAsia="Calibri"/>
          <w:sz w:val="24"/>
          <w:szCs w:val="24"/>
          <w:lang w:eastAsia="zh-CN"/>
        </w:rPr>
        <w:t xml:space="preserve">, </w:t>
      </w:r>
      <w:r w:rsidRPr="00A0166F">
        <w:rPr>
          <w:rFonts w:eastAsia="Calibri"/>
          <w:i/>
          <w:sz w:val="24"/>
          <w:szCs w:val="24"/>
          <w:lang w:eastAsia="zh-CN"/>
        </w:rPr>
        <w:t>Obnovljeni život</w:t>
      </w:r>
      <w:r w:rsidRPr="00A0166F">
        <w:rPr>
          <w:rFonts w:eastAsia="Calibri"/>
          <w:i/>
          <w:sz w:val="24"/>
          <w:szCs w:val="24"/>
          <w:lang w:eastAsia="zh-CN"/>
        </w:rPr>
        <w:t xml:space="preserve"> </w:t>
      </w:r>
      <w:r w:rsidRPr="00A0166F">
        <w:rPr>
          <w:rFonts w:eastAsia="Calibri"/>
          <w:sz w:val="24"/>
          <w:szCs w:val="24"/>
          <w:lang w:eastAsia="zh-CN"/>
        </w:rPr>
        <w:t>(Хрватска)</w:t>
      </w:r>
      <w:r w:rsidRPr="00A0166F">
        <w:rPr>
          <w:rFonts w:eastAsia="Calibri"/>
          <w:sz w:val="24"/>
          <w:szCs w:val="24"/>
          <w:lang w:eastAsia="zh-CN"/>
        </w:rPr>
        <w:t xml:space="preserve">, </w:t>
      </w:r>
      <w:r w:rsidRPr="00A0166F">
        <w:rPr>
          <w:rFonts w:eastAsia="Calibri"/>
          <w:i/>
          <w:sz w:val="24"/>
          <w:szCs w:val="24"/>
          <w:lang w:eastAsia="zh-CN"/>
        </w:rPr>
        <w:t>Музикологија</w:t>
      </w:r>
      <w:r w:rsidR="00867E4D">
        <w:rPr>
          <w:rFonts w:eastAsia="Calibri"/>
          <w:sz w:val="24"/>
          <w:szCs w:val="24"/>
          <w:lang w:eastAsia="zh-CN"/>
        </w:rPr>
        <w:t xml:space="preserve">, </w:t>
      </w:r>
      <w:r w:rsidR="00867E4D" w:rsidRPr="00867E4D">
        <w:rPr>
          <w:rFonts w:eastAsia="Calibri"/>
          <w:i/>
          <w:sz w:val="24"/>
          <w:szCs w:val="24"/>
          <w:lang w:eastAsia="zh-CN"/>
        </w:rPr>
        <w:t>Богословље</w:t>
      </w:r>
      <w:r w:rsidR="00867E4D">
        <w:rPr>
          <w:rFonts w:eastAsia="Calibri"/>
          <w:sz w:val="24"/>
          <w:szCs w:val="24"/>
          <w:lang w:eastAsia="zh-CN"/>
        </w:rPr>
        <w:t xml:space="preserve">, </w:t>
      </w:r>
      <w:r w:rsidRPr="00A0166F">
        <w:rPr>
          <w:rFonts w:eastAsia="Calibri"/>
          <w:i/>
          <w:sz w:val="24"/>
          <w:szCs w:val="24"/>
          <w:lang w:eastAsia="zh-CN"/>
        </w:rPr>
        <w:t>Религија и толеранција</w:t>
      </w:r>
      <w:r w:rsidRPr="00A0166F">
        <w:rPr>
          <w:rFonts w:eastAsia="Calibri"/>
          <w:sz w:val="24"/>
          <w:szCs w:val="24"/>
          <w:lang w:eastAsia="zh-CN"/>
        </w:rPr>
        <w:t xml:space="preserve">, </w:t>
      </w:r>
      <w:r w:rsidRPr="00A0166F">
        <w:rPr>
          <w:rFonts w:eastAsia="Calibri"/>
          <w:i/>
          <w:sz w:val="24"/>
          <w:szCs w:val="24"/>
          <w:lang w:eastAsia="zh-CN"/>
        </w:rPr>
        <w:t>Записи</w:t>
      </w:r>
      <w:r w:rsidRPr="00A0166F">
        <w:rPr>
          <w:rFonts w:eastAsia="Calibri"/>
          <w:sz w:val="24"/>
          <w:szCs w:val="24"/>
          <w:lang w:eastAsia="zh-CN"/>
        </w:rPr>
        <w:t xml:space="preserve">, </w:t>
      </w:r>
      <w:r w:rsidR="00867E4D" w:rsidRPr="00923EB7">
        <w:rPr>
          <w:i/>
          <w:sz w:val="24"/>
          <w:szCs w:val="24"/>
          <w:lang w:val="ru-RU"/>
        </w:rPr>
        <w:t>Саборност</w:t>
      </w:r>
      <w:r w:rsidR="00867E4D" w:rsidRPr="00A0166F">
        <w:rPr>
          <w:rFonts w:eastAsia="Calibri"/>
          <w:sz w:val="24"/>
          <w:szCs w:val="24"/>
          <w:lang w:eastAsia="zh-CN"/>
        </w:rPr>
        <w:t xml:space="preserve"> </w:t>
      </w:r>
      <w:r w:rsidRPr="00A0166F">
        <w:rPr>
          <w:rFonts w:eastAsia="Calibri"/>
          <w:sz w:val="24"/>
          <w:szCs w:val="24"/>
          <w:lang w:eastAsia="zh-CN"/>
        </w:rPr>
        <w:t xml:space="preserve">као и у часопису Св. Арх. Синода </w:t>
      </w:r>
      <w:r w:rsidRPr="00A0166F">
        <w:rPr>
          <w:rFonts w:eastAsia="Calibri"/>
          <w:i/>
          <w:sz w:val="24"/>
          <w:szCs w:val="24"/>
          <w:lang w:eastAsia="zh-CN"/>
        </w:rPr>
        <w:t>Теолошки погледи</w:t>
      </w:r>
      <w:r w:rsidRPr="00A0166F">
        <w:rPr>
          <w:rFonts w:eastAsia="Calibri"/>
          <w:sz w:val="24"/>
          <w:szCs w:val="24"/>
          <w:lang w:eastAsia="zh-CN"/>
        </w:rPr>
        <w:t>.</w:t>
      </w:r>
      <w:r>
        <w:rPr>
          <w:sz w:val="24"/>
          <w:szCs w:val="24"/>
          <w:lang w:val="ru-RU"/>
        </w:rPr>
        <w:t xml:space="preserve"> </w:t>
      </w:r>
    </w:p>
    <w:p w:rsidR="005D56C4" w:rsidRPr="00923EB7" w:rsidRDefault="005D56C4" w:rsidP="00EE0E06">
      <w:pPr>
        <w:pStyle w:val="BodyText"/>
        <w:rPr>
          <w:lang w:val="ru-RU"/>
        </w:rPr>
      </w:pPr>
    </w:p>
    <w:p w:rsidR="005D56C4" w:rsidRPr="00923EB7" w:rsidRDefault="00AD1875" w:rsidP="00383ED8">
      <w:pPr>
        <w:pStyle w:val="Heading1"/>
        <w:ind w:left="0" w:right="395"/>
        <w:rPr>
          <w:smallCaps/>
          <w:lang w:val="ru-RU"/>
        </w:rPr>
      </w:pPr>
      <w:r w:rsidRPr="00923EB7">
        <w:rPr>
          <w:smallCaps/>
          <w:lang w:val="ru-RU"/>
        </w:rPr>
        <w:t xml:space="preserve">3. </w:t>
      </w:r>
      <w:r w:rsidR="008C1509" w:rsidRPr="00923EB7">
        <w:rPr>
          <w:smallCaps/>
          <w:lang w:val="ru-RU"/>
        </w:rPr>
        <w:t>Сарадња са другим високошколским, научноистраживачким установама, односно</w:t>
      </w:r>
      <w:r w:rsidR="008C1509" w:rsidRPr="00923EB7">
        <w:rPr>
          <w:smallCaps/>
          <w:spacing w:val="-58"/>
          <w:lang w:val="ru-RU"/>
        </w:rPr>
        <w:t xml:space="preserve"> </w:t>
      </w:r>
      <w:r w:rsidR="008C1509" w:rsidRPr="00923EB7">
        <w:rPr>
          <w:smallCaps/>
          <w:lang w:val="ru-RU"/>
        </w:rPr>
        <w:t>установама</w:t>
      </w:r>
      <w:r w:rsidR="008C1509" w:rsidRPr="00923EB7">
        <w:rPr>
          <w:smallCaps/>
          <w:spacing w:val="-1"/>
          <w:lang w:val="ru-RU"/>
        </w:rPr>
        <w:t xml:space="preserve"> </w:t>
      </w:r>
      <w:r w:rsidR="008C1509" w:rsidRPr="00923EB7">
        <w:rPr>
          <w:smallCaps/>
          <w:lang w:val="ru-RU"/>
        </w:rPr>
        <w:t>културе или</w:t>
      </w:r>
      <w:r w:rsidR="008C1509" w:rsidRPr="00923EB7">
        <w:rPr>
          <w:smallCaps/>
          <w:spacing w:val="-1"/>
          <w:lang w:val="ru-RU"/>
        </w:rPr>
        <w:t xml:space="preserve"> </w:t>
      </w:r>
      <w:r w:rsidR="008C1509" w:rsidRPr="00923EB7">
        <w:rPr>
          <w:smallCaps/>
          <w:lang w:val="ru-RU"/>
        </w:rPr>
        <w:t>уметности у</w:t>
      </w:r>
      <w:r w:rsidR="008C1509" w:rsidRPr="00923EB7">
        <w:rPr>
          <w:smallCaps/>
          <w:spacing w:val="-1"/>
          <w:lang w:val="ru-RU"/>
        </w:rPr>
        <w:t xml:space="preserve"> </w:t>
      </w:r>
      <w:r w:rsidR="008C1509" w:rsidRPr="00923EB7">
        <w:rPr>
          <w:smallCaps/>
          <w:lang w:val="ru-RU"/>
        </w:rPr>
        <w:t>земљи и иностранству</w:t>
      </w:r>
    </w:p>
    <w:p w:rsidR="00454CF3" w:rsidRPr="00923EB7" w:rsidRDefault="00454CF3" w:rsidP="00EE0E06">
      <w:pPr>
        <w:pStyle w:val="BodyText"/>
        <w:ind w:left="220" w:right="218" w:firstLine="719"/>
        <w:jc w:val="both"/>
        <w:rPr>
          <w:lang w:val="ru-RU"/>
        </w:rPr>
      </w:pPr>
    </w:p>
    <w:p w:rsidR="00F9052A" w:rsidRPr="00923EB7" w:rsidRDefault="00F9052A" w:rsidP="00F9052A">
      <w:pPr>
        <w:pStyle w:val="BodyText"/>
        <w:ind w:right="218"/>
        <w:jc w:val="both"/>
        <w:rPr>
          <w:b/>
          <w:lang w:val="ru-RU"/>
        </w:rPr>
      </w:pPr>
      <w:r w:rsidRPr="00923EB7">
        <w:rPr>
          <w:b/>
          <w:lang w:val="ru-RU"/>
        </w:rPr>
        <w:t>1. Руковођење или учешће у међународним научним или стручним пројекатима и студијама</w:t>
      </w:r>
    </w:p>
    <w:p w:rsidR="00F9052A" w:rsidRPr="00923EB7" w:rsidRDefault="00F9052A" w:rsidP="00EE0E06">
      <w:pPr>
        <w:pStyle w:val="BodyText"/>
        <w:ind w:left="220" w:right="218" w:firstLine="719"/>
        <w:jc w:val="both"/>
        <w:rPr>
          <w:lang w:val="ru-RU"/>
        </w:rPr>
      </w:pPr>
    </w:p>
    <w:p w:rsidR="0051368D" w:rsidRDefault="0051368D" w:rsidP="0051368D">
      <w:pPr>
        <w:pStyle w:val="TableParagraph"/>
        <w:numPr>
          <w:ilvl w:val="0"/>
          <w:numId w:val="37"/>
        </w:numPr>
        <w:ind w:right="94"/>
        <w:jc w:val="both"/>
        <w:rPr>
          <w:bCs/>
          <w:sz w:val="24"/>
          <w:szCs w:val="24"/>
          <w:lang/>
        </w:rPr>
      </w:pPr>
      <w:r w:rsidRPr="00E877D4">
        <w:rPr>
          <w:bCs/>
          <w:sz w:val="24"/>
          <w:szCs w:val="24"/>
          <w:lang/>
        </w:rPr>
        <w:t xml:space="preserve">Кандидат је сарадник на пројекту </w:t>
      </w:r>
      <w:r w:rsidRPr="00E877D4">
        <w:rPr>
          <w:b/>
          <w:bCs/>
          <w:sz w:val="24"/>
          <w:szCs w:val="24"/>
          <w:lang/>
        </w:rPr>
        <w:t>Матице српске</w:t>
      </w:r>
      <w:r w:rsidRPr="00E877D4">
        <w:rPr>
          <w:bCs/>
          <w:sz w:val="24"/>
          <w:szCs w:val="24"/>
          <w:lang/>
        </w:rPr>
        <w:t xml:space="preserve">, „Богословље и духовни живот СПЦ: историја и идентитет“, чији је руководилац проф. др Владимир Вукашиновић (2021–2024). </w:t>
      </w:r>
    </w:p>
    <w:p w:rsidR="00454CF3" w:rsidRPr="00923EB7" w:rsidRDefault="0051368D" w:rsidP="0051368D">
      <w:pPr>
        <w:pStyle w:val="BodyText"/>
        <w:numPr>
          <w:ilvl w:val="0"/>
          <w:numId w:val="37"/>
        </w:numPr>
        <w:ind w:right="219"/>
        <w:jc w:val="both"/>
        <w:rPr>
          <w:lang w:val="ru-RU"/>
        </w:rPr>
      </w:pPr>
      <w:r>
        <w:rPr>
          <w:bCs/>
          <w:lang/>
        </w:rPr>
        <w:t>Б</w:t>
      </w:r>
      <w:r w:rsidRPr="00E877D4">
        <w:rPr>
          <w:bCs/>
          <w:lang/>
        </w:rPr>
        <w:t xml:space="preserve">ио </w:t>
      </w:r>
      <w:r>
        <w:rPr>
          <w:bCs/>
          <w:lang/>
        </w:rPr>
        <w:t xml:space="preserve">је сарадник о </w:t>
      </w:r>
      <w:r w:rsidRPr="00E877D4">
        <w:rPr>
          <w:bCs/>
          <w:lang/>
        </w:rPr>
        <w:t xml:space="preserve">члан тима на двогодишњем научноистраживачком програму (2023–2024) </w:t>
      </w:r>
      <w:r w:rsidRPr="00E877D4">
        <w:rPr>
          <w:b/>
          <w:bCs/>
          <w:lang/>
        </w:rPr>
        <w:t>Института друштвених наука</w:t>
      </w:r>
      <w:r w:rsidRPr="00E877D4">
        <w:rPr>
          <w:bCs/>
          <w:lang/>
        </w:rPr>
        <w:t xml:space="preserve"> „Индивидуална и друштвена релевантност религије у савременој Србији“, чији су руководиоци научни саветник др Мирко Благојевић и виши научни сарадник др Сузана Игњатовић.</w:t>
      </w:r>
    </w:p>
    <w:p w:rsidR="00D8649E" w:rsidRPr="00923EB7" w:rsidRDefault="00D8649E" w:rsidP="000B7E37">
      <w:pPr>
        <w:pStyle w:val="BodyText"/>
        <w:ind w:right="219"/>
        <w:jc w:val="both"/>
        <w:rPr>
          <w:lang w:val="ru-RU"/>
        </w:rPr>
      </w:pPr>
    </w:p>
    <w:p w:rsidR="00D8649E" w:rsidRPr="00923EB7" w:rsidRDefault="00D8649E" w:rsidP="000B7E37">
      <w:pPr>
        <w:pStyle w:val="BodyText"/>
        <w:ind w:right="219"/>
        <w:jc w:val="both"/>
        <w:rPr>
          <w:b/>
          <w:lang w:val="ru-RU"/>
        </w:rPr>
      </w:pPr>
      <w:r w:rsidRPr="00923EB7">
        <w:rPr>
          <w:b/>
          <w:lang w:val="ru-RU"/>
        </w:rPr>
        <w:t>2.</w:t>
      </w:r>
      <w:r w:rsidRPr="00923EB7">
        <w:rPr>
          <w:b/>
          <w:lang w:val="ru-RU"/>
        </w:rPr>
        <w:tab/>
        <w:t>Радно ангажовање у настави или комисијама на другим високошколским или научноистраживачким институцијама у земљи или иностранству, или звање гостујућег професора или истраживача.</w:t>
      </w:r>
    </w:p>
    <w:p w:rsidR="00454CF3" w:rsidRPr="00923EB7" w:rsidRDefault="00454CF3" w:rsidP="00EE0E06">
      <w:pPr>
        <w:pStyle w:val="BodyText"/>
        <w:ind w:left="220" w:right="219" w:firstLine="851"/>
        <w:jc w:val="both"/>
        <w:rPr>
          <w:lang w:val="ru-RU"/>
        </w:rPr>
      </w:pPr>
    </w:p>
    <w:p w:rsidR="00AD1875" w:rsidRPr="00923EB7" w:rsidRDefault="0051368D" w:rsidP="0051368D">
      <w:pPr>
        <w:pStyle w:val="TableParagraph"/>
        <w:numPr>
          <w:ilvl w:val="0"/>
          <w:numId w:val="43"/>
        </w:numPr>
        <w:tabs>
          <w:tab w:val="left" w:pos="1074"/>
          <w:tab w:val="left" w:pos="1075"/>
        </w:tabs>
        <w:ind w:right="423"/>
        <w:rPr>
          <w:sz w:val="24"/>
          <w:szCs w:val="24"/>
          <w:lang w:val="ru-RU"/>
        </w:rPr>
      </w:pPr>
      <w:r w:rsidRPr="00A0166F">
        <w:rPr>
          <w:sz w:val="24"/>
          <w:szCs w:val="24"/>
          <w:lang/>
        </w:rPr>
        <w:t>Ментор је на докторским студијама у Загребу (Хрватска), на Fakultet</w:t>
      </w:r>
      <w:r w:rsidRPr="00A0166F">
        <w:rPr>
          <w:sz w:val="24"/>
          <w:szCs w:val="24"/>
          <w:lang/>
        </w:rPr>
        <w:t>u</w:t>
      </w:r>
      <w:r w:rsidRPr="00A0166F">
        <w:rPr>
          <w:sz w:val="24"/>
          <w:szCs w:val="24"/>
          <w:lang/>
        </w:rPr>
        <w:t xml:space="preserve"> filozofije i religijskih znanosti Sveučilišta u Zagrebu</w:t>
      </w:r>
      <w:r w:rsidRPr="00A0166F">
        <w:rPr>
          <w:sz w:val="24"/>
          <w:szCs w:val="24"/>
          <w:lang/>
        </w:rPr>
        <w:t>.</w:t>
      </w:r>
    </w:p>
    <w:p w:rsidR="00D8649E" w:rsidRPr="00923EB7" w:rsidRDefault="00D8649E" w:rsidP="00AD1875">
      <w:pPr>
        <w:pStyle w:val="TableParagraph"/>
        <w:tabs>
          <w:tab w:val="left" w:pos="1074"/>
          <w:tab w:val="left" w:pos="1075"/>
        </w:tabs>
        <w:ind w:right="423"/>
        <w:rPr>
          <w:sz w:val="24"/>
          <w:szCs w:val="24"/>
          <w:lang w:val="ru-RU"/>
        </w:rPr>
      </w:pPr>
    </w:p>
    <w:p w:rsidR="00D8649E" w:rsidRPr="00923EB7" w:rsidRDefault="00D8649E" w:rsidP="00AD1875">
      <w:pPr>
        <w:pStyle w:val="TableParagraph"/>
        <w:tabs>
          <w:tab w:val="left" w:pos="1074"/>
          <w:tab w:val="left" w:pos="1075"/>
        </w:tabs>
        <w:ind w:right="423"/>
        <w:rPr>
          <w:b/>
          <w:sz w:val="24"/>
          <w:szCs w:val="24"/>
          <w:lang w:val="ru-RU"/>
        </w:rPr>
      </w:pPr>
      <w:r w:rsidRPr="00923EB7">
        <w:rPr>
          <w:b/>
          <w:sz w:val="24"/>
          <w:szCs w:val="24"/>
          <w:lang w:val="ru-RU"/>
        </w:rPr>
        <w:t>3.</w:t>
      </w:r>
      <w:r w:rsidRPr="00923EB7">
        <w:rPr>
          <w:b/>
          <w:sz w:val="24"/>
          <w:szCs w:val="24"/>
          <w:lang w:val="ru-RU"/>
        </w:rPr>
        <w:tab/>
        <w:t>Руковођење радом или чланство у органу или професионалном удружењу или организацији националног или међународног нивоа.</w:t>
      </w:r>
    </w:p>
    <w:p w:rsidR="000B7E37" w:rsidRDefault="000B7E37" w:rsidP="00EE0E06">
      <w:pPr>
        <w:pStyle w:val="BodyText"/>
        <w:ind w:left="220" w:right="219" w:firstLine="851"/>
        <w:jc w:val="both"/>
        <w:rPr>
          <w:lang w:val="ru-RU"/>
        </w:rPr>
      </w:pPr>
    </w:p>
    <w:p w:rsidR="00923B6F" w:rsidRDefault="0051368D" w:rsidP="00923B6F">
      <w:pPr>
        <w:pStyle w:val="BodyText"/>
        <w:numPr>
          <w:ilvl w:val="0"/>
          <w:numId w:val="44"/>
        </w:numPr>
        <w:ind w:right="219"/>
        <w:jc w:val="both"/>
        <w:rPr>
          <w:lang/>
        </w:rPr>
      </w:pPr>
      <w:r w:rsidRPr="0051368D">
        <w:rPr>
          <w:lang/>
        </w:rPr>
        <w:lastRenderedPageBreak/>
        <w:t>Члан је Комисије за сарадњу Епархије браничевске и Историјског архива Пожаревац.</w:t>
      </w:r>
    </w:p>
    <w:p w:rsidR="0051368D" w:rsidRPr="00923B6F" w:rsidRDefault="0051368D" w:rsidP="00923B6F">
      <w:pPr>
        <w:pStyle w:val="BodyText"/>
        <w:numPr>
          <w:ilvl w:val="0"/>
          <w:numId w:val="44"/>
        </w:numPr>
        <w:ind w:right="219"/>
        <w:jc w:val="both"/>
        <w:rPr>
          <w:lang/>
        </w:rPr>
      </w:pPr>
      <w:bookmarkStart w:id="0" w:name="_GoBack"/>
      <w:bookmarkEnd w:id="0"/>
      <w:r w:rsidRPr="00923B6F">
        <w:rPr>
          <w:lang/>
        </w:rPr>
        <w:t>Епархијски је координатор Верске наставе Браничевске епархије (2004–).</w:t>
      </w:r>
      <w:r w:rsidR="002D205E" w:rsidRPr="00923B6F">
        <w:rPr>
          <w:lang/>
        </w:rPr>
        <w:t xml:space="preserve"> </w:t>
      </w:r>
    </w:p>
    <w:p w:rsidR="00D8649E" w:rsidRPr="00923EB7" w:rsidRDefault="00D8649E" w:rsidP="000B7E37">
      <w:pPr>
        <w:pStyle w:val="BodyText"/>
        <w:ind w:right="219"/>
        <w:jc w:val="both"/>
        <w:rPr>
          <w:lang w:val="ru-RU"/>
        </w:rPr>
      </w:pPr>
    </w:p>
    <w:p w:rsidR="005D56C4" w:rsidRPr="00923EB7" w:rsidRDefault="005D56C4" w:rsidP="000B7E37">
      <w:pPr>
        <w:pStyle w:val="BodyText"/>
        <w:ind w:left="220" w:right="217" w:firstLine="851"/>
        <w:jc w:val="both"/>
        <w:rPr>
          <w:lang w:val="ru-RU"/>
        </w:rPr>
      </w:pPr>
    </w:p>
    <w:sectPr w:rsidR="005D56C4" w:rsidRPr="00923EB7" w:rsidSect="005D56C4">
      <w:pgSz w:w="12240" w:h="15840"/>
      <w:pgMar w:top="920" w:right="1220" w:bottom="280" w:left="12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004F" w:rsidRDefault="0018004F" w:rsidP="00331777">
      <w:r>
        <w:separator/>
      </w:r>
    </w:p>
  </w:endnote>
  <w:endnote w:type="continuationSeparator" w:id="0">
    <w:p w:rsidR="0018004F" w:rsidRDefault="0018004F" w:rsidP="003317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w:panose1 w:val="00000400000000000000"/>
    <w:charset w:val="01"/>
    <w:family w:val="roman"/>
    <w:notTrueType/>
    <w:pitch w:val="variable"/>
    <w:sig w:usb0="00002000" w:usb1="00000000" w:usb2="00000000" w:usb3="00000000" w:csb0="00000000" w:csb1="00000000"/>
  </w:font>
  <w:font w:name="TimesNewRomanPSMT">
    <w:altName w:val="Times New Roman"/>
    <w:charset w:val="00"/>
    <w:family w:val="auto"/>
    <w:pitch w:val="default"/>
    <w:sig w:usb0="00000000" w:usb1="00000000" w:usb2="00000000" w:usb3="00000000" w:csb0="00000000" w:csb1="00000000"/>
  </w:font>
  <w:font w:name="Calibri-Bold">
    <w:altName w:val="MS Gothic"/>
    <w:charset w:val="80"/>
    <w:family w:val="auto"/>
    <w:pitch w:val="default"/>
    <w:sig w:usb0="00000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1892766"/>
      <w:docPartObj>
        <w:docPartGallery w:val="Page Numbers (Bottom of Page)"/>
        <w:docPartUnique/>
      </w:docPartObj>
    </w:sdtPr>
    <w:sdtContent>
      <w:p w:rsidR="00A16DF4" w:rsidRDefault="00D11B83">
        <w:pPr>
          <w:pStyle w:val="Footer"/>
          <w:jc w:val="center"/>
        </w:pPr>
        <w:r>
          <w:fldChar w:fldCharType="begin"/>
        </w:r>
        <w:r w:rsidR="00A16DF4">
          <w:instrText xml:space="preserve"> PAGE   \* MERGEFORMAT </w:instrText>
        </w:r>
        <w:r>
          <w:fldChar w:fldCharType="separate"/>
        </w:r>
        <w:r w:rsidR="008A7BFF">
          <w:rPr>
            <w:noProof/>
          </w:rPr>
          <w:t>25</w:t>
        </w:r>
        <w:r>
          <w:rPr>
            <w:noProof/>
          </w:rPr>
          <w:fldChar w:fldCharType="end"/>
        </w:r>
      </w:p>
    </w:sdtContent>
  </w:sdt>
  <w:p w:rsidR="00A16DF4" w:rsidRDefault="00A16D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004F" w:rsidRDefault="0018004F" w:rsidP="00331777">
      <w:r>
        <w:separator/>
      </w:r>
    </w:p>
  </w:footnote>
  <w:footnote w:type="continuationSeparator" w:id="0">
    <w:p w:rsidR="0018004F" w:rsidRDefault="0018004F" w:rsidP="003317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A928DD72"/>
    <w:name w:val="WW8Num2"/>
    <w:lvl w:ilvl="0">
      <w:start w:val="1"/>
      <w:numFmt w:val="decimal"/>
      <w:suff w:val="space"/>
      <w:lvlText w:val="[%1]"/>
      <w:lvlJc w:val="left"/>
      <w:pPr>
        <w:ind w:left="720" w:hanging="360"/>
      </w:pPr>
      <w:rPr>
        <w:rFonts w:hint="default"/>
        <w:sz w:val="22"/>
        <w:szCs w:val="22"/>
      </w:rPr>
    </w:lvl>
  </w:abstractNum>
  <w:abstractNum w:abstractNumId="1">
    <w:nsid w:val="00000002"/>
    <w:multiLevelType w:val="singleLevel"/>
    <w:tmpl w:val="00000002"/>
    <w:name w:val="WW8Num4"/>
    <w:lvl w:ilvl="0">
      <w:start w:val="1"/>
      <w:numFmt w:val="decimal"/>
      <w:lvlText w:val="%1."/>
      <w:lvlJc w:val="left"/>
      <w:pPr>
        <w:tabs>
          <w:tab w:val="num" w:pos="720"/>
        </w:tabs>
        <w:ind w:left="720" w:hanging="360"/>
      </w:pPr>
    </w:lvl>
  </w:abstractNum>
  <w:abstractNum w:abstractNumId="2">
    <w:nsid w:val="00000003"/>
    <w:multiLevelType w:val="singleLevel"/>
    <w:tmpl w:val="00000003"/>
    <w:name w:val="WW8Num6"/>
    <w:lvl w:ilvl="0">
      <w:start w:val="1"/>
      <w:numFmt w:val="decimal"/>
      <w:lvlText w:val="%1."/>
      <w:lvlJc w:val="left"/>
      <w:pPr>
        <w:tabs>
          <w:tab w:val="num" w:pos="720"/>
        </w:tabs>
        <w:ind w:left="720" w:hanging="360"/>
      </w:pPr>
    </w:lvl>
  </w:abstractNum>
  <w:abstractNum w:abstractNumId="3">
    <w:nsid w:val="00000006"/>
    <w:multiLevelType w:val="singleLevel"/>
    <w:tmpl w:val="85A2400E"/>
    <w:lvl w:ilvl="0">
      <w:start w:val="1"/>
      <w:numFmt w:val="decimal"/>
      <w:lvlText w:val="%1."/>
      <w:lvlJc w:val="left"/>
      <w:pPr>
        <w:tabs>
          <w:tab w:val="num" w:pos="720"/>
        </w:tabs>
        <w:ind w:left="720" w:hanging="360"/>
      </w:pPr>
      <w:rPr>
        <w:rFonts w:hint="default"/>
      </w:rPr>
    </w:lvl>
  </w:abstractNum>
  <w:abstractNum w:abstractNumId="4">
    <w:nsid w:val="00000007"/>
    <w:multiLevelType w:val="singleLevel"/>
    <w:tmpl w:val="00000007"/>
    <w:name w:val="WW8Num10"/>
    <w:lvl w:ilvl="0">
      <w:start w:val="1"/>
      <w:numFmt w:val="decimal"/>
      <w:lvlText w:val="%1."/>
      <w:lvlJc w:val="left"/>
      <w:pPr>
        <w:tabs>
          <w:tab w:val="num" w:pos="720"/>
        </w:tabs>
        <w:ind w:left="720" w:hanging="360"/>
      </w:pPr>
    </w:lvl>
  </w:abstractNum>
  <w:abstractNum w:abstractNumId="5">
    <w:nsid w:val="00000008"/>
    <w:multiLevelType w:val="singleLevel"/>
    <w:tmpl w:val="CC241E6A"/>
    <w:lvl w:ilvl="0">
      <w:start w:val="10"/>
      <w:numFmt w:val="decimal"/>
      <w:lvlText w:val="%1."/>
      <w:lvlJc w:val="left"/>
      <w:pPr>
        <w:tabs>
          <w:tab w:val="num" w:pos="720"/>
        </w:tabs>
        <w:ind w:left="720" w:hanging="360"/>
      </w:pPr>
      <w:rPr>
        <w:rFonts w:hint="default"/>
      </w:rPr>
    </w:lvl>
  </w:abstractNum>
  <w:abstractNum w:abstractNumId="6">
    <w:nsid w:val="012B003D"/>
    <w:multiLevelType w:val="hybridMultilevel"/>
    <w:tmpl w:val="B0702B38"/>
    <w:lvl w:ilvl="0" w:tplc="777ADD3E">
      <w:start w:val="1"/>
      <w:numFmt w:val="decimal"/>
      <w:lvlText w:val="%1."/>
      <w:lvlJc w:val="left"/>
      <w:pPr>
        <w:ind w:left="827" w:hanging="360"/>
      </w:pPr>
      <w:rPr>
        <w:rFonts w:ascii="Times New Roman" w:eastAsia="Times New Roman" w:hAnsi="Times New Roman" w:cs="Times New Roman" w:hint="default"/>
        <w:spacing w:val="0"/>
        <w:w w:val="99"/>
        <w:sz w:val="20"/>
        <w:szCs w:val="20"/>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2035B74"/>
    <w:multiLevelType w:val="singleLevel"/>
    <w:tmpl w:val="A928DD72"/>
    <w:lvl w:ilvl="0">
      <w:start w:val="1"/>
      <w:numFmt w:val="decimal"/>
      <w:suff w:val="space"/>
      <w:lvlText w:val="[%1]"/>
      <w:lvlJc w:val="left"/>
      <w:pPr>
        <w:ind w:left="720" w:hanging="360"/>
      </w:pPr>
      <w:rPr>
        <w:rFonts w:hint="default"/>
        <w:sz w:val="22"/>
        <w:szCs w:val="22"/>
      </w:rPr>
    </w:lvl>
  </w:abstractNum>
  <w:abstractNum w:abstractNumId="8">
    <w:nsid w:val="03103BC7"/>
    <w:multiLevelType w:val="hybridMultilevel"/>
    <w:tmpl w:val="16A03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46B1A49"/>
    <w:multiLevelType w:val="hybridMultilevel"/>
    <w:tmpl w:val="0D408E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061338DB"/>
    <w:multiLevelType w:val="hybridMultilevel"/>
    <w:tmpl w:val="A7F4E588"/>
    <w:lvl w:ilvl="0" w:tplc="15D85D94">
      <w:start w:val="1"/>
      <w:numFmt w:val="decimal"/>
      <w:lvlText w:val="%1."/>
      <w:lvlJc w:val="left"/>
      <w:pPr>
        <w:ind w:left="107" w:hanging="202"/>
      </w:pPr>
      <w:rPr>
        <w:rFonts w:ascii="Times New Roman" w:eastAsia="Times New Roman" w:hAnsi="Times New Roman" w:cs="Times New Roman" w:hint="default"/>
        <w:b/>
        <w:bCs/>
        <w:spacing w:val="0"/>
        <w:w w:val="99"/>
        <w:sz w:val="20"/>
        <w:szCs w:val="20"/>
        <w:lang w:eastAsia="en-US" w:bidi="ar-SA"/>
      </w:rPr>
    </w:lvl>
    <w:lvl w:ilvl="1" w:tplc="6CF67D6A">
      <w:numFmt w:val="bullet"/>
      <w:lvlText w:val=""/>
      <w:lvlJc w:val="left"/>
      <w:pPr>
        <w:ind w:left="637" w:hanging="360"/>
      </w:pPr>
      <w:rPr>
        <w:rFonts w:ascii="Symbol" w:eastAsia="Symbol" w:hAnsi="Symbol" w:cs="Symbol" w:hint="default"/>
        <w:w w:val="99"/>
        <w:sz w:val="19"/>
        <w:szCs w:val="19"/>
        <w:lang w:eastAsia="en-US" w:bidi="ar-SA"/>
      </w:rPr>
    </w:lvl>
    <w:lvl w:ilvl="2" w:tplc="EC22881C">
      <w:numFmt w:val="bullet"/>
      <w:lvlText w:val="•"/>
      <w:lvlJc w:val="left"/>
      <w:pPr>
        <w:ind w:left="820" w:hanging="360"/>
      </w:pPr>
      <w:rPr>
        <w:rFonts w:hint="default"/>
        <w:lang w:eastAsia="en-US" w:bidi="ar-SA"/>
      </w:rPr>
    </w:lvl>
    <w:lvl w:ilvl="3" w:tplc="40A8EA30">
      <w:numFmt w:val="bullet"/>
      <w:lvlText w:val="•"/>
      <w:lvlJc w:val="left"/>
      <w:pPr>
        <w:ind w:left="1569" w:hanging="360"/>
      </w:pPr>
      <w:rPr>
        <w:rFonts w:hint="default"/>
        <w:lang w:eastAsia="en-US" w:bidi="ar-SA"/>
      </w:rPr>
    </w:lvl>
    <w:lvl w:ilvl="4" w:tplc="F54ABAA8">
      <w:numFmt w:val="bullet"/>
      <w:lvlText w:val="•"/>
      <w:lvlJc w:val="left"/>
      <w:pPr>
        <w:ind w:left="2318" w:hanging="360"/>
      </w:pPr>
      <w:rPr>
        <w:rFonts w:hint="default"/>
        <w:lang w:eastAsia="en-US" w:bidi="ar-SA"/>
      </w:rPr>
    </w:lvl>
    <w:lvl w:ilvl="5" w:tplc="6D222644">
      <w:numFmt w:val="bullet"/>
      <w:lvlText w:val="•"/>
      <w:lvlJc w:val="left"/>
      <w:pPr>
        <w:ind w:left="3067" w:hanging="360"/>
      </w:pPr>
      <w:rPr>
        <w:rFonts w:hint="default"/>
        <w:lang w:eastAsia="en-US" w:bidi="ar-SA"/>
      </w:rPr>
    </w:lvl>
    <w:lvl w:ilvl="6" w:tplc="7AC080A2">
      <w:numFmt w:val="bullet"/>
      <w:lvlText w:val="•"/>
      <w:lvlJc w:val="left"/>
      <w:pPr>
        <w:ind w:left="3817" w:hanging="360"/>
      </w:pPr>
      <w:rPr>
        <w:rFonts w:hint="default"/>
        <w:lang w:eastAsia="en-US" w:bidi="ar-SA"/>
      </w:rPr>
    </w:lvl>
    <w:lvl w:ilvl="7" w:tplc="6728CFE6">
      <w:numFmt w:val="bullet"/>
      <w:lvlText w:val="•"/>
      <w:lvlJc w:val="left"/>
      <w:pPr>
        <w:ind w:left="4566" w:hanging="360"/>
      </w:pPr>
      <w:rPr>
        <w:rFonts w:hint="default"/>
        <w:lang w:eastAsia="en-US" w:bidi="ar-SA"/>
      </w:rPr>
    </w:lvl>
    <w:lvl w:ilvl="8" w:tplc="219CE670">
      <w:numFmt w:val="bullet"/>
      <w:lvlText w:val="•"/>
      <w:lvlJc w:val="left"/>
      <w:pPr>
        <w:ind w:left="5315" w:hanging="360"/>
      </w:pPr>
      <w:rPr>
        <w:rFonts w:hint="default"/>
        <w:lang w:eastAsia="en-US" w:bidi="ar-SA"/>
      </w:rPr>
    </w:lvl>
  </w:abstractNum>
  <w:abstractNum w:abstractNumId="11">
    <w:nsid w:val="093976A0"/>
    <w:multiLevelType w:val="hybridMultilevel"/>
    <w:tmpl w:val="F044E7CC"/>
    <w:lvl w:ilvl="0" w:tplc="FF480D5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DB57A10"/>
    <w:multiLevelType w:val="hybridMultilevel"/>
    <w:tmpl w:val="13560838"/>
    <w:lvl w:ilvl="0" w:tplc="9D10DB70">
      <w:numFmt w:val="bullet"/>
      <w:lvlText w:val="-"/>
      <w:lvlJc w:val="left"/>
      <w:pPr>
        <w:ind w:left="225" w:hanging="118"/>
      </w:pPr>
      <w:rPr>
        <w:rFonts w:ascii="Times New Roman" w:eastAsia="Times New Roman" w:hAnsi="Times New Roman" w:cs="Times New Roman" w:hint="default"/>
        <w:w w:val="99"/>
        <w:sz w:val="20"/>
        <w:szCs w:val="20"/>
        <w:lang w:eastAsia="en-US" w:bidi="ar-SA"/>
      </w:rPr>
    </w:lvl>
    <w:lvl w:ilvl="1" w:tplc="DDF80FD4">
      <w:numFmt w:val="bullet"/>
      <w:lvlText w:val="•"/>
      <w:lvlJc w:val="left"/>
      <w:pPr>
        <w:ind w:left="1083" w:hanging="118"/>
      </w:pPr>
      <w:rPr>
        <w:rFonts w:hint="default"/>
        <w:lang w:eastAsia="en-US" w:bidi="ar-SA"/>
      </w:rPr>
    </w:lvl>
    <w:lvl w:ilvl="2" w:tplc="844CC476">
      <w:numFmt w:val="bullet"/>
      <w:lvlText w:val="•"/>
      <w:lvlJc w:val="left"/>
      <w:pPr>
        <w:ind w:left="1947" w:hanging="118"/>
      </w:pPr>
      <w:rPr>
        <w:rFonts w:hint="default"/>
        <w:lang w:eastAsia="en-US" w:bidi="ar-SA"/>
      </w:rPr>
    </w:lvl>
    <w:lvl w:ilvl="3" w:tplc="54D847CE">
      <w:numFmt w:val="bullet"/>
      <w:lvlText w:val="•"/>
      <w:lvlJc w:val="left"/>
      <w:pPr>
        <w:ind w:left="2811" w:hanging="118"/>
      </w:pPr>
      <w:rPr>
        <w:rFonts w:hint="default"/>
        <w:lang w:eastAsia="en-US" w:bidi="ar-SA"/>
      </w:rPr>
    </w:lvl>
    <w:lvl w:ilvl="4" w:tplc="1B2CD980">
      <w:numFmt w:val="bullet"/>
      <w:lvlText w:val="•"/>
      <w:lvlJc w:val="left"/>
      <w:pPr>
        <w:ind w:left="3675" w:hanging="118"/>
      </w:pPr>
      <w:rPr>
        <w:rFonts w:hint="default"/>
        <w:lang w:eastAsia="en-US" w:bidi="ar-SA"/>
      </w:rPr>
    </w:lvl>
    <w:lvl w:ilvl="5" w:tplc="C068DF00">
      <w:numFmt w:val="bullet"/>
      <w:lvlText w:val="•"/>
      <w:lvlJc w:val="left"/>
      <w:pPr>
        <w:ind w:left="4538" w:hanging="118"/>
      </w:pPr>
      <w:rPr>
        <w:rFonts w:hint="default"/>
        <w:lang w:eastAsia="en-US" w:bidi="ar-SA"/>
      </w:rPr>
    </w:lvl>
    <w:lvl w:ilvl="6" w:tplc="A7E232C8">
      <w:numFmt w:val="bullet"/>
      <w:lvlText w:val="•"/>
      <w:lvlJc w:val="left"/>
      <w:pPr>
        <w:ind w:left="5402" w:hanging="118"/>
      </w:pPr>
      <w:rPr>
        <w:rFonts w:hint="default"/>
        <w:lang w:eastAsia="en-US" w:bidi="ar-SA"/>
      </w:rPr>
    </w:lvl>
    <w:lvl w:ilvl="7" w:tplc="6DCC9BE2">
      <w:numFmt w:val="bullet"/>
      <w:lvlText w:val="•"/>
      <w:lvlJc w:val="left"/>
      <w:pPr>
        <w:ind w:left="6266" w:hanging="118"/>
      </w:pPr>
      <w:rPr>
        <w:rFonts w:hint="default"/>
        <w:lang w:eastAsia="en-US" w:bidi="ar-SA"/>
      </w:rPr>
    </w:lvl>
    <w:lvl w:ilvl="8" w:tplc="A18A99AC">
      <w:numFmt w:val="bullet"/>
      <w:lvlText w:val="•"/>
      <w:lvlJc w:val="left"/>
      <w:pPr>
        <w:ind w:left="7130" w:hanging="118"/>
      </w:pPr>
      <w:rPr>
        <w:rFonts w:hint="default"/>
        <w:lang w:eastAsia="en-US" w:bidi="ar-SA"/>
      </w:rPr>
    </w:lvl>
  </w:abstractNum>
  <w:abstractNum w:abstractNumId="13">
    <w:nsid w:val="18423F0D"/>
    <w:multiLevelType w:val="singleLevel"/>
    <w:tmpl w:val="A928DD72"/>
    <w:lvl w:ilvl="0">
      <w:start w:val="1"/>
      <w:numFmt w:val="decimal"/>
      <w:suff w:val="space"/>
      <w:lvlText w:val="[%1]"/>
      <w:lvlJc w:val="left"/>
      <w:pPr>
        <w:ind w:left="720" w:hanging="360"/>
      </w:pPr>
      <w:rPr>
        <w:rFonts w:hint="default"/>
        <w:sz w:val="22"/>
        <w:szCs w:val="22"/>
      </w:rPr>
    </w:lvl>
  </w:abstractNum>
  <w:abstractNum w:abstractNumId="14">
    <w:nsid w:val="1C191BAD"/>
    <w:multiLevelType w:val="hybridMultilevel"/>
    <w:tmpl w:val="69D22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CD5560E"/>
    <w:multiLevelType w:val="hybridMultilevel"/>
    <w:tmpl w:val="52BEC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D39529C"/>
    <w:multiLevelType w:val="hybridMultilevel"/>
    <w:tmpl w:val="F044E7CC"/>
    <w:lvl w:ilvl="0" w:tplc="FF480D5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D40633B"/>
    <w:multiLevelType w:val="singleLevel"/>
    <w:tmpl w:val="A928DD72"/>
    <w:lvl w:ilvl="0">
      <w:start w:val="1"/>
      <w:numFmt w:val="decimal"/>
      <w:suff w:val="space"/>
      <w:lvlText w:val="[%1]"/>
      <w:lvlJc w:val="left"/>
      <w:pPr>
        <w:ind w:left="720" w:hanging="360"/>
      </w:pPr>
      <w:rPr>
        <w:rFonts w:hint="default"/>
        <w:sz w:val="22"/>
        <w:szCs w:val="22"/>
      </w:rPr>
    </w:lvl>
  </w:abstractNum>
  <w:abstractNum w:abstractNumId="18">
    <w:nsid w:val="1E4A346F"/>
    <w:multiLevelType w:val="hybridMultilevel"/>
    <w:tmpl w:val="C55E527A"/>
    <w:lvl w:ilvl="0" w:tplc="7BFC0058">
      <w:start w:val="1"/>
      <w:numFmt w:val="decimal"/>
      <w:lvlText w:val="%1."/>
      <w:lvlJc w:val="left"/>
      <w:pPr>
        <w:ind w:left="1660" w:hanging="360"/>
      </w:pPr>
      <w:rPr>
        <w:rFonts w:ascii="Times New Roman" w:eastAsia="Times New Roman" w:hAnsi="Times New Roman" w:cs="Times New Roman" w:hint="default"/>
        <w:b/>
        <w:bCs/>
        <w:w w:val="100"/>
        <w:sz w:val="22"/>
        <w:szCs w:val="22"/>
        <w:lang w:eastAsia="en-US" w:bidi="ar-SA"/>
      </w:rPr>
    </w:lvl>
    <w:lvl w:ilvl="1" w:tplc="AEA43412">
      <w:numFmt w:val="bullet"/>
      <w:lvlText w:val="•"/>
      <w:lvlJc w:val="left"/>
      <w:pPr>
        <w:ind w:left="2474" w:hanging="360"/>
      </w:pPr>
      <w:rPr>
        <w:rFonts w:hint="default"/>
        <w:lang w:eastAsia="en-US" w:bidi="ar-SA"/>
      </w:rPr>
    </w:lvl>
    <w:lvl w:ilvl="2" w:tplc="E2CA0098">
      <w:numFmt w:val="bullet"/>
      <w:lvlText w:val="•"/>
      <w:lvlJc w:val="left"/>
      <w:pPr>
        <w:ind w:left="3288" w:hanging="360"/>
      </w:pPr>
      <w:rPr>
        <w:rFonts w:hint="default"/>
        <w:lang w:eastAsia="en-US" w:bidi="ar-SA"/>
      </w:rPr>
    </w:lvl>
    <w:lvl w:ilvl="3" w:tplc="1A98C08A">
      <w:numFmt w:val="bullet"/>
      <w:lvlText w:val="•"/>
      <w:lvlJc w:val="left"/>
      <w:pPr>
        <w:ind w:left="4102" w:hanging="360"/>
      </w:pPr>
      <w:rPr>
        <w:rFonts w:hint="default"/>
        <w:lang w:eastAsia="en-US" w:bidi="ar-SA"/>
      </w:rPr>
    </w:lvl>
    <w:lvl w:ilvl="4" w:tplc="15E07EBE">
      <w:numFmt w:val="bullet"/>
      <w:lvlText w:val="•"/>
      <w:lvlJc w:val="left"/>
      <w:pPr>
        <w:ind w:left="4916" w:hanging="360"/>
      </w:pPr>
      <w:rPr>
        <w:rFonts w:hint="default"/>
        <w:lang w:eastAsia="en-US" w:bidi="ar-SA"/>
      </w:rPr>
    </w:lvl>
    <w:lvl w:ilvl="5" w:tplc="CF3A8398">
      <w:numFmt w:val="bullet"/>
      <w:lvlText w:val="•"/>
      <w:lvlJc w:val="left"/>
      <w:pPr>
        <w:ind w:left="5730" w:hanging="360"/>
      </w:pPr>
      <w:rPr>
        <w:rFonts w:hint="default"/>
        <w:lang w:eastAsia="en-US" w:bidi="ar-SA"/>
      </w:rPr>
    </w:lvl>
    <w:lvl w:ilvl="6" w:tplc="FAE833E4">
      <w:numFmt w:val="bullet"/>
      <w:lvlText w:val="•"/>
      <w:lvlJc w:val="left"/>
      <w:pPr>
        <w:ind w:left="6544" w:hanging="360"/>
      </w:pPr>
      <w:rPr>
        <w:rFonts w:hint="default"/>
        <w:lang w:eastAsia="en-US" w:bidi="ar-SA"/>
      </w:rPr>
    </w:lvl>
    <w:lvl w:ilvl="7" w:tplc="33DE2D4C">
      <w:numFmt w:val="bullet"/>
      <w:lvlText w:val="•"/>
      <w:lvlJc w:val="left"/>
      <w:pPr>
        <w:ind w:left="7358" w:hanging="360"/>
      </w:pPr>
      <w:rPr>
        <w:rFonts w:hint="default"/>
        <w:lang w:eastAsia="en-US" w:bidi="ar-SA"/>
      </w:rPr>
    </w:lvl>
    <w:lvl w:ilvl="8" w:tplc="15E8AE6C">
      <w:numFmt w:val="bullet"/>
      <w:lvlText w:val="•"/>
      <w:lvlJc w:val="left"/>
      <w:pPr>
        <w:ind w:left="8172" w:hanging="360"/>
      </w:pPr>
      <w:rPr>
        <w:rFonts w:hint="default"/>
        <w:lang w:eastAsia="en-US" w:bidi="ar-SA"/>
      </w:rPr>
    </w:lvl>
  </w:abstractNum>
  <w:abstractNum w:abstractNumId="19">
    <w:nsid w:val="236927C1"/>
    <w:multiLevelType w:val="singleLevel"/>
    <w:tmpl w:val="A928DD72"/>
    <w:lvl w:ilvl="0">
      <w:start w:val="1"/>
      <w:numFmt w:val="decimal"/>
      <w:suff w:val="space"/>
      <w:lvlText w:val="[%1]"/>
      <w:lvlJc w:val="left"/>
      <w:pPr>
        <w:ind w:left="720" w:hanging="360"/>
      </w:pPr>
      <w:rPr>
        <w:rFonts w:hint="default"/>
        <w:sz w:val="22"/>
        <w:szCs w:val="22"/>
      </w:rPr>
    </w:lvl>
  </w:abstractNum>
  <w:abstractNum w:abstractNumId="20">
    <w:nsid w:val="240512E6"/>
    <w:multiLevelType w:val="hybridMultilevel"/>
    <w:tmpl w:val="E98C507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4447445"/>
    <w:multiLevelType w:val="hybridMultilevel"/>
    <w:tmpl w:val="8828F25C"/>
    <w:lvl w:ilvl="0" w:tplc="777ADD3E">
      <w:start w:val="1"/>
      <w:numFmt w:val="decimal"/>
      <w:lvlText w:val="%1."/>
      <w:lvlJc w:val="left"/>
      <w:pPr>
        <w:ind w:left="827" w:hanging="360"/>
      </w:pPr>
      <w:rPr>
        <w:rFonts w:ascii="Times New Roman" w:eastAsia="Times New Roman" w:hAnsi="Times New Roman" w:cs="Times New Roman" w:hint="default"/>
        <w:spacing w:val="0"/>
        <w:w w:val="99"/>
        <w:sz w:val="20"/>
        <w:szCs w:val="20"/>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6F36239"/>
    <w:multiLevelType w:val="hybridMultilevel"/>
    <w:tmpl w:val="04625BE8"/>
    <w:lvl w:ilvl="0" w:tplc="6DF25F58">
      <w:start w:val="1"/>
      <w:numFmt w:val="upperRoman"/>
      <w:lvlText w:val="%1"/>
      <w:lvlJc w:val="left"/>
      <w:pPr>
        <w:ind w:left="4581" w:hanging="128"/>
        <w:jc w:val="right"/>
      </w:pPr>
      <w:rPr>
        <w:rFonts w:ascii="Times New Roman" w:eastAsia="Times New Roman" w:hAnsi="Times New Roman" w:cs="Times New Roman" w:hint="default"/>
        <w:b/>
        <w:bCs/>
        <w:w w:val="99"/>
        <w:sz w:val="20"/>
        <w:szCs w:val="20"/>
        <w:lang w:eastAsia="en-US" w:bidi="ar-SA"/>
      </w:rPr>
    </w:lvl>
    <w:lvl w:ilvl="1" w:tplc="0D6E96D6">
      <w:numFmt w:val="bullet"/>
      <w:lvlText w:val="•"/>
      <w:lvlJc w:val="left"/>
      <w:pPr>
        <w:ind w:left="5102" w:hanging="128"/>
      </w:pPr>
      <w:rPr>
        <w:rFonts w:hint="default"/>
        <w:lang w:eastAsia="en-US" w:bidi="ar-SA"/>
      </w:rPr>
    </w:lvl>
    <w:lvl w:ilvl="2" w:tplc="23827BD0">
      <w:numFmt w:val="bullet"/>
      <w:lvlText w:val="•"/>
      <w:lvlJc w:val="left"/>
      <w:pPr>
        <w:ind w:left="5624" w:hanging="128"/>
      </w:pPr>
      <w:rPr>
        <w:rFonts w:hint="default"/>
        <w:lang w:eastAsia="en-US" w:bidi="ar-SA"/>
      </w:rPr>
    </w:lvl>
    <w:lvl w:ilvl="3" w:tplc="779631CE">
      <w:numFmt w:val="bullet"/>
      <w:lvlText w:val="•"/>
      <w:lvlJc w:val="left"/>
      <w:pPr>
        <w:ind w:left="6146" w:hanging="128"/>
      </w:pPr>
      <w:rPr>
        <w:rFonts w:hint="default"/>
        <w:lang w:eastAsia="en-US" w:bidi="ar-SA"/>
      </w:rPr>
    </w:lvl>
    <w:lvl w:ilvl="4" w:tplc="138096A0">
      <w:numFmt w:val="bullet"/>
      <w:lvlText w:val="•"/>
      <w:lvlJc w:val="left"/>
      <w:pPr>
        <w:ind w:left="6668" w:hanging="128"/>
      </w:pPr>
      <w:rPr>
        <w:rFonts w:hint="default"/>
        <w:lang w:eastAsia="en-US" w:bidi="ar-SA"/>
      </w:rPr>
    </w:lvl>
    <w:lvl w:ilvl="5" w:tplc="EE58372A">
      <w:numFmt w:val="bullet"/>
      <w:lvlText w:val="•"/>
      <w:lvlJc w:val="left"/>
      <w:pPr>
        <w:ind w:left="7190" w:hanging="128"/>
      </w:pPr>
      <w:rPr>
        <w:rFonts w:hint="default"/>
        <w:lang w:eastAsia="en-US" w:bidi="ar-SA"/>
      </w:rPr>
    </w:lvl>
    <w:lvl w:ilvl="6" w:tplc="B1AED450">
      <w:numFmt w:val="bullet"/>
      <w:lvlText w:val="•"/>
      <w:lvlJc w:val="left"/>
      <w:pPr>
        <w:ind w:left="7712" w:hanging="128"/>
      </w:pPr>
      <w:rPr>
        <w:rFonts w:hint="default"/>
        <w:lang w:eastAsia="en-US" w:bidi="ar-SA"/>
      </w:rPr>
    </w:lvl>
    <w:lvl w:ilvl="7" w:tplc="9AE4C5A8">
      <w:numFmt w:val="bullet"/>
      <w:lvlText w:val="•"/>
      <w:lvlJc w:val="left"/>
      <w:pPr>
        <w:ind w:left="8234" w:hanging="128"/>
      </w:pPr>
      <w:rPr>
        <w:rFonts w:hint="default"/>
        <w:lang w:eastAsia="en-US" w:bidi="ar-SA"/>
      </w:rPr>
    </w:lvl>
    <w:lvl w:ilvl="8" w:tplc="6380BAD4">
      <w:numFmt w:val="bullet"/>
      <w:lvlText w:val="•"/>
      <w:lvlJc w:val="left"/>
      <w:pPr>
        <w:ind w:left="8756" w:hanging="128"/>
      </w:pPr>
      <w:rPr>
        <w:rFonts w:hint="default"/>
        <w:lang w:eastAsia="en-US" w:bidi="ar-SA"/>
      </w:rPr>
    </w:lvl>
  </w:abstractNum>
  <w:abstractNum w:abstractNumId="23">
    <w:nsid w:val="275D4561"/>
    <w:multiLevelType w:val="hybridMultilevel"/>
    <w:tmpl w:val="D2743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7AB7B36"/>
    <w:multiLevelType w:val="hybridMultilevel"/>
    <w:tmpl w:val="416E8D9E"/>
    <w:lvl w:ilvl="0" w:tplc="777ADD3E">
      <w:start w:val="1"/>
      <w:numFmt w:val="decimal"/>
      <w:lvlText w:val="%1."/>
      <w:lvlJc w:val="left"/>
      <w:pPr>
        <w:ind w:left="827" w:hanging="360"/>
      </w:pPr>
      <w:rPr>
        <w:rFonts w:ascii="Times New Roman" w:eastAsia="Times New Roman" w:hAnsi="Times New Roman" w:cs="Times New Roman" w:hint="default"/>
        <w:spacing w:val="0"/>
        <w:w w:val="99"/>
        <w:sz w:val="20"/>
        <w:szCs w:val="20"/>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B906BDF"/>
    <w:multiLevelType w:val="hybridMultilevel"/>
    <w:tmpl w:val="5E4E6A08"/>
    <w:lvl w:ilvl="0" w:tplc="85A2400E">
      <w:start w:val="1"/>
      <w:numFmt w:val="decimal"/>
      <w:lvlText w:val="%1."/>
      <w:lvlJc w:val="left"/>
      <w:pPr>
        <w:ind w:left="720" w:hanging="360"/>
      </w:pPr>
      <w:rPr>
        <w:rFonts w:hint="default"/>
      </w:rPr>
    </w:lvl>
    <w:lvl w:ilvl="1" w:tplc="56A0BC52">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DB47EE0"/>
    <w:multiLevelType w:val="hybridMultilevel"/>
    <w:tmpl w:val="41CED0FA"/>
    <w:lvl w:ilvl="0" w:tplc="BB564C98">
      <w:numFmt w:val="bullet"/>
      <w:lvlText w:val="-"/>
      <w:lvlJc w:val="left"/>
      <w:pPr>
        <w:ind w:left="225" w:hanging="118"/>
      </w:pPr>
      <w:rPr>
        <w:rFonts w:hint="default"/>
        <w:w w:val="99"/>
        <w:lang w:eastAsia="en-US" w:bidi="ar-SA"/>
      </w:rPr>
    </w:lvl>
    <w:lvl w:ilvl="1" w:tplc="DC3C7168">
      <w:numFmt w:val="bullet"/>
      <w:lvlText w:val="•"/>
      <w:lvlJc w:val="left"/>
      <w:pPr>
        <w:ind w:left="1083" w:hanging="118"/>
      </w:pPr>
      <w:rPr>
        <w:rFonts w:hint="default"/>
        <w:lang w:eastAsia="en-US" w:bidi="ar-SA"/>
      </w:rPr>
    </w:lvl>
    <w:lvl w:ilvl="2" w:tplc="FF922820">
      <w:numFmt w:val="bullet"/>
      <w:lvlText w:val="•"/>
      <w:lvlJc w:val="left"/>
      <w:pPr>
        <w:ind w:left="1947" w:hanging="118"/>
      </w:pPr>
      <w:rPr>
        <w:rFonts w:hint="default"/>
        <w:lang w:eastAsia="en-US" w:bidi="ar-SA"/>
      </w:rPr>
    </w:lvl>
    <w:lvl w:ilvl="3" w:tplc="B0D69B4E">
      <w:numFmt w:val="bullet"/>
      <w:lvlText w:val="•"/>
      <w:lvlJc w:val="left"/>
      <w:pPr>
        <w:ind w:left="2811" w:hanging="118"/>
      </w:pPr>
      <w:rPr>
        <w:rFonts w:hint="default"/>
        <w:lang w:eastAsia="en-US" w:bidi="ar-SA"/>
      </w:rPr>
    </w:lvl>
    <w:lvl w:ilvl="4" w:tplc="85708C88">
      <w:numFmt w:val="bullet"/>
      <w:lvlText w:val="•"/>
      <w:lvlJc w:val="left"/>
      <w:pPr>
        <w:ind w:left="3675" w:hanging="118"/>
      </w:pPr>
      <w:rPr>
        <w:rFonts w:hint="default"/>
        <w:lang w:eastAsia="en-US" w:bidi="ar-SA"/>
      </w:rPr>
    </w:lvl>
    <w:lvl w:ilvl="5" w:tplc="B136E65E">
      <w:numFmt w:val="bullet"/>
      <w:lvlText w:val="•"/>
      <w:lvlJc w:val="left"/>
      <w:pPr>
        <w:ind w:left="4538" w:hanging="118"/>
      </w:pPr>
      <w:rPr>
        <w:rFonts w:hint="default"/>
        <w:lang w:eastAsia="en-US" w:bidi="ar-SA"/>
      </w:rPr>
    </w:lvl>
    <w:lvl w:ilvl="6" w:tplc="4D54DF6C">
      <w:numFmt w:val="bullet"/>
      <w:lvlText w:val="•"/>
      <w:lvlJc w:val="left"/>
      <w:pPr>
        <w:ind w:left="5402" w:hanging="118"/>
      </w:pPr>
      <w:rPr>
        <w:rFonts w:hint="default"/>
        <w:lang w:eastAsia="en-US" w:bidi="ar-SA"/>
      </w:rPr>
    </w:lvl>
    <w:lvl w:ilvl="7" w:tplc="D18EB9F4">
      <w:numFmt w:val="bullet"/>
      <w:lvlText w:val="•"/>
      <w:lvlJc w:val="left"/>
      <w:pPr>
        <w:ind w:left="6266" w:hanging="118"/>
      </w:pPr>
      <w:rPr>
        <w:rFonts w:hint="default"/>
        <w:lang w:eastAsia="en-US" w:bidi="ar-SA"/>
      </w:rPr>
    </w:lvl>
    <w:lvl w:ilvl="8" w:tplc="6ECCEA68">
      <w:numFmt w:val="bullet"/>
      <w:lvlText w:val="•"/>
      <w:lvlJc w:val="left"/>
      <w:pPr>
        <w:ind w:left="7130" w:hanging="118"/>
      </w:pPr>
      <w:rPr>
        <w:rFonts w:hint="default"/>
        <w:lang w:eastAsia="en-US" w:bidi="ar-SA"/>
      </w:rPr>
    </w:lvl>
  </w:abstractNum>
  <w:abstractNum w:abstractNumId="27">
    <w:nsid w:val="2F5746FE"/>
    <w:multiLevelType w:val="hybridMultilevel"/>
    <w:tmpl w:val="260E4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10C575F"/>
    <w:multiLevelType w:val="hybridMultilevel"/>
    <w:tmpl w:val="5AC2622C"/>
    <w:lvl w:ilvl="0" w:tplc="E370E5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32923CD8"/>
    <w:multiLevelType w:val="hybridMultilevel"/>
    <w:tmpl w:val="E940D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3015AD1"/>
    <w:multiLevelType w:val="hybridMultilevel"/>
    <w:tmpl w:val="A4946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5B10E26"/>
    <w:multiLevelType w:val="hybridMultilevel"/>
    <w:tmpl w:val="18283194"/>
    <w:lvl w:ilvl="0" w:tplc="44AE4AAC">
      <w:start w:val="2"/>
      <w:numFmt w:val="decimal"/>
      <w:lvlText w:val="%1."/>
      <w:lvlJc w:val="left"/>
      <w:pPr>
        <w:ind w:left="107" w:hanging="202"/>
      </w:pPr>
      <w:rPr>
        <w:rFonts w:ascii="Times New Roman" w:eastAsia="Times New Roman" w:hAnsi="Times New Roman" w:cs="Times New Roman" w:hint="default"/>
        <w:b/>
        <w:bCs/>
        <w:spacing w:val="0"/>
        <w:w w:val="99"/>
        <w:sz w:val="20"/>
        <w:szCs w:val="20"/>
        <w:lang w:eastAsia="en-US" w:bidi="ar-SA"/>
      </w:rPr>
    </w:lvl>
    <w:lvl w:ilvl="1" w:tplc="34C6E24A">
      <w:numFmt w:val="bullet"/>
      <w:lvlText w:val=""/>
      <w:lvlJc w:val="left"/>
      <w:pPr>
        <w:ind w:left="1074" w:hanging="360"/>
      </w:pPr>
      <w:rPr>
        <w:rFonts w:ascii="Symbol" w:eastAsia="Symbol" w:hAnsi="Symbol" w:cs="Symbol" w:hint="default"/>
        <w:w w:val="99"/>
        <w:sz w:val="19"/>
        <w:szCs w:val="19"/>
        <w:lang w:eastAsia="en-US" w:bidi="ar-SA"/>
      </w:rPr>
    </w:lvl>
    <w:lvl w:ilvl="2" w:tplc="ADB2231C">
      <w:numFmt w:val="bullet"/>
      <w:lvlText w:val="•"/>
      <w:lvlJc w:val="left"/>
      <w:pPr>
        <w:ind w:left="1717" w:hanging="360"/>
      </w:pPr>
      <w:rPr>
        <w:rFonts w:hint="default"/>
        <w:lang w:eastAsia="en-US" w:bidi="ar-SA"/>
      </w:rPr>
    </w:lvl>
    <w:lvl w:ilvl="3" w:tplc="2D0A4EF4">
      <w:numFmt w:val="bullet"/>
      <w:lvlText w:val="•"/>
      <w:lvlJc w:val="left"/>
      <w:pPr>
        <w:ind w:left="2354" w:hanging="360"/>
      </w:pPr>
      <w:rPr>
        <w:rFonts w:hint="default"/>
        <w:lang w:eastAsia="en-US" w:bidi="ar-SA"/>
      </w:rPr>
    </w:lvl>
    <w:lvl w:ilvl="4" w:tplc="49F6CB68">
      <w:numFmt w:val="bullet"/>
      <w:lvlText w:val="•"/>
      <w:lvlJc w:val="left"/>
      <w:pPr>
        <w:ind w:left="2991" w:hanging="360"/>
      </w:pPr>
      <w:rPr>
        <w:rFonts w:hint="default"/>
        <w:lang w:eastAsia="en-US" w:bidi="ar-SA"/>
      </w:rPr>
    </w:lvl>
    <w:lvl w:ilvl="5" w:tplc="13840F3A">
      <w:numFmt w:val="bullet"/>
      <w:lvlText w:val="•"/>
      <w:lvlJc w:val="left"/>
      <w:pPr>
        <w:ind w:left="3628" w:hanging="360"/>
      </w:pPr>
      <w:rPr>
        <w:rFonts w:hint="default"/>
        <w:lang w:eastAsia="en-US" w:bidi="ar-SA"/>
      </w:rPr>
    </w:lvl>
    <w:lvl w:ilvl="6" w:tplc="9BEA0634">
      <w:numFmt w:val="bullet"/>
      <w:lvlText w:val="•"/>
      <w:lvlJc w:val="left"/>
      <w:pPr>
        <w:ind w:left="4265" w:hanging="360"/>
      </w:pPr>
      <w:rPr>
        <w:rFonts w:hint="default"/>
        <w:lang w:eastAsia="en-US" w:bidi="ar-SA"/>
      </w:rPr>
    </w:lvl>
    <w:lvl w:ilvl="7" w:tplc="65E44F12">
      <w:numFmt w:val="bullet"/>
      <w:lvlText w:val="•"/>
      <w:lvlJc w:val="left"/>
      <w:pPr>
        <w:ind w:left="4902" w:hanging="360"/>
      </w:pPr>
      <w:rPr>
        <w:rFonts w:hint="default"/>
        <w:lang w:eastAsia="en-US" w:bidi="ar-SA"/>
      </w:rPr>
    </w:lvl>
    <w:lvl w:ilvl="8" w:tplc="FEDAA09E">
      <w:numFmt w:val="bullet"/>
      <w:lvlText w:val="•"/>
      <w:lvlJc w:val="left"/>
      <w:pPr>
        <w:ind w:left="5539" w:hanging="360"/>
      </w:pPr>
      <w:rPr>
        <w:rFonts w:hint="default"/>
        <w:lang w:eastAsia="en-US" w:bidi="ar-SA"/>
      </w:rPr>
    </w:lvl>
  </w:abstractNum>
  <w:abstractNum w:abstractNumId="32">
    <w:nsid w:val="3A1A2E2F"/>
    <w:multiLevelType w:val="hybridMultilevel"/>
    <w:tmpl w:val="EAC66A02"/>
    <w:lvl w:ilvl="0" w:tplc="450EA902">
      <w:start w:val="3"/>
      <w:numFmt w:val="decimal"/>
      <w:lvlText w:val="%1."/>
      <w:lvlJc w:val="left"/>
      <w:pPr>
        <w:ind w:left="445" w:hanging="360"/>
      </w:pPr>
      <w:rPr>
        <w:rFonts w:ascii="Times New Roman" w:eastAsia="Times New Roman" w:hAnsi="Times New Roman" w:cs="Times New Roman" w:hint="default"/>
        <w:b/>
        <w:bCs/>
        <w:spacing w:val="0"/>
        <w:w w:val="99"/>
        <w:sz w:val="20"/>
        <w:szCs w:val="20"/>
        <w:lang w:eastAsia="en-US" w:bidi="ar-SA"/>
      </w:rPr>
    </w:lvl>
    <w:lvl w:ilvl="1" w:tplc="600E57EA">
      <w:numFmt w:val="bullet"/>
      <w:lvlText w:val=""/>
      <w:lvlJc w:val="left"/>
      <w:pPr>
        <w:ind w:left="1547" w:hanging="360"/>
      </w:pPr>
      <w:rPr>
        <w:rFonts w:ascii="Symbol" w:eastAsia="Symbol" w:hAnsi="Symbol" w:cs="Symbol" w:hint="default"/>
        <w:w w:val="99"/>
        <w:sz w:val="19"/>
        <w:szCs w:val="19"/>
        <w:lang w:eastAsia="en-US" w:bidi="ar-SA"/>
      </w:rPr>
    </w:lvl>
    <w:lvl w:ilvl="2" w:tplc="36DCEFE6">
      <w:numFmt w:val="bullet"/>
      <w:lvlText w:val="•"/>
      <w:lvlJc w:val="left"/>
      <w:pPr>
        <w:ind w:left="2126" w:hanging="360"/>
      </w:pPr>
      <w:rPr>
        <w:rFonts w:hint="default"/>
        <w:lang w:eastAsia="en-US" w:bidi="ar-SA"/>
      </w:rPr>
    </w:lvl>
    <w:lvl w:ilvl="3" w:tplc="03BC7AD4">
      <w:numFmt w:val="bullet"/>
      <w:lvlText w:val="•"/>
      <w:lvlJc w:val="left"/>
      <w:pPr>
        <w:ind w:left="2712" w:hanging="360"/>
      </w:pPr>
      <w:rPr>
        <w:rFonts w:hint="default"/>
        <w:lang w:eastAsia="en-US" w:bidi="ar-SA"/>
      </w:rPr>
    </w:lvl>
    <w:lvl w:ilvl="4" w:tplc="A016D322">
      <w:numFmt w:val="bullet"/>
      <w:lvlText w:val="•"/>
      <w:lvlJc w:val="left"/>
      <w:pPr>
        <w:ind w:left="3298" w:hanging="360"/>
      </w:pPr>
      <w:rPr>
        <w:rFonts w:hint="default"/>
        <w:lang w:eastAsia="en-US" w:bidi="ar-SA"/>
      </w:rPr>
    </w:lvl>
    <w:lvl w:ilvl="5" w:tplc="3AD21524">
      <w:numFmt w:val="bullet"/>
      <w:lvlText w:val="•"/>
      <w:lvlJc w:val="left"/>
      <w:pPr>
        <w:ind w:left="3884" w:hanging="360"/>
      </w:pPr>
      <w:rPr>
        <w:rFonts w:hint="default"/>
        <w:lang w:eastAsia="en-US" w:bidi="ar-SA"/>
      </w:rPr>
    </w:lvl>
    <w:lvl w:ilvl="6" w:tplc="7CEAC124">
      <w:numFmt w:val="bullet"/>
      <w:lvlText w:val="•"/>
      <w:lvlJc w:val="left"/>
      <w:pPr>
        <w:ind w:left="4470" w:hanging="360"/>
      </w:pPr>
      <w:rPr>
        <w:rFonts w:hint="default"/>
        <w:lang w:eastAsia="en-US" w:bidi="ar-SA"/>
      </w:rPr>
    </w:lvl>
    <w:lvl w:ilvl="7" w:tplc="2E5A9B8A">
      <w:numFmt w:val="bullet"/>
      <w:lvlText w:val="•"/>
      <w:lvlJc w:val="left"/>
      <w:pPr>
        <w:ind w:left="5056" w:hanging="360"/>
      </w:pPr>
      <w:rPr>
        <w:rFonts w:hint="default"/>
        <w:lang w:eastAsia="en-US" w:bidi="ar-SA"/>
      </w:rPr>
    </w:lvl>
    <w:lvl w:ilvl="8" w:tplc="71D800AE">
      <w:numFmt w:val="bullet"/>
      <w:lvlText w:val="•"/>
      <w:lvlJc w:val="left"/>
      <w:pPr>
        <w:ind w:left="5642" w:hanging="360"/>
      </w:pPr>
      <w:rPr>
        <w:rFonts w:hint="default"/>
        <w:lang w:eastAsia="en-US" w:bidi="ar-SA"/>
      </w:rPr>
    </w:lvl>
  </w:abstractNum>
  <w:abstractNum w:abstractNumId="33">
    <w:nsid w:val="42393504"/>
    <w:multiLevelType w:val="hybridMultilevel"/>
    <w:tmpl w:val="18283194"/>
    <w:lvl w:ilvl="0" w:tplc="44AE4AAC">
      <w:start w:val="2"/>
      <w:numFmt w:val="decimal"/>
      <w:lvlText w:val="%1."/>
      <w:lvlJc w:val="left"/>
      <w:pPr>
        <w:ind w:left="107" w:hanging="202"/>
      </w:pPr>
      <w:rPr>
        <w:rFonts w:ascii="Times New Roman" w:eastAsia="Times New Roman" w:hAnsi="Times New Roman" w:cs="Times New Roman" w:hint="default"/>
        <w:b/>
        <w:bCs/>
        <w:spacing w:val="0"/>
        <w:w w:val="99"/>
        <w:sz w:val="20"/>
        <w:szCs w:val="20"/>
        <w:lang w:eastAsia="en-US" w:bidi="ar-SA"/>
      </w:rPr>
    </w:lvl>
    <w:lvl w:ilvl="1" w:tplc="34C6E24A">
      <w:numFmt w:val="bullet"/>
      <w:lvlText w:val=""/>
      <w:lvlJc w:val="left"/>
      <w:pPr>
        <w:ind w:left="1074" w:hanging="360"/>
      </w:pPr>
      <w:rPr>
        <w:rFonts w:ascii="Symbol" w:eastAsia="Symbol" w:hAnsi="Symbol" w:cs="Symbol" w:hint="default"/>
        <w:w w:val="99"/>
        <w:sz w:val="19"/>
        <w:szCs w:val="19"/>
        <w:lang w:eastAsia="en-US" w:bidi="ar-SA"/>
      </w:rPr>
    </w:lvl>
    <w:lvl w:ilvl="2" w:tplc="ADB2231C">
      <w:numFmt w:val="bullet"/>
      <w:lvlText w:val="•"/>
      <w:lvlJc w:val="left"/>
      <w:pPr>
        <w:ind w:left="1717" w:hanging="360"/>
      </w:pPr>
      <w:rPr>
        <w:rFonts w:hint="default"/>
        <w:lang w:eastAsia="en-US" w:bidi="ar-SA"/>
      </w:rPr>
    </w:lvl>
    <w:lvl w:ilvl="3" w:tplc="2D0A4EF4">
      <w:numFmt w:val="bullet"/>
      <w:lvlText w:val="•"/>
      <w:lvlJc w:val="left"/>
      <w:pPr>
        <w:ind w:left="2354" w:hanging="360"/>
      </w:pPr>
      <w:rPr>
        <w:rFonts w:hint="default"/>
        <w:lang w:eastAsia="en-US" w:bidi="ar-SA"/>
      </w:rPr>
    </w:lvl>
    <w:lvl w:ilvl="4" w:tplc="49F6CB68">
      <w:numFmt w:val="bullet"/>
      <w:lvlText w:val="•"/>
      <w:lvlJc w:val="left"/>
      <w:pPr>
        <w:ind w:left="2991" w:hanging="360"/>
      </w:pPr>
      <w:rPr>
        <w:rFonts w:hint="default"/>
        <w:lang w:eastAsia="en-US" w:bidi="ar-SA"/>
      </w:rPr>
    </w:lvl>
    <w:lvl w:ilvl="5" w:tplc="13840F3A">
      <w:numFmt w:val="bullet"/>
      <w:lvlText w:val="•"/>
      <w:lvlJc w:val="left"/>
      <w:pPr>
        <w:ind w:left="3628" w:hanging="360"/>
      </w:pPr>
      <w:rPr>
        <w:rFonts w:hint="default"/>
        <w:lang w:eastAsia="en-US" w:bidi="ar-SA"/>
      </w:rPr>
    </w:lvl>
    <w:lvl w:ilvl="6" w:tplc="9BEA0634">
      <w:numFmt w:val="bullet"/>
      <w:lvlText w:val="•"/>
      <w:lvlJc w:val="left"/>
      <w:pPr>
        <w:ind w:left="4265" w:hanging="360"/>
      </w:pPr>
      <w:rPr>
        <w:rFonts w:hint="default"/>
        <w:lang w:eastAsia="en-US" w:bidi="ar-SA"/>
      </w:rPr>
    </w:lvl>
    <w:lvl w:ilvl="7" w:tplc="65E44F12">
      <w:numFmt w:val="bullet"/>
      <w:lvlText w:val="•"/>
      <w:lvlJc w:val="left"/>
      <w:pPr>
        <w:ind w:left="4902" w:hanging="360"/>
      </w:pPr>
      <w:rPr>
        <w:rFonts w:hint="default"/>
        <w:lang w:eastAsia="en-US" w:bidi="ar-SA"/>
      </w:rPr>
    </w:lvl>
    <w:lvl w:ilvl="8" w:tplc="FEDAA09E">
      <w:numFmt w:val="bullet"/>
      <w:lvlText w:val="•"/>
      <w:lvlJc w:val="left"/>
      <w:pPr>
        <w:ind w:left="5539" w:hanging="360"/>
      </w:pPr>
      <w:rPr>
        <w:rFonts w:hint="default"/>
        <w:lang w:eastAsia="en-US" w:bidi="ar-SA"/>
      </w:rPr>
    </w:lvl>
  </w:abstractNum>
  <w:abstractNum w:abstractNumId="34">
    <w:nsid w:val="4523117D"/>
    <w:multiLevelType w:val="hybridMultilevel"/>
    <w:tmpl w:val="2AF2044A"/>
    <w:lvl w:ilvl="0" w:tplc="E166A1E0">
      <w:numFmt w:val="bullet"/>
      <w:lvlText w:val=""/>
      <w:lvlJc w:val="left"/>
      <w:pPr>
        <w:ind w:left="587" w:hanging="360"/>
      </w:pPr>
      <w:rPr>
        <w:rFonts w:hint="default"/>
        <w:w w:val="99"/>
        <w:lang w:eastAsia="en-US" w:bidi="ar-SA"/>
      </w:rPr>
    </w:lvl>
    <w:lvl w:ilvl="1" w:tplc="8B0E1D4E">
      <w:numFmt w:val="bullet"/>
      <w:lvlText w:val="•"/>
      <w:lvlJc w:val="left"/>
      <w:pPr>
        <w:ind w:left="820" w:hanging="360"/>
      </w:pPr>
      <w:rPr>
        <w:rFonts w:hint="default"/>
        <w:lang w:eastAsia="en-US" w:bidi="ar-SA"/>
      </w:rPr>
    </w:lvl>
    <w:lvl w:ilvl="2" w:tplc="7E1EB4C4">
      <w:numFmt w:val="bullet"/>
      <w:lvlText w:val="•"/>
      <w:lvlJc w:val="left"/>
      <w:pPr>
        <w:ind w:left="1486" w:hanging="360"/>
      </w:pPr>
      <w:rPr>
        <w:rFonts w:hint="default"/>
        <w:lang w:eastAsia="en-US" w:bidi="ar-SA"/>
      </w:rPr>
    </w:lvl>
    <w:lvl w:ilvl="3" w:tplc="3FBEB058">
      <w:numFmt w:val="bullet"/>
      <w:lvlText w:val="•"/>
      <w:lvlJc w:val="left"/>
      <w:pPr>
        <w:ind w:left="2152" w:hanging="360"/>
      </w:pPr>
      <w:rPr>
        <w:rFonts w:hint="default"/>
        <w:lang w:eastAsia="en-US" w:bidi="ar-SA"/>
      </w:rPr>
    </w:lvl>
    <w:lvl w:ilvl="4" w:tplc="97FC296E">
      <w:numFmt w:val="bullet"/>
      <w:lvlText w:val="•"/>
      <w:lvlJc w:val="left"/>
      <w:pPr>
        <w:ind w:left="2818" w:hanging="360"/>
      </w:pPr>
      <w:rPr>
        <w:rFonts w:hint="default"/>
        <w:lang w:eastAsia="en-US" w:bidi="ar-SA"/>
      </w:rPr>
    </w:lvl>
    <w:lvl w:ilvl="5" w:tplc="CF4C50C8">
      <w:numFmt w:val="bullet"/>
      <w:lvlText w:val="•"/>
      <w:lvlJc w:val="left"/>
      <w:pPr>
        <w:ind w:left="3484" w:hanging="360"/>
      </w:pPr>
      <w:rPr>
        <w:rFonts w:hint="default"/>
        <w:lang w:eastAsia="en-US" w:bidi="ar-SA"/>
      </w:rPr>
    </w:lvl>
    <w:lvl w:ilvl="6" w:tplc="85EACCC2">
      <w:numFmt w:val="bullet"/>
      <w:lvlText w:val="•"/>
      <w:lvlJc w:val="left"/>
      <w:pPr>
        <w:ind w:left="4150" w:hanging="360"/>
      </w:pPr>
      <w:rPr>
        <w:rFonts w:hint="default"/>
        <w:lang w:eastAsia="en-US" w:bidi="ar-SA"/>
      </w:rPr>
    </w:lvl>
    <w:lvl w:ilvl="7" w:tplc="A2F4F54A">
      <w:numFmt w:val="bullet"/>
      <w:lvlText w:val="•"/>
      <w:lvlJc w:val="left"/>
      <w:pPr>
        <w:ind w:left="4816" w:hanging="360"/>
      </w:pPr>
      <w:rPr>
        <w:rFonts w:hint="default"/>
        <w:lang w:eastAsia="en-US" w:bidi="ar-SA"/>
      </w:rPr>
    </w:lvl>
    <w:lvl w:ilvl="8" w:tplc="DCFEBC6A">
      <w:numFmt w:val="bullet"/>
      <w:lvlText w:val="•"/>
      <w:lvlJc w:val="left"/>
      <w:pPr>
        <w:ind w:left="5482" w:hanging="360"/>
      </w:pPr>
      <w:rPr>
        <w:rFonts w:hint="default"/>
        <w:lang w:eastAsia="en-US" w:bidi="ar-SA"/>
      </w:rPr>
    </w:lvl>
  </w:abstractNum>
  <w:abstractNum w:abstractNumId="35">
    <w:nsid w:val="4F512764"/>
    <w:multiLevelType w:val="hybridMultilevel"/>
    <w:tmpl w:val="A3AA453C"/>
    <w:lvl w:ilvl="0" w:tplc="7130B536">
      <w:start w:val="1"/>
      <w:numFmt w:val="decimal"/>
      <w:lvlText w:val="%1."/>
      <w:lvlJc w:val="left"/>
      <w:pPr>
        <w:ind w:left="107" w:hanging="201"/>
      </w:pPr>
      <w:rPr>
        <w:rFonts w:ascii="Times New Roman" w:eastAsia="Times New Roman" w:hAnsi="Times New Roman" w:cs="Times New Roman" w:hint="default"/>
        <w:b/>
        <w:bCs/>
        <w:spacing w:val="0"/>
        <w:w w:val="99"/>
        <w:sz w:val="20"/>
        <w:szCs w:val="20"/>
        <w:lang w:eastAsia="en-US" w:bidi="ar-SA"/>
      </w:rPr>
    </w:lvl>
    <w:lvl w:ilvl="1" w:tplc="777ADD3E">
      <w:start w:val="1"/>
      <w:numFmt w:val="decimal"/>
      <w:lvlText w:val="%2."/>
      <w:lvlJc w:val="left"/>
      <w:pPr>
        <w:ind w:left="827" w:hanging="360"/>
      </w:pPr>
      <w:rPr>
        <w:rFonts w:ascii="Times New Roman" w:eastAsia="Times New Roman" w:hAnsi="Times New Roman" w:cs="Times New Roman" w:hint="default"/>
        <w:spacing w:val="0"/>
        <w:w w:val="99"/>
        <w:sz w:val="20"/>
        <w:szCs w:val="20"/>
        <w:lang w:eastAsia="en-US" w:bidi="ar-SA"/>
      </w:rPr>
    </w:lvl>
    <w:lvl w:ilvl="2" w:tplc="415CE7C2">
      <w:numFmt w:val="bullet"/>
      <w:lvlText w:val="•"/>
      <w:lvlJc w:val="left"/>
      <w:pPr>
        <w:ind w:left="1486" w:hanging="360"/>
      </w:pPr>
      <w:rPr>
        <w:rFonts w:hint="default"/>
        <w:lang w:eastAsia="en-US" w:bidi="ar-SA"/>
      </w:rPr>
    </w:lvl>
    <w:lvl w:ilvl="3" w:tplc="B550361A">
      <w:numFmt w:val="bullet"/>
      <w:lvlText w:val="•"/>
      <w:lvlJc w:val="left"/>
      <w:pPr>
        <w:ind w:left="2152" w:hanging="360"/>
      </w:pPr>
      <w:rPr>
        <w:rFonts w:hint="default"/>
        <w:lang w:eastAsia="en-US" w:bidi="ar-SA"/>
      </w:rPr>
    </w:lvl>
    <w:lvl w:ilvl="4" w:tplc="D674CE12">
      <w:numFmt w:val="bullet"/>
      <w:lvlText w:val="•"/>
      <w:lvlJc w:val="left"/>
      <w:pPr>
        <w:ind w:left="2818" w:hanging="360"/>
      </w:pPr>
      <w:rPr>
        <w:rFonts w:hint="default"/>
        <w:lang w:eastAsia="en-US" w:bidi="ar-SA"/>
      </w:rPr>
    </w:lvl>
    <w:lvl w:ilvl="5" w:tplc="26F0310C">
      <w:numFmt w:val="bullet"/>
      <w:lvlText w:val="•"/>
      <w:lvlJc w:val="left"/>
      <w:pPr>
        <w:ind w:left="3484" w:hanging="360"/>
      </w:pPr>
      <w:rPr>
        <w:rFonts w:hint="default"/>
        <w:lang w:eastAsia="en-US" w:bidi="ar-SA"/>
      </w:rPr>
    </w:lvl>
    <w:lvl w:ilvl="6" w:tplc="FEB6503A">
      <w:numFmt w:val="bullet"/>
      <w:lvlText w:val="•"/>
      <w:lvlJc w:val="left"/>
      <w:pPr>
        <w:ind w:left="4150" w:hanging="360"/>
      </w:pPr>
      <w:rPr>
        <w:rFonts w:hint="default"/>
        <w:lang w:eastAsia="en-US" w:bidi="ar-SA"/>
      </w:rPr>
    </w:lvl>
    <w:lvl w:ilvl="7" w:tplc="25187C4E">
      <w:numFmt w:val="bullet"/>
      <w:lvlText w:val="•"/>
      <w:lvlJc w:val="left"/>
      <w:pPr>
        <w:ind w:left="4816" w:hanging="360"/>
      </w:pPr>
      <w:rPr>
        <w:rFonts w:hint="default"/>
        <w:lang w:eastAsia="en-US" w:bidi="ar-SA"/>
      </w:rPr>
    </w:lvl>
    <w:lvl w:ilvl="8" w:tplc="5A2239F2">
      <w:numFmt w:val="bullet"/>
      <w:lvlText w:val="•"/>
      <w:lvlJc w:val="left"/>
      <w:pPr>
        <w:ind w:left="5482" w:hanging="360"/>
      </w:pPr>
      <w:rPr>
        <w:rFonts w:hint="default"/>
        <w:lang w:eastAsia="en-US" w:bidi="ar-SA"/>
      </w:rPr>
    </w:lvl>
  </w:abstractNum>
  <w:abstractNum w:abstractNumId="36">
    <w:nsid w:val="5573607C"/>
    <w:multiLevelType w:val="hybridMultilevel"/>
    <w:tmpl w:val="A3AA453C"/>
    <w:lvl w:ilvl="0" w:tplc="7130B536">
      <w:start w:val="1"/>
      <w:numFmt w:val="decimal"/>
      <w:lvlText w:val="%1."/>
      <w:lvlJc w:val="left"/>
      <w:pPr>
        <w:ind w:left="107" w:hanging="201"/>
      </w:pPr>
      <w:rPr>
        <w:rFonts w:ascii="Times New Roman" w:eastAsia="Times New Roman" w:hAnsi="Times New Roman" w:cs="Times New Roman" w:hint="default"/>
        <w:b/>
        <w:bCs/>
        <w:spacing w:val="0"/>
        <w:w w:val="99"/>
        <w:sz w:val="20"/>
        <w:szCs w:val="20"/>
        <w:lang w:eastAsia="en-US" w:bidi="ar-SA"/>
      </w:rPr>
    </w:lvl>
    <w:lvl w:ilvl="1" w:tplc="777ADD3E">
      <w:start w:val="1"/>
      <w:numFmt w:val="decimal"/>
      <w:lvlText w:val="%2."/>
      <w:lvlJc w:val="left"/>
      <w:pPr>
        <w:ind w:left="827" w:hanging="360"/>
      </w:pPr>
      <w:rPr>
        <w:rFonts w:ascii="Times New Roman" w:eastAsia="Times New Roman" w:hAnsi="Times New Roman" w:cs="Times New Roman" w:hint="default"/>
        <w:spacing w:val="0"/>
        <w:w w:val="99"/>
        <w:sz w:val="20"/>
        <w:szCs w:val="20"/>
        <w:lang w:eastAsia="en-US" w:bidi="ar-SA"/>
      </w:rPr>
    </w:lvl>
    <w:lvl w:ilvl="2" w:tplc="415CE7C2">
      <w:numFmt w:val="bullet"/>
      <w:lvlText w:val="•"/>
      <w:lvlJc w:val="left"/>
      <w:pPr>
        <w:ind w:left="1486" w:hanging="360"/>
      </w:pPr>
      <w:rPr>
        <w:rFonts w:hint="default"/>
        <w:lang w:eastAsia="en-US" w:bidi="ar-SA"/>
      </w:rPr>
    </w:lvl>
    <w:lvl w:ilvl="3" w:tplc="B550361A">
      <w:numFmt w:val="bullet"/>
      <w:lvlText w:val="•"/>
      <w:lvlJc w:val="left"/>
      <w:pPr>
        <w:ind w:left="2152" w:hanging="360"/>
      </w:pPr>
      <w:rPr>
        <w:rFonts w:hint="default"/>
        <w:lang w:eastAsia="en-US" w:bidi="ar-SA"/>
      </w:rPr>
    </w:lvl>
    <w:lvl w:ilvl="4" w:tplc="D674CE12">
      <w:numFmt w:val="bullet"/>
      <w:lvlText w:val="•"/>
      <w:lvlJc w:val="left"/>
      <w:pPr>
        <w:ind w:left="2818" w:hanging="360"/>
      </w:pPr>
      <w:rPr>
        <w:rFonts w:hint="default"/>
        <w:lang w:eastAsia="en-US" w:bidi="ar-SA"/>
      </w:rPr>
    </w:lvl>
    <w:lvl w:ilvl="5" w:tplc="26F0310C">
      <w:numFmt w:val="bullet"/>
      <w:lvlText w:val="•"/>
      <w:lvlJc w:val="left"/>
      <w:pPr>
        <w:ind w:left="3484" w:hanging="360"/>
      </w:pPr>
      <w:rPr>
        <w:rFonts w:hint="default"/>
        <w:lang w:eastAsia="en-US" w:bidi="ar-SA"/>
      </w:rPr>
    </w:lvl>
    <w:lvl w:ilvl="6" w:tplc="FEB6503A">
      <w:numFmt w:val="bullet"/>
      <w:lvlText w:val="•"/>
      <w:lvlJc w:val="left"/>
      <w:pPr>
        <w:ind w:left="4150" w:hanging="360"/>
      </w:pPr>
      <w:rPr>
        <w:rFonts w:hint="default"/>
        <w:lang w:eastAsia="en-US" w:bidi="ar-SA"/>
      </w:rPr>
    </w:lvl>
    <w:lvl w:ilvl="7" w:tplc="25187C4E">
      <w:numFmt w:val="bullet"/>
      <w:lvlText w:val="•"/>
      <w:lvlJc w:val="left"/>
      <w:pPr>
        <w:ind w:left="4816" w:hanging="360"/>
      </w:pPr>
      <w:rPr>
        <w:rFonts w:hint="default"/>
        <w:lang w:eastAsia="en-US" w:bidi="ar-SA"/>
      </w:rPr>
    </w:lvl>
    <w:lvl w:ilvl="8" w:tplc="5A2239F2">
      <w:numFmt w:val="bullet"/>
      <w:lvlText w:val="•"/>
      <w:lvlJc w:val="left"/>
      <w:pPr>
        <w:ind w:left="5482" w:hanging="360"/>
      </w:pPr>
      <w:rPr>
        <w:rFonts w:hint="default"/>
        <w:lang w:eastAsia="en-US" w:bidi="ar-SA"/>
      </w:rPr>
    </w:lvl>
  </w:abstractNum>
  <w:abstractNum w:abstractNumId="37">
    <w:nsid w:val="62C1403A"/>
    <w:multiLevelType w:val="singleLevel"/>
    <w:tmpl w:val="A928DD72"/>
    <w:lvl w:ilvl="0">
      <w:start w:val="1"/>
      <w:numFmt w:val="decimal"/>
      <w:suff w:val="space"/>
      <w:lvlText w:val="[%1]"/>
      <w:lvlJc w:val="left"/>
      <w:pPr>
        <w:ind w:left="720" w:hanging="360"/>
      </w:pPr>
      <w:rPr>
        <w:rFonts w:hint="default"/>
        <w:sz w:val="22"/>
        <w:szCs w:val="22"/>
      </w:rPr>
    </w:lvl>
  </w:abstractNum>
  <w:abstractNum w:abstractNumId="38">
    <w:nsid w:val="68862A13"/>
    <w:multiLevelType w:val="hybridMultilevel"/>
    <w:tmpl w:val="A7F4E588"/>
    <w:lvl w:ilvl="0" w:tplc="15D85D94">
      <w:start w:val="1"/>
      <w:numFmt w:val="decimal"/>
      <w:lvlText w:val="%1."/>
      <w:lvlJc w:val="left"/>
      <w:pPr>
        <w:ind w:left="107" w:hanging="202"/>
      </w:pPr>
      <w:rPr>
        <w:rFonts w:ascii="Times New Roman" w:eastAsia="Times New Roman" w:hAnsi="Times New Roman" w:cs="Times New Roman" w:hint="default"/>
        <w:b/>
        <w:bCs/>
        <w:spacing w:val="0"/>
        <w:w w:val="99"/>
        <w:sz w:val="20"/>
        <w:szCs w:val="20"/>
        <w:lang w:eastAsia="en-US" w:bidi="ar-SA"/>
      </w:rPr>
    </w:lvl>
    <w:lvl w:ilvl="1" w:tplc="6CF67D6A">
      <w:numFmt w:val="bullet"/>
      <w:lvlText w:val=""/>
      <w:lvlJc w:val="left"/>
      <w:pPr>
        <w:ind w:left="637" w:hanging="360"/>
      </w:pPr>
      <w:rPr>
        <w:rFonts w:ascii="Symbol" w:eastAsia="Symbol" w:hAnsi="Symbol" w:cs="Symbol" w:hint="default"/>
        <w:w w:val="99"/>
        <w:sz w:val="19"/>
        <w:szCs w:val="19"/>
        <w:lang w:eastAsia="en-US" w:bidi="ar-SA"/>
      </w:rPr>
    </w:lvl>
    <w:lvl w:ilvl="2" w:tplc="EC22881C">
      <w:numFmt w:val="bullet"/>
      <w:lvlText w:val="•"/>
      <w:lvlJc w:val="left"/>
      <w:pPr>
        <w:ind w:left="820" w:hanging="360"/>
      </w:pPr>
      <w:rPr>
        <w:rFonts w:hint="default"/>
        <w:lang w:eastAsia="en-US" w:bidi="ar-SA"/>
      </w:rPr>
    </w:lvl>
    <w:lvl w:ilvl="3" w:tplc="40A8EA30">
      <w:numFmt w:val="bullet"/>
      <w:lvlText w:val="•"/>
      <w:lvlJc w:val="left"/>
      <w:pPr>
        <w:ind w:left="1569" w:hanging="360"/>
      </w:pPr>
      <w:rPr>
        <w:rFonts w:hint="default"/>
        <w:lang w:eastAsia="en-US" w:bidi="ar-SA"/>
      </w:rPr>
    </w:lvl>
    <w:lvl w:ilvl="4" w:tplc="F54ABAA8">
      <w:numFmt w:val="bullet"/>
      <w:lvlText w:val="•"/>
      <w:lvlJc w:val="left"/>
      <w:pPr>
        <w:ind w:left="2318" w:hanging="360"/>
      </w:pPr>
      <w:rPr>
        <w:rFonts w:hint="default"/>
        <w:lang w:eastAsia="en-US" w:bidi="ar-SA"/>
      </w:rPr>
    </w:lvl>
    <w:lvl w:ilvl="5" w:tplc="6D222644">
      <w:numFmt w:val="bullet"/>
      <w:lvlText w:val="•"/>
      <w:lvlJc w:val="left"/>
      <w:pPr>
        <w:ind w:left="3067" w:hanging="360"/>
      </w:pPr>
      <w:rPr>
        <w:rFonts w:hint="default"/>
        <w:lang w:eastAsia="en-US" w:bidi="ar-SA"/>
      </w:rPr>
    </w:lvl>
    <w:lvl w:ilvl="6" w:tplc="7AC080A2">
      <w:numFmt w:val="bullet"/>
      <w:lvlText w:val="•"/>
      <w:lvlJc w:val="left"/>
      <w:pPr>
        <w:ind w:left="3817" w:hanging="360"/>
      </w:pPr>
      <w:rPr>
        <w:rFonts w:hint="default"/>
        <w:lang w:eastAsia="en-US" w:bidi="ar-SA"/>
      </w:rPr>
    </w:lvl>
    <w:lvl w:ilvl="7" w:tplc="6728CFE6">
      <w:numFmt w:val="bullet"/>
      <w:lvlText w:val="•"/>
      <w:lvlJc w:val="left"/>
      <w:pPr>
        <w:ind w:left="4566" w:hanging="360"/>
      </w:pPr>
      <w:rPr>
        <w:rFonts w:hint="default"/>
        <w:lang w:eastAsia="en-US" w:bidi="ar-SA"/>
      </w:rPr>
    </w:lvl>
    <w:lvl w:ilvl="8" w:tplc="219CE670">
      <w:numFmt w:val="bullet"/>
      <w:lvlText w:val="•"/>
      <w:lvlJc w:val="left"/>
      <w:pPr>
        <w:ind w:left="5315" w:hanging="360"/>
      </w:pPr>
      <w:rPr>
        <w:rFonts w:hint="default"/>
        <w:lang w:eastAsia="en-US" w:bidi="ar-SA"/>
      </w:rPr>
    </w:lvl>
  </w:abstractNum>
  <w:abstractNum w:abstractNumId="39">
    <w:nsid w:val="69EF42BB"/>
    <w:multiLevelType w:val="hybridMultilevel"/>
    <w:tmpl w:val="9FB8EA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ABE54F8"/>
    <w:multiLevelType w:val="hybridMultilevel"/>
    <w:tmpl w:val="A78AEA8C"/>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41">
    <w:nsid w:val="6BAD27FD"/>
    <w:multiLevelType w:val="hybridMultilevel"/>
    <w:tmpl w:val="810AE7BE"/>
    <w:lvl w:ilvl="0" w:tplc="F6AA88AE">
      <w:start w:val="1"/>
      <w:numFmt w:val="decimal"/>
      <w:lvlText w:val="%1."/>
      <w:lvlJc w:val="left"/>
      <w:pPr>
        <w:ind w:left="1660" w:hanging="360"/>
      </w:pPr>
      <w:rPr>
        <w:rFonts w:ascii="Times New Roman" w:eastAsia="Times New Roman" w:hAnsi="Times New Roman" w:cs="Times New Roman" w:hint="default"/>
        <w:b/>
        <w:bCs/>
        <w:w w:val="100"/>
        <w:sz w:val="22"/>
        <w:szCs w:val="22"/>
        <w:lang w:eastAsia="en-US" w:bidi="ar-SA"/>
      </w:rPr>
    </w:lvl>
    <w:lvl w:ilvl="1" w:tplc="0C4631A2">
      <w:numFmt w:val="bullet"/>
      <w:lvlText w:val="•"/>
      <w:lvlJc w:val="left"/>
      <w:pPr>
        <w:ind w:left="2474" w:hanging="360"/>
      </w:pPr>
      <w:rPr>
        <w:rFonts w:hint="default"/>
        <w:lang w:eastAsia="en-US" w:bidi="ar-SA"/>
      </w:rPr>
    </w:lvl>
    <w:lvl w:ilvl="2" w:tplc="89CCB9DC">
      <w:numFmt w:val="bullet"/>
      <w:lvlText w:val="•"/>
      <w:lvlJc w:val="left"/>
      <w:pPr>
        <w:ind w:left="3288" w:hanging="360"/>
      </w:pPr>
      <w:rPr>
        <w:rFonts w:hint="default"/>
        <w:lang w:eastAsia="en-US" w:bidi="ar-SA"/>
      </w:rPr>
    </w:lvl>
    <w:lvl w:ilvl="3" w:tplc="C4CEBA16">
      <w:numFmt w:val="bullet"/>
      <w:lvlText w:val="•"/>
      <w:lvlJc w:val="left"/>
      <w:pPr>
        <w:ind w:left="4102" w:hanging="360"/>
      </w:pPr>
      <w:rPr>
        <w:rFonts w:hint="default"/>
        <w:lang w:eastAsia="en-US" w:bidi="ar-SA"/>
      </w:rPr>
    </w:lvl>
    <w:lvl w:ilvl="4" w:tplc="4E684ED4">
      <w:numFmt w:val="bullet"/>
      <w:lvlText w:val="•"/>
      <w:lvlJc w:val="left"/>
      <w:pPr>
        <w:ind w:left="4916" w:hanging="360"/>
      </w:pPr>
      <w:rPr>
        <w:rFonts w:hint="default"/>
        <w:lang w:eastAsia="en-US" w:bidi="ar-SA"/>
      </w:rPr>
    </w:lvl>
    <w:lvl w:ilvl="5" w:tplc="8C646E94">
      <w:numFmt w:val="bullet"/>
      <w:lvlText w:val="•"/>
      <w:lvlJc w:val="left"/>
      <w:pPr>
        <w:ind w:left="5730" w:hanging="360"/>
      </w:pPr>
      <w:rPr>
        <w:rFonts w:hint="default"/>
        <w:lang w:eastAsia="en-US" w:bidi="ar-SA"/>
      </w:rPr>
    </w:lvl>
    <w:lvl w:ilvl="6" w:tplc="AC362E4C">
      <w:numFmt w:val="bullet"/>
      <w:lvlText w:val="•"/>
      <w:lvlJc w:val="left"/>
      <w:pPr>
        <w:ind w:left="6544" w:hanging="360"/>
      </w:pPr>
      <w:rPr>
        <w:rFonts w:hint="default"/>
        <w:lang w:eastAsia="en-US" w:bidi="ar-SA"/>
      </w:rPr>
    </w:lvl>
    <w:lvl w:ilvl="7" w:tplc="91A84CCA">
      <w:numFmt w:val="bullet"/>
      <w:lvlText w:val="•"/>
      <w:lvlJc w:val="left"/>
      <w:pPr>
        <w:ind w:left="7358" w:hanging="360"/>
      </w:pPr>
      <w:rPr>
        <w:rFonts w:hint="default"/>
        <w:lang w:eastAsia="en-US" w:bidi="ar-SA"/>
      </w:rPr>
    </w:lvl>
    <w:lvl w:ilvl="8" w:tplc="3404C44E">
      <w:numFmt w:val="bullet"/>
      <w:lvlText w:val="•"/>
      <w:lvlJc w:val="left"/>
      <w:pPr>
        <w:ind w:left="8172" w:hanging="360"/>
      </w:pPr>
      <w:rPr>
        <w:rFonts w:hint="default"/>
        <w:lang w:eastAsia="en-US" w:bidi="ar-SA"/>
      </w:rPr>
    </w:lvl>
  </w:abstractNum>
  <w:abstractNum w:abstractNumId="42">
    <w:nsid w:val="6D553675"/>
    <w:multiLevelType w:val="hybridMultilevel"/>
    <w:tmpl w:val="AE94FB48"/>
    <w:lvl w:ilvl="0" w:tplc="A11051D8">
      <w:start w:val="21"/>
      <w:numFmt w:val="decimal"/>
      <w:lvlText w:val="%1."/>
      <w:lvlJc w:val="left"/>
      <w:pPr>
        <w:ind w:left="580" w:hanging="360"/>
      </w:pPr>
      <w:rPr>
        <w:rFonts w:ascii="Times New Roman" w:eastAsia="Times New Roman" w:hAnsi="Times New Roman" w:cs="Times New Roman" w:hint="default"/>
        <w:w w:val="100"/>
        <w:sz w:val="24"/>
        <w:szCs w:val="24"/>
        <w:lang w:eastAsia="en-US" w:bidi="ar-SA"/>
      </w:rPr>
    </w:lvl>
    <w:lvl w:ilvl="1" w:tplc="4EF23350">
      <w:start w:val="1"/>
      <w:numFmt w:val="decimal"/>
      <w:lvlText w:val="%2."/>
      <w:lvlJc w:val="left"/>
      <w:pPr>
        <w:ind w:left="220" w:hanging="720"/>
      </w:pPr>
      <w:rPr>
        <w:rFonts w:ascii="Times New Roman" w:eastAsia="Times New Roman" w:hAnsi="Times New Roman" w:cs="Times New Roman" w:hint="default"/>
        <w:w w:val="100"/>
        <w:sz w:val="24"/>
        <w:szCs w:val="24"/>
        <w:lang w:eastAsia="en-US" w:bidi="ar-SA"/>
      </w:rPr>
    </w:lvl>
    <w:lvl w:ilvl="2" w:tplc="E03E6EFC">
      <w:numFmt w:val="bullet"/>
      <w:lvlText w:val="•"/>
      <w:lvlJc w:val="left"/>
      <w:pPr>
        <w:ind w:left="1604" w:hanging="720"/>
      </w:pPr>
      <w:rPr>
        <w:rFonts w:hint="default"/>
        <w:lang w:eastAsia="en-US" w:bidi="ar-SA"/>
      </w:rPr>
    </w:lvl>
    <w:lvl w:ilvl="3" w:tplc="3EFCCBBA">
      <w:numFmt w:val="bullet"/>
      <w:lvlText w:val="•"/>
      <w:lvlJc w:val="left"/>
      <w:pPr>
        <w:ind w:left="2628" w:hanging="720"/>
      </w:pPr>
      <w:rPr>
        <w:rFonts w:hint="default"/>
        <w:lang w:eastAsia="en-US" w:bidi="ar-SA"/>
      </w:rPr>
    </w:lvl>
    <w:lvl w:ilvl="4" w:tplc="2E5A7A4A">
      <w:numFmt w:val="bullet"/>
      <w:lvlText w:val="•"/>
      <w:lvlJc w:val="left"/>
      <w:pPr>
        <w:ind w:left="3653" w:hanging="720"/>
      </w:pPr>
      <w:rPr>
        <w:rFonts w:hint="default"/>
        <w:lang w:eastAsia="en-US" w:bidi="ar-SA"/>
      </w:rPr>
    </w:lvl>
    <w:lvl w:ilvl="5" w:tplc="ED28BED8">
      <w:numFmt w:val="bullet"/>
      <w:lvlText w:val="•"/>
      <w:lvlJc w:val="left"/>
      <w:pPr>
        <w:ind w:left="4677" w:hanging="720"/>
      </w:pPr>
      <w:rPr>
        <w:rFonts w:hint="default"/>
        <w:lang w:eastAsia="en-US" w:bidi="ar-SA"/>
      </w:rPr>
    </w:lvl>
    <w:lvl w:ilvl="6" w:tplc="E7D0B462">
      <w:numFmt w:val="bullet"/>
      <w:lvlText w:val="•"/>
      <w:lvlJc w:val="left"/>
      <w:pPr>
        <w:ind w:left="5702" w:hanging="720"/>
      </w:pPr>
      <w:rPr>
        <w:rFonts w:hint="default"/>
        <w:lang w:eastAsia="en-US" w:bidi="ar-SA"/>
      </w:rPr>
    </w:lvl>
    <w:lvl w:ilvl="7" w:tplc="B254EF20">
      <w:numFmt w:val="bullet"/>
      <w:lvlText w:val="•"/>
      <w:lvlJc w:val="left"/>
      <w:pPr>
        <w:ind w:left="6726" w:hanging="720"/>
      </w:pPr>
      <w:rPr>
        <w:rFonts w:hint="default"/>
        <w:lang w:eastAsia="en-US" w:bidi="ar-SA"/>
      </w:rPr>
    </w:lvl>
    <w:lvl w:ilvl="8" w:tplc="64628898">
      <w:numFmt w:val="bullet"/>
      <w:lvlText w:val="•"/>
      <w:lvlJc w:val="left"/>
      <w:pPr>
        <w:ind w:left="7751" w:hanging="720"/>
      </w:pPr>
      <w:rPr>
        <w:rFonts w:hint="default"/>
        <w:lang w:eastAsia="en-US" w:bidi="ar-SA"/>
      </w:rPr>
    </w:lvl>
  </w:abstractNum>
  <w:abstractNum w:abstractNumId="43">
    <w:nsid w:val="6F352421"/>
    <w:multiLevelType w:val="hybridMultilevel"/>
    <w:tmpl w:val="9E640996"/>
    <w:lvl w:ilvl="0" w:tplc="18A02C04">
      <w:start w:val="1"/>
      <w:numFmt w:val="decimal"/>
      <w:lvlText w:val="%1)"/>
      <w:lvlJc w:val="left"/>
      <w:pPr>
        <w:ind w:left="1199" w:hanging="260"/>
        <w:jc w:val="right"/>
      </w:pPr>
      <w:rPr>
        <w:rFonts w:ascii="Times New Roman" w:eastAsia="Times New Roman" w:hAnsi="Times New Roman" w:cs="Times New Roman" w:hint="default"/>
        <w:b/>
        <w:bCs/>
        <w:w w:val="99"/>
        <w:sz w:val="24"/>
        <w:szCs w:val="24"/>
        <w:lang w:eastAsia="en-US" w:bidi="ar-SA"/>
      </w:rPr>
    </w:lvl>
    <w:lvl w:ilvl="1" w:tplc="DCCE4518">
      <w:start w:val="1"/>
      <w:numFmt w:val="decimal"/>
      <w:lvlText w:val="%2."/>
      <w:lvlJc w:val="left"/>
      <w:pPr>
        <w:ind w:left="933" w:hanging="356"/>
      </w:pPr>
      <w:rPr>
        <w:rFonts w:ascii="Times New Roman" w:eastAsia="Times New Roman" w:hAnsi="Times New Roman" w:cs="Times New Roman" w:hint="default"/>
        <w:w w:val="100"/>
        <w:sz w:val="22"/>
        <w:szCs w:val="22"/>
        <w:lang w:eastAsia="en-US" w:bidi="ar-SA"/>
      </w:rPr>
    </w:lvl>
    <w:lvl w:ilvl="2" w:tplc="F948DB6E">
      <w:numFmt w:val="bullet"/>
      <w:lvlText w:val="•"/>
      <w:lvlJc w:val="left"/>
      <w:pPr>
        <w:ind w:left="1260" w:hanging="356"/>
      </w:pPr>
      <w:rPr>
        <w:rFonts w:hint="default"/>
        <w:lang w:eastAsia="en-US" w:bidi="ar-SA"/>
      </w:rPr>
    </w:lvl>
    <w:lvl w:ilvl="3" w:tplc="A4749A62">
      <w:numFmt w:val="bullet"/>
      <w:lvlText w:val="•"/>
      <w:lvlJc w:val="left"/>
      <w:pPr>
        <w:ind w:left="2327" w:hanging="356"/>
      </w:pPr>
      <w:rPr>
        <w:rFonts w:hint="default"/>
        <w:lang w:eastAsia="en-US" w:bidi="ar-SA"/>
      </w:rPr>
    </w:lvl>
    <w:lvl w:ilvl="4" w:tplc="4C8AC578">
      <w:numFmt w:val="bullet"/>
      <w:lvlText w:val="•"/>
      <w:lvlJc w:val="left"/>
      <w:pPr>
        <w:ind w:left="3395" w:hanging="356"/>
      </w:pPr>
      <w:rPr>
        <w:rFonts w:hint="default"/>
        <w:lang w:eastAsia="en-US" w:bidi="ar-SA"/>
      </w:rPr>
    </w:lvl>
    <w:lvl w:ilvl="5" w:tplc="2FA8CDAC">
      <w:numFmt w:val="bullet"/>
      <w:lvlText w:val="•"/>
      <w:lvlJc w:val="left"/>
      <w:pPr>
        <w:ind w:left="4462" w:hanging="356"/>
      </w:pPr>
      <w:rPr>
        <w:rFonts w:hint="default"/>
        <w:lang w:eastAsia="en-US" w:bidi="ar-SA"/>
      </w:rPr>
    </w:lvl>
    <w:lvl w:ilvl="6" w:tplc="ED6615F8">
      <w:numFmt w:val="bullet"/>
      <w:lvlText w:val="•"/>
      <w:lvlJc w:val="left"/>
      <w:pPr>
        <w:ind w:left="5530" w:hanging="356"/>
      </w:pPr>
      <w:rPr>
        <w:rFonts w:hint="default"/>
        <w:lang w:eastAsia="en-US" w:bidi="ar-SA"/>
      </w:rPr>
    </w:lvl>
    <w:lvl w:ilvl="7" w:tplc="513E1E40">
      <w:numFmt w:val="bullet"/>
      <w:lvlText w:val="•"/>
      <w:lvlJc w:val="left"/>
      <w:pPr>
        <w:ind w:left="6597" w:hanging="356"/>
      </w:pPr>
      <w:rPr>
        <w:rFonts w:hint="default"/>
        <w:lang w:eastAsia="en-US" w:bidi="ar-SA"/>
      </w:rPr>
    </w:lvl>
    <w:lvl w:ilvl="8" w:tplc="EAA8BD44">
      <w:numFmt w:val="bullet"/>
      <w:lvlText w:val="•"/>
      <w:lvlJc w:val="left"/>
      <w:pPr>
        <w:ind w:left="7665" w:hanging="356"/>
      </w:pPr>
      <w:rPr>
        <w:rFonts w:hint="default"/>
        <w:lang w:eastAsia="en-US" w:bidi="ar-SA"/>
      </w:rPr>
    </w:lvl>
  </w:abstractNum>
  <w:abstractNum w:abstractNumId="44">
    <w:nsid w:val="6FBF5533"/>
    <w:multiLevelType w:val="hybridMultilevel"/>
    <w:tmpl w:val="8DB858B2"/>
    <w:lvl w:ilvl="0" w:tplc="205EFD22">
      <w:start w:val="3"/>
      <w:numFmt w:val="decimal"/>
      <w:lvlText w:val="%1."/>
      <w:lvlJc w:val="left"/>
      <w:pPr>
        <w:ind w:left="107" w:hanging="201"/>
      </w:pPr>
      <w:rPr>
        <w:rFonts w:ascii="Times New Roman" w:eastAsia="Times New Roman" w:hAnsi="Times New Roman" w:cs="Times New Roman" w:hint="default"/>
        <w:b/>
        <w:bCs/>
        <w:spacing w:val="0"/>
        <w:w w:val="99"/>
        <w:sz w:val="20"/>
        <w:szCs w:val="20"/>
        <w:lang w:eastAsia="en-US" w:bidi="ar-SA"/>
      </w:rPr>
    </w:lvl>
    <w:lvl w:ilvl="1" w:tplc="8B20DF0E">
      <w:start w:val="1"/>
      <w:numFmt w:val="decimal"/>
      <w:lvlText w:val="%2."/>
      <w:lvlJc w:val="left"/>
      <w:pPr>
        <w:ind w:left="827" w:hanging="360"/>
        <w:jc w:val="right"/>
      </w:pPr>
      <w:rPr>
        <w:rFonts w:hint="default"/>
        <w:spacing w:val="0"/>
        <w:w w:val="99"/>
        <w:lang w:eastAsia="en-US" w:bidi="ar-SA"/>
      </w:rPr>
    </w:lvl>
    <w:lvl w:ilvl="2" w:tplc="CB7E3434">
      <w:numFmt w:val="bullet"/>
      <w:lvlText w:val="•"/>
      <w:lvlJc w:val="left"/>
      <w:pPr>
        <w:ind w:left="1486" w:hanging="360"/>
      </w:pPr>
      <w:rPr>
        <w:rFonts w:hint="default"/>
        <w:lang w:eastAsia="en-US" w:bidi="ar-SA"/>
      </w:rPr>
    </w:lvl>
    <w:lvl w:ilvl="3" w:tplc="13C494E6">
      <w:numFmt w:val="bullet"/>
      <w:lvlText w:val="•"/>
      <w:lvlJc w:val="left"/>
      <w:pPr>
        <w:ind w:left="2152" w:hanging="360"/>
      </w:pPr>
      <w:rPr>
        <w:rFonts w:hint="default"/>
        <w:lang w:eastAsia="en-US" w:bidi="ar-SA"/>
      </w:rPr>
    </w:lvl>
    <w:lvl w:ilvl="4" w:tplc="A39065AC">
      <w:numFmt w:val="bullet"/>
      <w:lvlText w:val="•"/>
      <w:lvlJc w:val="left"/>
      <w:pPr>
        <w:ind w:left="2818" w:hanging="360"/>
      </w:pPr>
      <w:rPr>
        <w:rFonts w:hint="default"/>
        <w:lang w:eastAsia="en-US" w:bidi="ar-SA"/>
      </w:rPr>
    </w:lvl>
    <w:lvl w:ilvl="5" w:tplc="D9A63244">
      <w:numFmt w:val="bullet"/>
      <w:lvlText w:val="•"/>
      <w:lvlJc w:val="left"/>
      <w:pPr>
        <w:ind w:left="3484" w:hanging="360"/>
      </w:pPr>
      <w:rPr>
        <w:rFonts w:hint="default"/>
        <w:lang w:eastAsia="en-US" w:bidi="ar-SA"/>
      </w:rPr>
    </w:lvl>
    <w:lvl w:ilvl="6" w:tplc="DFD488CE">
      <w:numFmt w:val="bullet"/>
      <w:lvlText w:val="•"/>
      <w:lvlJc w:val="left"/>
      <w:pPr>
        <w:ind w:left="4150" w:hanging="360"/>
      </w:pPr>
      <w:rPr>
        <w:rFonts w:hint="default"/>
        <w:lang w:eastAsia="en-US" w:bidi="ar-SA"/>
      </w:rPr>
    </w:lvl>
    <w:lvl w:ilvl="7" w:tplc="E0B05F86">
      <w:numFmt w:val="bullet"/>
      <w:lvlText w:val="•"/>
      <w:lvlJc w:val="left"/>
      <w:pPr>
        <w:ind w:left="4816" w:hanging="360"/>
      </w:pPr>
      <w:rPr>
        <w:rFonts w:hint="default"/>
        <w:lang w:eastAsia="en-US" w:bidi="ar-SA"/>
      </w:rPr>
    </w:lvl>
    <w:lvl w:ilvl="8" w:tplc="05EA4522">
      <w:numFmt w:val="bullet"/>
      <w:lvlText w:val="•"/>
      <w:lvlJc w:val="left"/>
      <w:pPr>
        <w:ind w:left="5482" w:hanging="360"/>
      </w:pPr>
      <w:rPr>
        <w:rFonts w:hint="default"/>
        <w:lang w:eastAsia="en-US" w:bidi="ar-SA"/>
      </w:rPr>
    </w:lvl>
  </w:abstractNum>
  <w:abstractNum w:abstractNumId="45">
    <w:nsid w:val="7AA2737E"/>
    <w:multiLevelType w:val="hybridMultilevel"/>
    <w:tmpl w:val="EF620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E571B74"/>
    <w:multiLevelType w:val="hybridMultilevel"/>
    <w:tmpl w:val="2B666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E8F14EB"/>
    <w:multiLevelType w:val="hybridMultilevel"/>
    <w:tmpl w:val="AFB2CB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42"/>
  </w:num>
  <w:num w:numId="3">
    <w:abstractNumId w:val="41"/>
  </w:num>
  <w:num w:numId="4">
    <w:abstractNumId w:val="31"/>
  </w:num>
  <w:num w:numId="5">
    <w:abstractNumId w:val="32"/>
  </w:num>
  <w:num w:numId="6">
    <w:abstractNumId w:val="34"/>
  </w:num>
  <w:num w:numId="7">
    <w:abstractNumId w:val="38"/>
  </w:num>
  <w:num w:numId="8">
    <w:abstractNumId w:val="44"/>
  </w:num>
  <w:num w:numId="9">
    <w:abstractNumId w:val="35"/>
  </w:num>
  <w:num w:numId="10">
    <w:abstractNumId w:val="26"/>
  </w:num>
  <w:num w:numId="11">
    <w:abstractNumId w:val="12"/>
  </w:num>
  <w:num w:numId="12">
    <w:abstractNumId w:val="43"/>
  </w:num>
  <w:num w:numId="13">
    <w:abstractNumId w:val="22"/>
  </w:num>
  <w:num w:numId="14">
    <w:abstractNumId w:val="13"/>
  </w:num>
  <w:num w:numId="15">
    <w:abstractNumId w:val="17"/>
  </w:num>
  <w:num w:numId="16">
    <w:abstractNumId w:val="7"/>
  </w:num>
  <w:num w:numId="17">
    <w:abstractNumId w:val="19"/>
  </w:num>
  <w:num w:numId="18">
    <w:abstractNumId w:val="3"/>
  </w:num>
  <w:num w:numId="19">
    <w:abstractNumId w:val="5"/>
  </w:num>
  <w:num w:numId="20">
    <w:abstractNumId w:val="37"/>
  </w:num>
  <w:num w:numId="21">
    <w:abstractNumId w:val="25"/>
  </w:num>
  <w:num w:numId="22">
    <w:abstractNumId w:val="9"/>
  </w:num>
  <w:num w:numId="23">
    <w:abstractNumId w:val="24"/>
  </w:num>
  <w:num w:numId="24">
    <w:abstractNumId w:val="21"/>
  </w:num>
  <w:num w:numId="25">
    <w:abstractNumId w:val="36"/>
  </w:num>
  <w:num w:numId="26">
    <w:abstractNumId w:val="10"/>
  </w:num>
  <w:num w:numId="27">
    <w:abstractNumId w:val="33"/>
  </w:num>
  <w:num w:numId="28">
    <w:abstractNumId w:val="27"/>
  </w:num>
  <w:num w:numId="29">
    <w:abstractNumId w:val="47"/>
  </w:num>
  <w:num w:numId="30">
    <w:abstractNumId w:val="39"/>
  </w:num>
  <w:num w:numId="31">
    <w:abstractNumId w:val="20"/>
  </w:num>
  <w:num w:numId="32">
    <w:abstractNumId w:val="23"/>
  </w:num>
  <w:num w:numId="33">
    <w:abstractNumId w:val="14"/>
  </w:num>
  <w:num w:numId="34">
    <w:abstractNumId w:val="40"/>
  </w:num>
  <w:num w:numId="35">
    <w:abstractNumId w:val="11"/>
  </w:num>
  <w:num w:numId="36">
    <w:abstractNumId w:val="45"/>
  </w:num>
  <w:num w:numId="37">
    <w:abstractNumId w:val="30"/>
  </w:num>
  <w:num w:numId="38">
    <w:abstractNumId w:val="29"/>
  </w:num>
  <w:num w:numId="39">
    <w:abstractNumId w:val="8"/>
  </w:num>
  <w:num w:numId="40">
    <w:abstractNumId w:val="28"/>
  </w:num>
  <w:num w:numId="41">
    <w:abstractNumId w:val="6"/>
  </w:num>
  <w:num w:numId="42">
    <w:abstractNumId w:val="46"/>
  </w:num>
  <w:num w:numId="43">
    <w:abstractNumId w:val="15"/>
  </w:num>
  <w:num w:numId="44">
    <w:abstractNumId w:val="16"/>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
  <w:rsids>
    <w:rsidRoot w:val="005D56C4"/>
    <w:rsid w:val="00007F9D"/>
    <w:rsid w:val="00042A67"/>
    <w:rsid w:val="00043B04"/>
    <w:rsid w:val="000663DF"/>
    <w:rsid w:val="000A5B5B"/>
    <w:rsid w:val="000B7E37"/>
    <w:rsid w:val="000C60DE"/>
    <w:rsid w:val="001037B5"/>
    <w:rsid w:val="00110E9D"/>
    <w:rsid w:val="001150A6"/>
    <w:rsid w:val="00121FD0"/>
    <w:rsid w:val="001303D8"/>
    <w:rsid w:val="001753F0"/>
    <w:rsid w:val="0018004F"/>
    <w:rsid w:val="001851B9"/>
    <w:rsid w:val="001A3728"/>
    <w:rsid w:val="001B03E7"/>
    <w:rsid w:val="001B4D91"/>
    <w:rsid w:val="001E5631"/>
    <w:rsid w:val="00203094"/>
    <w:rsid w:val="002077FC"/>
    <w:rsid w:val="00211BAE"/>
    <w:rsid w:val="00220317"/>
    <w:rsid w:val="0025340D"/>
    <w:rsid w:val="00257EAE"/>
    <w:rsid w:val="00297B2B"/>
    <w:rsid w:val="002A0C33"/>
    <w:rsid w:val="002D205E"/>
    <w:rsid w:val="002E2883"/>
    <w:rsid w:val="002F05ED"/>
    <w:rsid w:val="00300326"/>
    <w:rsid w:val="003316E2"/>
    <w:rsid w:val="00331777"/>
    <w:rsid w:val="00331CFB"/>
    <w:rsid w:val="00355D24"/>
    <w:rsid w:val="00356C31"/>
    <w:rsid w:val="00375062"/>
    <w:rsid w:val="00383ED8"/>
    <w:rsid w:val="003D215F"/>
    <w:rsid w:val="003E0C4F"/>
    <w:rsid w:val="003F47FA"/>
    <w:rsid w:val="003F6909"/>
    <w:rsid w:val="004119F6"/>
    <w:rsid w:val="004319FD"/>
    <w:rsid w:val="00454CF3"/>
    <w:rsid w:val="004557F4"/>
    <w:rsid w:val="00470E13"/>
    <w:rsid w:val="004732AE"/>
    <w:rsid w:val="0047749E"/>
    <w:rsid w:val="00483E70"/>
    <w:rsid w:val="00494675"/>
    <w:rsid w:val="004C168C"/>
    <w:rsid w:val="004F11E0"/>
    <w:rsid w:val="004F5A68"/>
    <w:rsid w:val="0050005A"/>
    <w:rsid w:val="00511107"/>
    <w:rsid w:val="0051368D"/>
    <w:rsid w:val="00530AE5"/>
    <w:rsid w:val="0053390C"/>
    <w:rsid w:val="00546371"/>
    <w:rsid w:val="00551097"/>
    <w:rsid w:val="00562D9C"/>
    <w:rsid w:val="00573DDC"/>
    <w:rsid w:val="0058416D"/>
    <w:rsid w:val="005A0E9C"/>
    <w:rsid w:val="005C5ABA"/>
    <w:rsid w:val="005D56C4"/>
    <w:rsid w:val="005E11BB"/>
    <w:rsid w:val="005F097D"/>
    <w:rsid w:val="005F4FF4"/>
    <w:rsid w:val="005F744B"/>
    <w:rsid w:val="006408F4"/>
    <w:rsid w:val="00642D42"/>
    <w:rsid w:val="00653311"/>
    <w:rsid w:val="00656933"/>
    <w:rsid w:val="00681032"/>
    <w:rsid w:val="00683B83"/>
    <w:rsid w:val="00687D56"/>
    <w:rsid w:val="00691787"/>
    <w:rsid w:val="006E01FF"/>
    <w:rsid w:val="006E1C8C"/>
    <w:rsid w:val="00723608"/>
    <w:rsid w:val="007279EA"/>
    <w:rsid w:val="00736A70"/>
    <w:rsid w:val="007473EE"/>
    <w:rsid w:val="007521E3"/>
    <w:rsid w:val="00776B39"/>
    <w:rsid w:val="007974AD"/>
    <w:rsid w:val="007A4DC4"/>
    <w:rsid w:val="007A54A8"/>
    <w:rsid w:val="007F16D8"/>
    <w:rsid w:val="00831F0B"/>
    <w:rsid w:val="00833C14"/>
    <w:rsid w:val="00847DA3"/>
    <w:rsid w:val="00862198"/>
    <w:rsid w:val="00866444"/>
    <w:rsid w:val="00867E4D"/>
    <w:rsid w:val="00885384"/>
    <w:rsid w:val="00891073"/>
    <w:rsid w:val="008A21E4"/>
    <w:rsid w:val="008A7BFF"/>
    <w:rsid w:val="008B3507"/>
    <w:rsid w:val="008C1509"/>
    <w:rsid w:val="008D5CF1"/>
    <w:rsid w:val="00923B6F"/>
    <w:rsid w:val="00923EB7"/>
    <w:rsid w:val="009249EF"/>
    <w:rsid w:val="00932778"/>
    <w:rsid w:val="009B11FD"/>
    <w:rsid w:val="009B5921"/>
    <w:rsid w:val="009C5AE3"/>
    <w:rsid w:val="00A0166F"/>
    <w:rsid w:val="00A16DF4"/>
    <w:rsid w:val="00A3212D"/>
    <w:rsid w:val="00A701B2"/>
    <w:rsid w:val="00A81160"/>
    <w:rsid w:val="00A820B7"/>
    <w:rsid w:val="00A97BAD"/>
    <w:rsid w:val="00AA4699"/>
    <w:rsid w:val="00AB6116"/>
    <w:rsid w:val="00AD1875"/>
    <w:rsid w:val="00AD663D"/>
    <w:rsid w:val="00AE1E70"/>
    <w:rsid w:val="00B13E0D"/>
    <w:rsid w:val="00B256A4"/>
    <w:rsid w:val="00B40FBD"/>
    <w:rsid w:val="00B5653B"/>
    <w:rsid w:val="00B6499A"/>
    <w:rsid w:val="00B86BD5"/>
    <w:rsid w:val="00B94894"/>
    <w:rsid w:val="00BB7C62"/>
    <w:rsid w:val="00BC05EA"/>
    <w:rsid w:val="00BE4859"/>
    <w:rsid w:val="00BF512C"/>
    <w:rsid w:val="00C051D2"/>
    <w:rsid w:val="00C315A3"/>
    <w:rsid w:val="00C47056"/>
    <w:rsid w:val="00C52C13"/>
    <w:rsid w:val="00C66FD1"/>
    <w:rsid w:val="00C7498C"/>
    <w:rsid w:val="00CF1097"/>
    <w:rsid w:val="00D11B83"/>
    <w:rsid w:val="00D22997"/>
    <w:rsid w:val="00D31725"/>
    <w:rsid w:val="00D41BFE"/>
    <w:rsid w:val="00D55AB0"/>
    <w:rsid w:val="00D85E87"/>
    <w:rsid w:val="00D8649E"/>
    <w:rsid w:val="00DD30A0"/>
    <w:rsid w:val="00DE636F"/>
    <w:rsid w:val="00E137DA"/>
    <w:rsid w:val="00E4731B"/>
    <w:rsid w:val="00E626F7"/>
    <w:rsid w:val="00E877D4"/>
    <w:rsid w:val="00E90BEE"/>
    <w:rsid w:val="00EB7B09"/>
    <w:rsid w:val="00EE0C3F"/>
    <w:rsid w:val="00EE0E06"/>
    <w:rsid w:val="00F55CF6"/>
    <w:rsid w:val="00F70C76"/>
    <w:rsid w:val="00F72773"/>
    <w:rsid w:val="00F836BB"/>
    <w:rsid w:val="00F9052A"/>
    <w:rsid w:val="00F936CA"/>
    <w:rsid w:val="00FE27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D56C4"/>
    <w:rPr>
      <w:rFonts w:ascii="Times New Roman" w:eastAsia="Times New Roman" w:hAnsi="Times New Roman" w:cs="Times New Roman"/>
    </w:rPr>
  </w:style>
  <w:style w:type="paragraph" w:styleId="Heading1">
    <w:name w:val="heading 1"/>
    <w:basedOn w:val="Normal"/>
    <w:link w:val="Heading1Char"/>
    <w:qFormat/>
    <w:rsid w:val="005D56C4"/>
    <w:pPr>
      <w:ind w:left="390"/>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rsid w:val="005D56C4"/>
    <w:rPr>
      <w:sz w:val="24"/>
      <w:szCs w:val="24"/>
    </w:rPr>
  </w:style>
  <w:style w:type="paragraph" w:styleId="ListParagraph">
    <w:name w:val="List Paragraph"/>
    <w:basedOn w:val="Normal"/>
    <w:uiPriority w:val="34"/>
    <w:qFormat/>
    <w:rsid w:val="005D56C4"/>
    <w:pPr>
      <w:ind w:left="933" w:hanging="356"/>
      <w:jc w:val="both"/>
    </w:pPr>
  </w:style>
  <w:style w:type="paragraph" w:customStyle="1" w:styleId="TableParagraph">
    <w:name w:val="Table Paragraph"/>
    <w:basedOn w:val="Normal"/>
    <w:uiPriority w:val="1"/>
    <w:qFormat/>
    <w:rsid w:val="005D56C4"/>
  </w:style>
  <w:style w:type="character" w:customStyle="1" w:styleId="WW8Num4z0">
    <w:name w:val="WW8Num4z0"/>
    <w:rsid w:val="00AE1E70"/>
    <w:rPr>
      <w:u w:val="none"/>
    </w:rPr>
  </w:style>
  <w:style w:type="paragraph" w:styleId="NormalWeb">
    <w:name w:val="Normal (Web)"/>
    <w:basedOn w:val="Normal"/>
    <w:rsid w:val="00AE1E70"/>
    <w:pPr>
      <w:widowControl/>
      <w:suppressAutoHyphens/>
      <w:autoSpaceDE/>
      <w:autoSpaceDN/>
      <w:spacing w:before="280" w:after="115"/>
    </w:pPr>
    <w:rPr>
      <w:sz w:val="24"/>
      <w:szCs w:val="24"/>
      <w:lang w:eastAsia="ar-SA"/>
    </w:rPr>
  </w:style>
  <w:style w:type="character" w:customStyle="1" w:styleId="WW8Num2z0">
    <w:name w:val="WW8Num2z0"/>
    <w:rsid w:val="0053390C"/>
    <w:rPr>
      <w:u w:val="none"/>
    </w:rPr>
  </w:style>
  <w:style w:type="paragraph" w:styleId="Header">
    <w:name w:val="header"/>
    <w:basedOn w:val="Normal"/>
    <w:link w:val="HeaderChar"/>
    <w:uiPriority w:val="99"/>
    <w:unhideWhenUsed/>
    <w:rsid w:val="0053390C"/>
    <w:pPr>
      <w:tabs>
        <w:tab w:val="center" w:pos="4680"/>
        <w:tab w:val="right" w:pos="9360"/>
      </w:tabs>
    </w:pPr>
  </w:style>
  <w:style w:type="character" w:customStyle="1" w:styleId="HeaderChar">
    <w:name w:val="Header Char"/>
    <w:basedOn w:val="DefaultParagraphFont"/>
    <w:link w:val="Header"/>
    <w:uiPriority w:val="99"/>
    <w:rsid w:val="0053390C"/>
    <w:rPr>
      <w:rFonts w:ascii="Times New Roman" w:eastAsia="Times New Roman" w:hAnsi="Times New Roman" w:cs="Times New Roman"/>
    </w:rPr>
  </w:style>
  <w:style w:type="paragraph" w:styleId="Footer">
    <w:name w:val="footer"/>
    <w:basedOn w:val="Normal"/>
    <w:link w:val="FooterChar"/>
    <w:uiPriority w:val="99"/>
    <w:unhideWhenUsed/>
    <w:rsid w:val="0053390C"/>
    <w:pPr>
      <w:tabs>
        <w:tab w:val="center" w:pos="4680"/>
        <w:tab w:val="right" w:pos="9360"/>
      </w:tabs>
    </w:pPr>
  </w:style>
  <w:style w:type="character" w:customStyle="1" w:styleId="FooterChar">
    <w:name w:val="Footer Char"/>
    <w:basedOn w:val="DefaultParagraphFont"/>
    <w:link w:val="Footer"/>
    <w:uiPriority w:val="99"/>
    <w:rsid w:val="0053390C"/>
    <w:rPr>
      <w:rFonts w:ascii="Times New Roman" w:eastAsia="Times New Roman" w:hAnsi="Times New Roman" w:cs="Times New Roman"/>
    </w:rPr>
  </w:style>
  <w:style w:type="character" w:styleId="Hyperlink">
    <w:name w:val="Hyperlink"/>
    <w:basedOn w:val="DefaultParagraphFont"/>
    <w:uiPriority w:val="99"/>
    <w:rsid w:val="0053390C"/>
    <w:rPr>
      <w:color w:val="0000FF"/>
      <w:u w:val="single"/>
    </w:rPr>
  </w:style>
  <w:style w:type="character" w:styleId="PageNumber">
    <w:name w:val="page number"/>
    <w:basedOn w:val="DefaultParagraphFont"/>
    <w:rsid w:val="0053390C"/>
  </w:style>
  <w:style w:type="paragraph" w:customStyle="1" w:styleId="Heading">
    <w:name w:val="Heading"/>
    <w:basedOn w:val="Normal"/>
    <w:next w:val="BodyText"/>
    <w:rsid w:val="0053390C"/>
    <w:pPr>
      <w:keepNext/>
      <w:widowControl/>
      <w:suppressAutoHyphens/>
      <w:autoSpaceDE/>
      <w:autoSpaceDN/>
      <w:spacing w:before="240" w:after="120"/>
    </w:pPr>
    <w:rPr>
      <w:rFonts w:ascii="Arial" w:eastAsia="Microsoft YaHei" w:hAnsi="Arial" w:cs="Mangal"/>
      <w:sz w:val="28"/>
      <w:szCs w:val="28"/>
      <w:lang w:eastAsia="zh-CN"/>
    </w:rPr>
  </w:style>
  <w:style w:type="paragraph" w:styleId="List">
    <w:name w:val="List"/>
    <w:basedOn w:val="BodyText"/>
    <w:rsid w:val="0053390C"/>
    <w:pPr>
      <w:widowControl/>
      <w:suppressAutoHyphens/>
      <w:autoSpaceDE/>
      <w:autoSpaceDN/>
      <w:spacing w:after="120"/>
    </w:pPr>
    <w:rPr>
      <w:rFonts w:cs="Mangal"/>
      <w:lang w:eastAsia="zh-CN"/>
    </w:rPr>
  </w:style>
  <w:style w:type="paragraph" w:styleId="Caption">
    <w:name w:val="caption"/>
    <w:basedOn w:val="Normal"/>
    <w:qFormat/>
    <w:rsid w:val="0053390C"/>
    <w:pPr>
      <w:widowControl/>
      <w:suppressLineNumbers/>
      <w:suppressAutoHyphens/>
      <w:autoSpaceDE/>
      <w:autoSpaceDN/>
      <w:spacing w:before="120" w:after="120"/>
    </w:pPr>
    <w:rPr>
      <w:rFonts w:cs="Mangal"/>
      <w:i/>
      <w:iCs/>
      <w:sz w:val="24"/>
      <w:szCs w:val="24"/>
      <w:lang w:eastAsia="zh-CN"/>
    </w:rPr>
  </w:style>
  <w:style w:type="paragraph" w:customStyle="1" w:styleId="Index">
    <w:name w:val="Index"/>
    <w:basedOn w:val="Normal"/>
    <w:rsid w:val="0053390C"/>
    <w:pPr>
      <w:widowControl/>
      <w:suppressLineNumbers/>
      <w:suppressAutoHyphens/>
      <w:autoSpaceDE/>
      <w:autoSpaceDN/>
    </w:pPr>
    <w:rPr>
      <w:rFonts w:cs="Mangal"/>
      <w:sz w:val="24"/>
      <w:szCs w:val="24"/>
      <w:lang w:eastAsia="zh-CN"/>
    </w:rPr>
  </w:style>
  <w:style w:type="paragraph" w:customStyle="1" w:styleId="Framecontents">
    <w:name w:val="Frame contents"/>
    <w:basedOn w:val="BodyText"/>
    <w:rsid w:val="0053390C"/>
    <w:pPr>
      <w:widowControl/>
      <w:suppressAutoHyphens/>
      <w:autoSpaceDE/>
      <w:autoSpaceDN/>
      <w:spacing w:after="120"/>
    </w:pPr>
    <w:rPr>
      <w:lang w:eastAsia="zh-CN"/>
    </w:rPr>
  </w:style>
  <w:style w:type="table" w:styleId="TableGrid">
    <w:name w:val="Table Grid"/>
    <w:basedOn w:val="TableNormal"/>
    <w:rsid w:val="0053390C"/>
    <w:pPr>
      <w:widowControl/>
      <w:autoSpaceDE/>
      <w:autoSpaceDN/>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53390C"/>
    <w:rPr>
      <w:rFonts w:ascii="Times New Roman" w:eastAsia="Times New Roman" w:hAnsi="Times New Roman" w:cs="Times New Roman"/>
      <w:b/>
      <w:bCs/>
      <w:sz w:val="24"/>
      <w:szCs w:val="24"/>
    </w:rPr>
  </w:style>
  <w:style w:type="character" w:styleId="BookTitle">
    <w:name w:val="Book Title"/>
    <w:basedOn w:val="DefaultParagraphFont"/>
    <w:uiPriority w:val="33"/>
    <w:qFormat/>
    <w:rsid w:val="0053390C"/>
    <w:rPr>
      <w:b/>
      <w:bCs/>
      <w:smallCaps/>
      <w:spacing w:val="5"/>
    </w:rPr>
  </w:style>
  <w:style w:type="character" w:styleId="CommentReference">
    <w:name w:val="annotation reference"/>
    <w:semiHidden/>
    <w:rsid w:val="00932778"/>
    <w:rPr>
      <w:sz w:val="16"/>
      <w:szCs w:val="16"/>
    </w:rPr>
  </w:style>
  <w:style w:type="paragraph" w:customStyle="1" w:styleId="Style12">
    <w:name w:val="Style12"/>
    <w:basedOn w:val="Normal"/>
    <w:rsid w:val="005F744B"/>
    <w:pPr>
      <w:adjustRightInd w:val="0"/>
      <w:spacing w:line="274" w:lineRule="exact"/>
      <w:ind w:firstLine="715"/>
    </w:pPr>
    <w:rPr>
      <w:sz w:val="24"/>
      <w:szCs w:val="24"/>
    </w:rPr>
  </w:style>
  <w:style w:type="numbering" w:customStyle="1" w:styleId="NoList1">
    <w:name w:val="No List1"/>
    <w:next w:val="NoList"/>
    <w:uiPriority w:val="99"/>
    <w:semiHidden/>
    <w:unhideWhenUsed/>
    <w:rsid w:val="004732AE"/>
  </w:style>
  <w:style w:type="character" w:customStyle="1" w:styleId="15">
    <w:name w:val="15"/>
    <w:basedOn w:val="DefaultParagraphFont"/>
    <w:rsid w:val="00AD663D"/>
    <w:rPr>
      <w:rFonts w:ascii="TimesNewRomanPSMT" w:hAnsi="TimesNewRomanPSMT" w:hint="default"/>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divs>
    <w:div w:id="1587684629">
      <w:bodyDiv w:val="1"/>
      <w:marLeft w:val="0"/>
      <w:marRight w:val="0"/>
      <w:marTop w:val="0"/>
      <w:marBottom w:val="0"/>
      <w:divBdr>
        <w:top w:val="none" w:sz="0" w:space="0" w:color="auto"/>
        <w:left w:val="none" w:sz="0" w:space="0" w:color="auto"/>
        <w:bottom w:val="none" w:sz="0" w:space="0" w:color="auto"/>
        <w:right w:val="none" w:sz="0" w:space="0" w:color="auto"/>
      </w:divBdr>
      <w:divsChild>
        <w:div w:id="409079039">
          <w:marLeft w:val="0"/>
          <w:marRight w:val="0"/>
          <w:marTop w:val="0"/>
          <w:marBottom w:val="0"/>
          <w:divBdr>
            <w:top w:val="none" w:sz="0" w:space="0" w:color="auto"/>
            <w:left w:val="none" w:sz="0" w:space="0" w:color="auto"/>
            <w:bottom w:val="none" w:sz="0" w:space="0" w:color="auto"/>
            <w:right w:val="none" w:sz="0" w:space="0" w:color="auto"/>
          </w:divBdr>
        </w:div>
        <w:div w:id="567695417">
          <w:marLeft w:val="0"/>
          <w:marRight w:val="0"/>
          <w:marTop w:val="0"/>
          <w:marBottom w:val="0"/>
          <w:divBdr>
            <w:top w:val="none" w:sz="0" w:space="0" w:color="auto"/>
            <w:left w:val="none" w:sz="0" w:space="0" w:color="auto"/>
            <w:bottom w:val="none" w:sz="0" w:space="0" w:color="auto"/>
            <w:right w:val="none" w:sz="0" w:space="0" w:color="auto"/>
          </w:divBdr>
        </w:div>
        <w:div w:id="704333998">
          <w:marLeft w:val="0"/>
          <w:marRight w:val="0"/>
          <w:marTop w:val="0"/>
          <w:marBottom w:val="0"/>
          <w:divBdr>
            <w:top w:val="none" w:sz="0" w:space="0" w:color="auto"/>
            <w:left w:val="none" w:sz="0" w:space="0" w:color="auto"/>
            <w:bottom w:val="none" w:sz="0" w:space="0" w:color="auto"/>
            <w:right w:val="none" w:sz="0" w:space="0" w:color="auto"/>
          </w:divBdr>
        </w:div>
        <w:div w:id="137889572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31823/d.27.3.2"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portal.net/zlatko-matic-izmedu-pravoslavaca-i-katolika-u-srbiji-vlada-dijalog-i-postovan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6748</TotalTime>
  <Pages>49</Pages>
  <Words>13484</Words>
  <Characters>76860</Characters>
  <Application>Microsoft Office Word</Application>
  <DocSecurity>0</DocSecurity>
  <Lines>640</Lines>
  <Paragraphs>180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90164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Vanja Radulovic</dc:creator>
  <cp:keywords/>
  <dc:description/>
  <cp:lastModifiedBy>Aleksandar Djakovac</cp:lastModifiedBy>
  <cp:revision>31</cp:revision>
  <dcterms:created xsi:type="dcterms:W3CDTF">2026-04-11T13:16:00Z</dcterms:created>
  <dcterms:modified xsi:type="dcterms:W3CDTF">2026-04-18T10:18:00Z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2023-10-09T00:00:00Z</vt:filetime>
  </property>
  <property fmtid="{D5CDD505-2E9C-101B-9397-08002B2CF9AE}" pid="3" name="Creator">
    <vt:lpwstr>Microsoft® Word за Microsoft 365</vt:lpwstr>
  </property>
  <property fmtid="{D5CDD505-2E9C-101B-9397-08002B2CF9AE}" pid="4" name="LastSaved">
    <vt:filetime>2023-10-12T00:00:00Z</vt:filetime>
  </property>
</Properties>
</file>