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ДОМ СТУДЕНАТА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БОГОСЛОВСКОГ ФАКУЛТЕТА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СРПСКЕ ПРАВОСЛАВНЕ ЦРКВЕ        </w:t>
      </w:r>
    </w:p>
    <w:p w:rsidR="00F26E93" w:rsidRDefault="00F26E93" w:rsidP="00F2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6E93" w:rsidRDefault="00F26E93" w:rsidP="00F2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ОБАВЕШТЕЊЕ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КОНКУРСУ ЗА ПРИЈЕМ СТУДЕНАТА У ДОМ СТУДЕНАТА БФ СПЦ ЗА ШКОЛСКУ 202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/202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ГОДИНУ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УСЛОВИ ПРИЈЕМА</w:t>
      </w:r>
    </w:p>
    <w:p w:rsidR="00F26E93" w:rsidRPr="002D1FA4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 на смештај у Дому студената БФ СПЦ имају студенти који су уписани први пут у текућој школској години на основне студије, мастер и докторске студије, чије се школовање финансира из буџета Републике Србије ( као и самофинансирајући студенти и студенти који нису редовно уписали годину, уколико то дозвољавају смештајни капацитети Дома студената БФ СПЦ ).</w:t>
      </w:r>
    </w:p>
    <w:p w:rsidR="005D262B" w:rsidRPr="002D1FA4" w:rsidRDefault="005D262B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ПОТРЕБНА ДОКУМЕНТА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Кандидат за пријем у Дом студената БФ СПЦ подноси пријаву са потребном документацијом у складу са обавештењима у конкурсу.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Кандидат  прилаже следећа д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ru-RU"/>
        </w:rPr>
        <w:t>кумента: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лекарско уверење о здравственом стању, не старије од 30 дана, осим за студенте прве године који то уверење достављају приликом уписа на Богословски факултет ( остали студенти достављају лекарско уверење приликом подношења конкурсне документације у Управи Дома студената БФ СПЦ);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фотографиј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4,5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>3,5 цм;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фотографија у електронском формату (послати на домски e-mail: dompbf@gmail.com);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потврду о положеним испитима;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копију индекса;</w:t>
      </w:r>
    </w:p>
    <w:p w:rsidR="00F26E93" w:rsidRPr="002D1FA4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потврду да нисте осуђивани;</w:t>
      </w:r>
    </w:p>
    <w:p w:rsidR="005D262B" w:rsidRPr="002D1FA4" w:rsidRDefault="005D262B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Pr="002D1FA4" w:rsidRDefault="005D262B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2D1F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26E93">
        <w:rPr>
          <w:rFonts w:ascii="Times New Roman" w:hAnsi="Times New Roman" w:cs="Times New Roman"/>
          <w:b/>
          <w:sz w:val="28"/>
          <w:szCs w:val="28"/>
          <w:lang w:val="ru-RU"/>
        </w:rPr>
        <w:t>РОКОВИ ЗА ПРИЈАВЉИВАЊЕ</w:t>
      </w:r>
    </w:p>
    <w:p w:rsidR="005D262B" w:rsidRPr="002D1FA4" w:rsidRDefault="005D262B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Прва година</w:t>
      </w:r>
    </w:p>
    <w:p w:rsidR="005D262B" w:rsidRPr="005D262B" w:rsidRDefault="005D262B" w:rsidP="00F26E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26E93" w:rsidRPr="008477E4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 траје од </w:t>
      </w:r>
      <w:r w:rsidRPr="00604CD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F453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.7.202</w:t>
      </w:r>
      <w:r w:rsidRPr="00604CD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до 1</w:t>
      </w:r>
      <w:r w:rsidRPr="00604CD3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9. 202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часова. Наведена документа достављају се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Управу Дома само и искључиво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D262B">
        <w:rPr>
          <w:rFonts w:ascii="Times New Roman" w:hAnsi="Times New Roman" w:cs="Times New Roman"/>
          <w:b/>
          <w:sz w:val="28"/>
          <w:szCs w:val="28"/>
          <w:lang w:val="ru-RU"/>
        </w:rPr>
        <w:t>. 9.</w:t>
      </w:r>
      <w:r w:rsidR="005D262B" w:rsidRPr="005D26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604CD3" w:rsidRPr="003F3A5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године, од </w:t>
      </w:r>
      <w:r w:rsidR="00604CD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04CD3" w:rsidRPr="003F3A5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часова.</w:t>
      </w:r>
    </w:p>
    <w:p w:rsidR="00F26E93" w:rsidRPr="005D262B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Без потпуне документације није могуће уселити се у Дом.</w:t>
      </w:r>
    </w:p>
    <w:p w:rsidR="00F26E93" w:rsidRPr="002D1FA4" w:rsidRDefault="00F26E93" w:rsidP="00F2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6E93" w:rsidRDefault="00F26E93" w:rsidP="00F2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Старије године</w:t>
      </w:r>
    </w:p>
    <w:p w:rsidR="00F26E93" w:rsidRDefault="00F26E93" w:rsidP="00F26E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Конкурс траје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04CD3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.7.202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9. 202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године, до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00.00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="002D1FA4">
        <w:rPr>
          <w:rFonts w:ascii="Times New Roman" w:hAnsi="Times New Roman" w:cs="Times New Roman"/>
          <w:sz w:val="28"/>
          <w:szCs w:val="28"/>
          <w:lang w:val="ru-RU"/>
        </w:rPr>
        <w:t>асова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Наведена документа достављају се у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лично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Управу Дома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04CD3" w:rsidRPr="00604CD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9. 202</w:t>
      </w:r>
      <w:r w:rsidR="00604CD3" w:rsidRPr="003F3A5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године, од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часова. У супротном пријава неће бити узета у разматрање.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5D262B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5D26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26E93">
        <w:rPr>
          <w:rFonts w:ascii="Times New Roman" w:hAnsi="Times New Roman" w:cs="Times New Roman"/>
          <w:b/>
          <w:sz w:val="28"/>
          <w:szCs w:val="28"/>
          <w:lang w:val="ru-RU"/>
        </w:rPr>
        <w:t>КРИТЕРИЈУМИ ЗА УТВРЂИВАЊЕ РЕДОСЛЕДА КАНДИДАТА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Након истека рока за пријављивање на конкурс, на основу достављене документације, утврђује се редослед кандидата за пријем у Дом студената БФ СПЦ на основу успеха оствареног у претходном школовању које се исказује бројем бодова, и то: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Успех остварен у претходном школовању исказује се следећим бројем бодова: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За студенте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године првог степена студија: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Укупан број бодова остварен на пријемном испиту.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За студенте осталих година првог степена студија: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(односи се и на студенте у  статусу продужене године- апсолвентски стаж)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Број бодова према успеху рачуна се по следећој формули:  ББ = ПО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+ ЕСПБ/Ц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0,8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(ББ = број бодова сведен на две децимале; ПО = укупна просечна оцена у току  студија; 5 = корективни фактор; ЕСПБ = број укупно остварених бодова; Ц = број година студирања; 0.8 = корективни фактор);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За студенте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године другог степена студија: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Број бодова према успеху рачуна се по следећој формули: ББ = ПО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+ ЕСПБ/Ц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0,8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(ББ = број бодова сведен на две децимале; ПО = просечна оцена из завршеног првог степена студија; 5 = корективни фактор; ЕСПБ = број укупно остварених бодова; Ц = број година студирања; 0,8 = корективни фактор);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За студенте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године другог степена студија: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Број бодова према успеху рачуна се по следећој формули: ББ = ПО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+ ЕСПБ/Ц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0,8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(ББ = број бодова сведен на две децимале; ПО = просечна оцена са првог степена студија и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године другог степена студија; 5 = корективни фактор; ЕСПБ = број укупно остварених бодова; Ц = број година студирања; 0,8 = корективни фактор);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Pr="002D1FA4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5D262B" w:rsidRPr="002D1FA4" w:rsidRDefault="005D262B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5) за студенте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године трећег степена студија: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Број бодова према успеху рачуна се по следећој формули: ББ = ПО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+ ЕСПБ/Ц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0,8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(ББ = број бодова сведен на две децимале; ПО = просечна оцена из првог и другог степена студија; 5 = корективни фактор; ЕСПБ = број укупно остварених бодова; Ц = број година студирања; 0,8 = корективни фактор);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6) За студенте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године трећег степена студија: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Број бодова према успеху рачуна се по следећој формули: ББ = ПО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+ ЕСПБ/Ц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0,8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(ББ = број бодова сведен на две децимале; ПО = просечна оцена са првог и другог степена студија и претходних година трећег степена студија; 5 = корективни фактор; ЕСПБ = број укупно остварених бодова; Ц = број година студирања; 0,8 = корективни фактор);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Корективни фактор за: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студенте који су освојили 120 до 240 ЕСПБ бодова додати .........+1 бод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* студенте који су освојили 240 ЕСПБ бодова и више додати ........+2 бода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НАПОМЕНА: У случајевима када број остварених ЕСПБ бодова по години студирања прелази 60, за потребе рангирања, рачунаће се максимално 60 ЕСПБ бодова.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5D262B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2D1F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26E93">
        <w:rPr>
          <w:rFonts w:ascii="Times New Roman" w:hAnsi="Times New Roman" w:cs="Times New Roman"/>
          <w:b/>
          <w:sz w:val="28"/>
          <w:szCs w:val="28"/>
          <w:lang w:val="ru-RU"/>
        </w:rPr>
        <w:t>СМЕШТАЈ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Смештај студената организује се одвојено према узрасту, а све у складу са могућностима Дома студената БФ СПЦ.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Дом студената неће рангирати нити примати студенте прве и друге године основних студија који конкуришу за Дом студената, а који су старији више од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пет година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од генерације која редовно уписује ову годину студија.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ову групу не спадају студенти старијих година ( трећа, четврта, апсолвенти, мастер и докторанди ) и њима Дом студента БФ СПЦ, уколико за то постоје услови, додељује једнокреветне собе.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Дом студената неће рангирати нити примати студенте који конкуришу истовремено за Дом студената БФ СПЦ и за неки други студентски смештај.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5D262B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Pr="002D1F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26E93">
        <w:rPr>
          <w:rFonts w:ascii="Times New Roman" w:hAnsi="Times New Roman" w:cs="Times New Roman"/>
          <w:b/>
          <w:sz w:val="28"/>
          <w:szCs w:val="28"/>
          <w:lang w:val="ru-RU"/>
        </w:rPr>
        <w:t>ПОСТУПАК СПРОВОЂЕЊА КОНКУРСА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Након истека рока за пријављивање на конкурс утврдиће се ранг-листа кандидата за пријем у Дом.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Ранг листа за смештај студената Прве године ради се одвојено од ранг листе за студенте осталих година студија.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Кандидати се рангирају на основу достављене документације, према укупном броју бодова оствареним по свим основама које се вреднују за пријем у Дом.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Када већи број кандидата од броја предвиђеног за пријем у Дом студената БФ СПЦ оствари исти број бодова, предност у рангирању до броја предвиђеног за пријем има кандидат и то следећим редом: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Који је остварио већи број ЕСПБ бодова;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који има већу просечну оцену;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који је уписан у старију годину студија;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који се истиче трудом у ваннаставним активностима ( предност имају студенти који редовно узимају учешћа у богослужења у параклису Св. Јована Богослова на Богословском факултету );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Прелиминарну ранг листу кандидата за смештај утврђује Управа Дома студената. Сваки кандидат има право приговора на Прелиминарну ранг листу у року од 24 часа од њеног објављивања на огласној табли, односно на интернет адреси Богословског факултета.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Управа Дома је дужна да стави на увид заинтересованом студенту податке у вези са вредновањем кандидата и спровођењем поступка по расписаном конкурсу, као и да о приговору одлучи у року од 24 часа од поднетог приговора и о одлуци обавести подносиоца приговора.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Пријавом на конкурс студенти су сагласни да Управа Дома студената може јавно објавити на Ранг листи њихово име и презиме и број индекса. Управа Дома студената не објављује јавно, на Ранг листи, следеће личне податке о студентима: ЈМБГ студената, адресу њиховог становања, број телефона и друге осетљиве податке о студентима. 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донетим одлукама на поднете приговоре Управник Дома студената објављује Коначну ранг листу на огласној табли и на интернет адреси Богословског факултета.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ПОСЕБНА НАПОМЕНА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 информације за учеснике Конкурса су доступне на интернет страници Православног богословског факултета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http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bfspc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ac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 на број телефона: 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0116352355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као и на 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адреси Дома: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dompbf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gmail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com</w:t>
      </w: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Default="00F26E93" w:rsidP="00F26E9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F26E93" w:rsidRPr="00FF453D" w:rsidRDefault="00F26E93" w:rsidP="00F26E93">
      <w:pPr>
        <w:rPr>
          <w:lang w:val="ru-RU"/>
        </w:rPr>
      </w:pPr>
    </w:p>
    <w:p w:rsidR="00F92B45" w:rsidRPr="00F26E93" w:rsidRDefault="00F92B45">
      <w:pPr>
        <w:rPr>
          <w:lang w:val="ru-RU"/>
        </w:rPr>
      </w:pPr>
    </w:p>
    <w:sectPr w:rsidR="00F92B45" w:rsidRPr="00F26E93" w:rsidSect="00FF453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E93"/>
    <w:rsid w:val="00144880"/>
    <w:rsid w:val="001F4D60"/>
    <w:rsid w:val="002D1FA4"/>
    <w:rsid w:val="003F3A50"/>
    <w:rsid w:val="005D262B"/>
    <w:rsid w:val="00604CD3"/>
    <w:rsid w:val="006E3C0A"/>
    <w:rsid w:val="00AB5B0A"/>
    <w:rsid w:val="00B543DD"/>
    <w:rsid w:val="00F26E93"/>
    <w:rsid w:val="00F9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E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UPRAVA</cp:lastModifiedBy>
  <cp:revision>4</cp:revision>
  <dcterms:created xsi:type="dcterms:W3CDTF">2026-06-04T09:31:00Z</dcterms:created>
  <dcterms:modified xsi:type="dcterms:W3CDTF">2026-06-08T08:44:00Z</dcterms:modified>
</cp:coreProperties>
</file>