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AE6C" w14:textId="335B6CA3" w:rsidR="0008707D" w:rsidRDefault="003F62A9" w:rsidP="0008707D">
      <w:pPr>
        <w:spacing w:after="0"/>
        <w:jc w:val="center"/>
        <w:rPr>
          <w:lang w:val="sr-Cyrl-RS"/>
        </w:rPr>
      </w:pPr>
      <w:r>
        <w:rPr>
          <w:lang w:val="sr-Cyrl-RS"/>
        </w:rPr>
        <w:t>МАСТЕР НАСТАВА</w:t>
      </w:r>
      <w:r w:rsidR="0008707D">
        <w:rPr>
          <w:lang w:val="sr-Cyrl-RS"/>
        </w:rPr>
        <w:t xml:space="preserve"> ЛИТУРГИЈСКО БОГОСЛОВЉЕ</w:t>
      </w:r>
    </w:p>
    <w:p w14:paraId="12156AF8" w14:textId="571565F3" w:rsidR="0098131A" w:rsidRDefault="003F62A9" w:rsidP="0008707D">
      <w:pPr>
        <w:spacing w:after="0"/>
        <w:rPr>
          <w:lang w:val="sr-Cyrl-RS"/>
        </w:rPr>
      </w:pPr>
      <w:r>
        <w:rPr>
          <w:lang w:val="sr-Cyrl-RS"/>
        </w:rPr>
        <w:t>КУРС</w:t>
      </w:r>
      <w:r w:rsidR="0008707D">
        <w:rPr>
          <w:lang w:val="sr-Cyrl-RS"/>
        </w:rPr>
        <w:t>:</w:t>
      </w:r>
      <w:r>
        <w:rPr>
          <w:lang w:val="sr-Cyrl-RS"/>
        </w:rPr>
        <w:t xml:space="preserve"> </w:t>
      </w:r>
      <w:r w:rsidR="0008707D">
        <w:rPr>
          <w:lang w:val="sr-Cyrl-RS"/>
        </w:rPr>
        <w:t xml:space="preserve">ЛИТУРГИЈСКО БОГОСЛОВЉЕ </w:t>
      </w:r>
      <w:r>
        <w:rPr>
          <w:lang w:val="sr-Cyrl-RS"/>
        </w:rPr>
        <w:t>СТАРЦ</w:t>
      </w:r>
      <w:r w:rsidR="0008707D">
        <w:rPr>
          <w:lang w:val="sr-Cyrl-RS"/>
        </w:rPr>
        <w:t>А</w:t>
      </w:r>
      <w:r>
        <w:rPr>
          <w:lang w:val="sr-Cyrl-RS"/>
        </w:rPr>
        <w:t xml:space="preserve"> ЕМИЛИЈАН</w:t>
      </w:r>
      <w:r w:rsidR="0008707D">
        <w:rPr>
          <w:lang w:val="sr-Cyrl-RS"/>
        </w:rPr>
        <w:t>А</w:t>
      </w:r>
      <w:r>
        <w:rPr>
          <w:lang w:val="sr-Cyrl-RS"/>
        </w:rPr>
        <w:t xml:space="preserve"> СИМОНОПЕТРИТ</w:t>
      </w:r>
      <w:r w:rsidR="0008707D">
        <w:rPr>
          <w:lang w:val="sr-Cyrl-RS"/>
        </w:rPr>
        <w:t>А</w:t>
      </w:r>
    </w:p>
    <w:p w14:paraId="239D168D" w14:textId="77777777" w:rsidR="00505BEB" w:rsidRDefault="00505BEB" w:rsidP="0008707D">
      <w:pPr>
        <w:spacing w:after="0"/>
        <w:rPr>
          <w:lang w:val="sr-Cyrl-RS"/>
        </w:rPr>
      </w:pPr>
    </w:p>
    <w:p w14:paraId="5718FC34" w14:textId="77777777" w:rsidR="00505BEB" w:rsidRDefault="00505BEB" w:rsidP="0008707D">
      <w:pPr>
        <w:spacing w:after="0"/>
        <w:rPr>
          <w:lang w:val="sr-Cyrl-RS"/>
        </w:rPr>
      </w:pPr>
    </w:p>
    <w:p w14:paraId="693CF5AB" w14:textId="38150D45" w:rsidR="002612C7" w:rsidRDefault="0008707D" w:rsidP="0008707D">
      <w:pPr>
        <w:spacing w:after="0"/>
        <w:rPr>
          <w:lang w:val="sr-Cyrl-RS"/>
        </w:rPr>
      </w:pPr>
      <w:r w:rsidRPr="002612C7">
        <w:rPr>
          <w:b/>
          <w:bCs/>
          <w:lang w:val="sr-Cyrl-RS"/>
        </w:rPr>
        <w:t>Прва обавеза:</w:t>
      </w:r>
      <w:r w:rsidR="002612C7">
        <w:rPr>
          <w:lang w:val="sr-Cyrl-RS"/>
        </w:rPr>
        <w:t xml:space="preserve"> Курс из Литургијског богословља обухвата анализу литургијског богословља Старца Емилијана Симонопетрита на основу његових дела: </w:t>
      </w:r>
    </w:p>
    <w:p w14:paraId="200C256C" w14:textId="77777777" w:rsidR="002612C7" w:rsidRDefault="002612C7" w:rsidP="0008707D">
      <w:pPr>
        <w:spacing w:after="0"/>
        <w:rPr>
          <w:lang w:val="sr-Cyrl-RS"/>
        </w:rPr>
      </w:pPr>
    </w:p>
    <w:p w14:paraId="16414777" w14:textId="5E77ADCA" w:rsidR="00B636E9" w:rsidRDefault="00B636E9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>
        <w:rPr>
          <w:lang w:val="sr-Cyrl-RS"/>
        </w:rPr>
        <w:t>Печат истинити</w:t>
      </w:r>
    </w:p>
    <w:p w14:paraId="6B64F171" w14:textId="35B5B082" w:rsidR="003F62A9" w:rsidRPr="0008707D" w:rsidRDefault="003F62A9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Благодатни Пут</w:t>
      </w:r>
    </w:p>
    <w:p w14:paraId="026307F9" w14:textId="3D2B641B" w:rsidR="003F62A9" w:rsidRPr="0008707D" w:rsidRDefault="003F62A9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Путеви живота Старца Емилијана,  Призрен, 2019.</w:t>
      </w:r>
      <w:r w:rsidR="0008707D" w:rsidRPr="0008707D">
        <w:rPr>
          <w:lang w:val="sr-Cyrl-RS"/>
        </w:rPr>
        <w:t xml:space="preserve"> ( Само ова књига није жичко издање)</w:t>
      </w:r>
    </w:p>
    <w:p w14:paraId="478DB244" w14:textId="77777777" w:rsidR="0008707D" w:rsidRPr="0008707D" w:rsidRDefault="0008707D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Степени духовног живота: од пада до вечности</w:t>
      </w:r>
    </w:p>
    <w:p w14:paraId="45F749F2" w14:textId="77777777" w:rsidR="0008707D" w:rsidRPr="0008707D" w:rsidRDefault="0008707D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Живот у Духу</w:t>
      </w:r>
    </w:p>
    <w:p w14:paraId="70FB78A9" w14:textId="77777777" w:rsidR="0008707D" w:rsidRPr="0008707D" w:rsidRDefault="0008707D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Богослужење – Ишчекивање и виђење Бога</w:t>
      </w:r>
    </w:p>
    <w:p w14:paraId="58F4CB83" w14:textId="77777777" w:rsidR="0008707D" w:rsidRDefault="0008707D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Радујмо се Господу – Тумачење псалама</w:t>
      </w:r>
    </w:p>
    <w:p w14:paraId="61618EBE" w14:textId="68C3E97E" w:rsidR="000B2E82" w:rsidRPr="0008707D" w:rsidRDefault="000B2E82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>
        <w:rPr>
          <w:lang w:val="sr-Cyrl-RS"/>
        </w:rPr>
        <w:t>Празничне мистагошке беседе</w:t>
      </w:r>
    </w:p>
    <w:p w14:paraId="3A11F1C3" w14:textId="7D1CC329" w:rsidR="003F62A9" w:rsidRPr="0008707D" w:rsidRDefault="003F62A9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Трезвеноумни живот и правила подвижничког живота</w:t>
      </w:r>
    </w:p>
    <w:p w14:paraId="0F700B92" w14:textId="52EF21FA" w:rsidR="0008707D" w:rsidRDefault="0008707D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 w:rsidRPr="0008707D">
        <w:rPr>
          <w:lang w:val="sr-Cyrl-RS"/>
        </w:rPr>
        <w:t>Слово о трезвеноумљу</w:t>
      </w:r>
    </w:p>
    <w:p w14:paraId="3AF74A23" w14:textId="2C327D9E" w:rsidR="00B636E9" w:rsidRDefault="00B636E9" w:rsidP="0008707D">
      <w:pPr>
        <w:pStyle w:val="ListParagraph"/>
        <w:numPr>
          <w:ilvl w:val="0"/>
          <w:numId w:val="2"/>
        </w:numPr>
        <w:spacing w:after="0"/>
        <w:ind w:left="0"/>
        <w:rPr>
          <w:lang w:val="sr-Cyrl-RS"/>
        </w:rPr>
      </w:pPr>
      <w:r>
        <w:rPr>
          <w:lang w:val="sr-Cyrl-RS"/>
        </w:rPr>
        <w:t>Тумачење подвижничких поука Аве Исаије</w:t>
      </w:r>
    </w:p>
    <w:p w14:paraId="2809EF0A" w14:textId="62620BBB" w:rsidR="002612C7" w:rsidRDefault="002612C7" w:rsidP="002612C7">
      <w:pPr>
        <w:spacing w:after="0"/>
        <w:rPr>
          <w:lang w:val="sr-Cyrl-RS"/>
        </w:rPr>
      </w:pPr>
    </w:p>
    <w:p w14:paraId="3967D1DE" w14:textId="77777777" w:rsidR="002612C7" w:rsidRDefault="002612C7" w:rsidP="002612C7">
      <w:pPr>
        <w:spacing w:after="0"/>
        <w:rPr>
          <w:lang w:val="sr-Cyrl-RS"/>
        </w:rPr>
      </w:pPr>
      <w:r>
        <w:rPr>
          <w:lang w:val="sr-Cyrl-RS"/>
        </w:rPr>
        <w:t>Осим књиге наведене под редним бројем 2, све су остале књиге издања Манастира Жиче, а пошто имају више издања нисам навео године издавања – које год издање да нађете, читајте га!</w:t>
      </w:r>
    </w:p>
    <w:p w14:paraId="096A93F1" w14:textId="78390232" w:rsidR="002612C7" w:rsidRDefault="002612C7" w:rsidP="002612C7">
      <w:pPr>
        <w:spacing w:after="0"/>
        <w:rPr>
          <w:lang w:val="sr-Cyrl-RS"/>
        </w:rPr>
      </w:pPr>
      <w:r>
        <w:rPr>
          <w:lang w:val="sr-Cyrl-RS"/>
        </w:rPr>
        <w:t>Које ће се књиге читати током курса, којим ритмом и на који ће начин бити анализиране биће објашњено на првом часу курса.</w:t>
      </w:r>
    </w:p>
    <w:p w14:paraId="3E161FB7" w14:textId="6E7DABE2" w:rsidR="002612C7" w:rsidRDefault="002612C7" w:rsidP="002612C7">
      <w:pPr>
        <w:spacing w:after="0"/>
        <w:rPr>
          <w:lang w:val="sr-Cyrl-RS"/>
        </w:rPr>
      </w:pPr>
      <w:r>
        <w:rPr>
          <w:lang w:val="sr-Cyrl-RS"/>
        </w:rPr>
        <w:t>Редовно похађање наставе и  читање одређених књига и активна анализа прочитаног на часовима директно утичу на оцену коју студент може да добије на испиту.</w:t>
      </w:r>
    </w:p>
    <w:p w14:paraId="5AE59318" w14:textId="77777777" w:rsidR="0008707D" w:rsidRDefault="0008707D" w:rsidP="0008707D">
      <w:pPr>
        <w:pStyle w:val="ListParagraph"/>
        <w:spacing w:after="0"/>
        <w:ind w:left="0"/>
        <w:rPr>
          <w:lang w:val="sr-Cyrl-RS"/>
        </w:rPr>
      </w:pPr>
    </w:p>
    <w:p w14:paraId="697E983D" w14:textId="0597D601" w:rsidR="0008707D" w:rsidRDefault="0008707D" w:rsidP="0008707D">
      <w:pPr>
        <w:pStyle w:val="ListParagraph"/>
        <w:spacing w:after="0"/>
        <w:ind w:left="0"/>
        <w:rPr>
          <w:lang w:val="sr-Cyrl-RS"/>
        </w:rPr>
      </w:pPr>
      <w:r w:rsidRPr="002612C7">
        <w:rPr>
          <w:b/>
          <w:bCs/>
          <w:lang w:val="sr-Cyrl-RS"/>
        </w:rPr>
        <w:t>Друга обавеза:</w:t>
      </w:r>
      <w:r>
        <w:rPr>
          <w:lang w:val="sr-Cyrl-RS"/>
        </w:rPr>
        <w:t xml:space="preserve"> Написати семинарски рад на задату тему. Теме ће бити такве да обухватају све или више књига које ћемо заједно прорађивати и захтеваће интегрисање једног дела закључака до којих ћемо доћи на дискусијама. </w:t>
      </w:r>
    </w:p>
    <w:p w14:paraId="4EBDEA4E" w14:textId="77777777" w:rsidR="00BE7690" w:rsidRDefault="00505BEB" w:rsidP="0008707D">
      <w:pPr>
        <w:pStyle w:val="ListParagraph"/>
        <w:spacing w:after="0"/>
        <w:ind w:left="0"/>
        <w:rPr>
          <w:lang w:val="ru-RU"/>
        </w:rPr>
      </w:pPr>
      <w:r>
        <w:rPr>
          <w:lang w:val="sr-Cyrl-RS"/>
        </w:rPr>
        <w:t>Научни апарат за израду рада треба да буде исти као у радовима који се предају за часопис Богословље</w:t>
      </w:r>
      <w:r w:rsidR="00BE7690" w:rsidRPr="00BE7690">
        <w:rPr>
          <w:lang w:val="ru-RU"/>
        </w:rPr>
        <w:t>:</w:t>
      </w:r>
    </w:p>
    <w:p w14:paraId="568BCA97" w14:textId="6CF64E4E" w:rsidR="00505BEB" w:rsidRPr="00BE7690" w:rsidRDefault="00BE7690" w:rsidP="0008707D">
      <w:pPr>
        <w:pStyle w:val="ListParagraph"/>
        <w:spacing w:after="0"/>
        <w:ind w:left="0"/>
        <w:rPr>
          <w:lang w:val="ru-RU"/>
        </w:rPr>
      </w:pPr>
      <w:hyperlink r:id="rId5" w:history="1">
        <w:r w:rsidRPr="00EF4708">
          <w:rPr>
            <w:rStyle w:val="Hyperlink"/>
          </w:rPr>
          <w:t>https</w:t>
        </w:r>
        <w:r w:rsidRPr="00EF4708">
          <w:rPr>
            <w:rStyle w:val="Hyperlink"/>
            <w:lang w:val="ru-RU"/>
          </w:rPr>
          <w:t>://</w:t>
        </w:r>
        <w:r w:rsidRPr="00EF4708">
          <w:rPr>
            <w:rStyle w:val="Hyperlink"/>
          </w:rPr>
          <w:t>bfspc</w:t>
        </w:r>
        <w:r w:rsidRPr="00EF4708">
          <w:rPr>
            <w:rStyle w:val="Hyperlink"/>
            <w:lang w:val="ru-RU"/>
          </w:rPr>
          <w:t>.</w:t>
        </w:r>
        <w:r w:rsidRPr="00EF4708">
          <w:rPr>
            <w:rStyle w:val="Hyperlink"/>
          </w:rPr>
          <w:t>bg</w:t>
        </w:r>
        <w:r w:rsidRPr="00EF4708">
          <w:rPr>
            <w:rStyle w:val="Hyperlink"/>
            <w:lang w:val="ru-RU"/>
          </w:rPr>
          <w:t>.</w:t>
        </w:r>
        <w:r w:rsidRPr="00EF4708">
          <w:rPr>
            <w:rStyle w:val="Hyperlink"/>
          </w:rPr>
          <w:t>ac</w:t>
        </w:r>
        <w:r w:rsidRPr="00EF4708">
          <w:rPr>
            <w:rStyle w:val="Hyperlink"/>
            <w:lang w:val="ru-RU"/>
          </w:rPr>
          <w:t>.</w:t>
        </w:r>
        <w:r w:rsidRPr="00EF4708">
          <w:rPr>
            <w:rStyle w:val="Hyperlink"/>
          </w:rPr>
          <w:t>rs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wp</w:t>
        </w:r>
        <w:r w:rsidRPr="00EF4708">
          <w:rPr>
            <w:rStyle w:val="Hyperlink"/>
            <w:lang w:val="ru-RU"/>
          </w:rPr>
          <w:t>-</w:t>
        </w:r>
        <w:r w:rsidRPr="00EF4708">
          <w:rPr>
            <w:rStyle w:val="Hyperlink"/>
          </w:rPr>
          <w:t>conten</w:t>
        </w:r>
        <w:r w:rsidRPr="00EF4708">
          <w:rPr>
            <w:rStyle w:val="Hyperlink"/>
          </w:rPr>
          <w:t>t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uploads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pdf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documents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bogoslovlje</w:t>
        </w:r>
        <w:r w:rsidRPr="00EF4708">
          <w:rPr>
            <w:rStyle w:val="Hyperlink"/>
            <w:lang w:val="ru-RU"/>
          </w:rPr>
          <w:t>/</w:t>
        </w:r>
        <w:r w:rsidRPr="00EF4708">
          <w:rPr>
            <w:rStyle w:val="Hyperlink"/>
          </w:rPr>
          <w:t>Bogoslovlje</w:t>
        </w:r>
        <w:r w:rsidRPr="00EF4708">
          <w:rPr>
            <w:rStyle w:val="Hyperlink"/>
            <w:lang w:val="ru-RU"/>
          </w:rPr>
          <w:t>-</w:t>
        </w:r>
        <w:r w:rsidRPr="00EF4708">
          <w:rPr>
            <w:rStyle w:val="Hyperlink"/>
          </w:rPr>
          <w:t>Uputstvo</w:t>
        </w:r>
        <w:r w:rsidRPr="00EF4708">
          <w:rPr>
            <w:rStyle w:val="Hyperlink"/>
            <w:lang w:val="ru-RU"/>
          </w:rPr>
          <w:t>_</w:t>
        </w:r>
        <w:r w:rsidRPr="00EF4708">
          <w:rPr>
            <w:rStyle w:val="Hyperlink"/>
          </w:rPr>
          <w:t>za</w:t>
        </w:r>
        <w:r w:rsidRPr="00EF4708">
          <w:rPr>
            <w:rStyle w:val="Hyperlink"/>
            <w:lang w:val="ru-RU"/>
          </w:rPr>
          <w:t>_</w:t>
        </w:r>
        <w:r w:rsidRPr="00EF4708">
          <w:rPr>
            <w:rStyle w:val="Hyperlink"/>
          </w:rPr>
          <w:t>citiranje</w:t>
        </w:r>
        <w:r w:rsidRPr="00EF4708">
          <w:rPr>
            <w:rStyle w:val="Hyperlink"/>
            <w:lang w:val="ru-RU"/>
          </w:rPr>
          <w:t>.</w:t>
        </w:r>
        <w:r w:rsidRPr="00EF4708">
          <w:rPr>
            <w:rStyle w:val="Hyperlink"/>
          </w:rPr>
          <w:t>docx</w:t>
        </w:r>
      </w:hyperlink>
      <w:r w:rsidRPr="00BE7690">
        <w:rPr>
          <w:lang w:val="ru-RU"/>
        </w:rPr>
        <w:t xml:space="preserve"> </w:t>
      </w:r>
    </w:p>
    <w:p w14:paraId="41D5ED1A" w14:textId="6637F3F0" w:rsidR="0008707D" w:rsidRDefault="00505BEB" w:rsidP="0008707D">
      <w:pPr>
        <w:pStyle w:val="ListParagraph"/>
        <w:spacing w:after="0"/>
        <w:ind w:left="0"/>
        <w:rPr>
          <w:rStyle w:val="Hyperlink"/>
          <w:lang w:val="sr-Cyrl-RS"/>
        </w:rPr>
      </w:pPr>
      <w:r>
        <w:rPr>
          <w:lang w:val="sr-Cyrl-RS"/>
        </w:rPr>
        <w:t xml:space="preserve">Процес истраживања и писања, методе рада и сл. Можете утврдити или научити и на овом линку </w:t>
      </w:r>
      <w:hyperlink r:id="rId6" w:history="1">
        <w:r w:rsidRPr="00397171">
          <w:rPr>
            <w:rStyle w:val="Hyperlink"/>
            <w:lang w:val="sr-Cyrl-RS"/>
          </w:rPr>
          <w:t>https://karijera.futura.edu.rs/doc/parlament/Kako%20se%20pise%20-%20Umberto%20Eko.pdf</w:t>
        </w:r>
      </w:hyperlink>
    </w:p>
    <w:p w14:paraId="4C368287" w14:textId="557B862B" w:rsidR="00505BEB" w:rsidRDefault="00505BEB" w:rsidP="0008707D">
      <w:pPr>
        <w:pStyle w:val="ListParagraph"/>
        <w:spacing w:after="0"/>
        <w:ind w:left="0"/>
        <w:rPr>
          <w:lang w:val="sr-Cyrl-RS"/>
        </w:rPr>
      </w:pPr>
    </w:p>
    <w:p w14:paraId="35FB0048" w14:textId="6660E79C" w:rsidR="002612C7" w:rsidRDefault="002612C7" w:rsidP="002612C7">
      <w:pPr>
        <w:pStyle w:val="ListParagraph"/>
        <w:spacing w:after="0"/>
        <w:ind w:left="0"/>
        <w:rPr>
          <w:lang w:val="sr-Cyrl-RS"/>
        </w:rPr>
      </w:pPr>
      <w:r w:rsidRPr="002612C7">
        <w:rPr>
          <w:lang w:val="sr-Cyrl-RS"/>
        </w:rPr>
        <w:t>Сва додатна питања можете поставити усмено на часу.</w:t>
      </w:r>
    </w:p>
    <w:p w14:paraId="2EA22CDB" w14:textId="1E9F9797" w:rsidR="002612C7" w:rsidRDefault="002612C7" w:rsidP="002612C7">
      <w:pPr>
        <w:pStyle w:val="ListParagraph"/>
        <w:spacing w:after="0"/>
        <w:ind w:left="0"/>
        <w:rPr>
          <w:lang w:val="sr-Cyrl-RS"/>
        </w:rPr>
      </w:pPr>
    </w:p>
    <w:p w14:paraId="62EA2150" w14:textId="5ABF4BFB" w:rsidR="0008707D" w:rsidRPr="0008707D" w:rsidRDefault="002612C7" w:rsidP="0008707D">
      <w:pPr>
        <w:pStyle w:val="ListParagraph"/>
        <w:spacing w:after="0"/>
        <w:ind w:left="0"/>
        <w:rPr>
          <w:lang w:val="sr-Cyrl-RS"/>
        </w:rPr>
      </w:pPr>
      <w:r w:rsidRPr="002612C7">
        <w:rPr>
          <w:b/>
          <w:bCs/>
          <w:lang w:val="sr-Cyrl-RS"/>
        </w:rPr>
        <w:t>Трећа обавеза:</w:t>
      </w:r>
      <w:r>
        <w:rPr>
          <w:lang w:val="sr-Cyrl-RS"/>
        </w:rPr>
        <w:t xml:space="preserve"> Полагање испита у писменој форми на основу литературе коју смо обрадили на часу са закључцима до којих смо заједно дошли.</w:t>
      </w:r>
    </w:p>
    <w:p w14:paraId="60F6F4DE" w14:textId="77777777" w:rsidR="003F62A9" w:rsidRPr="003F62A9" w:rsidRDefault="003F62A9" w:rsidP="0008707D">
      <w:pPr>
        <w:spacing w:after="0"/>
        <w:rPr>
          <w:lang w:val="sr-Cyrl-RS"/>
        </w:rPr>
      </w:pPr>
    </w:p>
    <w:sectPr w:rsidR="003F62A9" w:rsidRPr="003F6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2F0"/>
    <w:multiLevelType w:val="hybridMultilevel"/>
    <w:tmpl w:val="6C741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746BE"/>
    <w:multiLevelType w:val="hybridMultilevel"/>
    <w:tmpl w:val="568A6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A9"/>
    <w:rsid w:val="0008707D"/>
    <w:rsid w:val="000936D9"/>
    <w:rsid w:val="000B2E82"/>
    <w:rsid w:val="002612C7"/>
    <w:rsid w:val="003F62A9"/>
    <w:rsid w:val="00481EE1"/>
    <w:rsid w:val="00505BEB"/>
    <w:rsid w:val="006865CF"/>
    <w:rsid w:val="0098131A"/>
    <w:rsid w:val="00AA1450"/>
    <w:rsid w:val="00B636E9"/>
    <w:rsid w:val="00B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7AAE5"/>
  <w15:chartTrackingRefBased/>
  <w15:docId w15:val="{914D5B79-7440-432C-87E7-C5719D21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2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2A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2A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2A9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A9"/>
    <w:rPr>
      <w:rFonts w:asciiTheme="minorHAnsi" w:eastAsiaTheme="majorEastAsia" w:hAnsiTheme="minorHAnsi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A9"/>
    <w:rPr>
      <w:rFonts w:asciiTheme="minorHAnsi" w:eastAsiaTheme="majorEastAsia" w:hAnsiTheme="minorHAnsi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A9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A9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A9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A9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2A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A9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2A9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A9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5B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6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jera.futura.edu.rs/doc/parlament/Kako%20se%20pise%20-%20Umberto%20Eko.pdf" TargetMode="External"/><Relationship Id="rId5" Type="http://schemas.openxmlformats.org/officeDocument/2006/relationships/hyperlink" Target="https://bfspc.bg.ac.rs/wp-content/uploads/pdf/documents/bogoslovlje/Bogoslovlje-Uputstvo_za_citir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Vukasinovic</dc:creator>
  <cp:keywords/>
  <dc:description/>
  <cp:lastModifiedBy>Vladimir Acimovic</cp:lastModifiedBy>
  <cp:revision>7</cp:revision>
  <dcterms:created xsi:type="dcterms:W3CDTF">2024-03-05T10:47:00Z</dcterms:created>
  <dcterms:modified xsi:type="dcterms:W3CDTF">2024-10-14T09:48:00Z</dcterms:modified>
</cp:coreProperties>
</file>